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受审核部门：市场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部</w:t>
            </w:r>
            <w:r>
              <w:rPr>
                <w:rFonts w:ascii="楷体" w:hAnsi="楷体" w:eastAsia="楷体" w:cs="Arial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主管领导：聂国华</w:t>
            </w:r>
            <w:r>
              <w:rPr>
                <w:rFonts w:ascii="楷体" w:hAnsi="楷体" w:eastAsia="楷体" w:cs="Arial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陪同人员：付艳艳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审核员：伍光华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.11.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left"/>
              <w:textAlignment w:val="baseline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QMS:5.3组织的岗位、职责和权限、6.2质量目标、8.2产品和服务的要求（8.2.1顾客沟通、8.2.2与产品和服务有关要求的确认、8.2.3与产品有关要求评审、8.2.4与产品有关要求的更改）、8.5.1销售和服务提供的控制、8.5.3顾客或外部供方的财产、9.1.2顾客满意、8.5.5交付后的活动</w:t>
            </w:r>
          </w:p>
          <w:p>
            <w:pPr>
              <w:spacing w:line="28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>
            <w:pPr>
              <w:adjustRightInd w:val="0"/>
              <w:snapToGrid w:val="0"/>
              <w:ind w:right="105" w:rightChars="50"/>
              <w:jc w:val="left"/>
              <w:textAlignment w:val="baseline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QE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O</w:t>
            </w:r>
            <w:r>
              <w:rPr>
                <w:rFonts w:ascii="楷体" w:hAnsi="楷体" w:eastAsia="楷体" w:cs="Arial"/>
                <w:sz w:val="24"/>
                <w:szCs w:val="24"/>
              </w:rPr>
              <w:t xml:space="preserve"> 5.3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adjustRightInd w:val="0"/>
              <w:snapToGrid w:val="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现场审核过程了解到部门主要负责：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a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、负责合同的评审、签订和与顾客沟通等方面重大的活动；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b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、并负责顾客对公司满意程度的测量；</w:t>
            </w:r>
          </w:p>
          <w:p>
            <w:pPr>
              <w:pStyle w:val="2"/>
              <w:ind w:right="180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C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、负责向相关方宣传公司的质量、环境和职业健康安全方针；</w:t>
            </w:r>
            <w:r>
              <w:rPr>
                <w:rFonts w:ascii="楷体" w:hAnsi="楷体" w:eastAsia="楷体"/>
                <w:sz w:val="24"/>
                <w:szCs w:val="24"/>
              </w:rPr>
              <w:br w:type="textWrapping"/>
            </w:r>
            <w:r>
              <w:rPr>
                <w:rFonts w:ascii="楷体" w:hAnsi="楷体" w:eastAsia="楷体"/>
                <w:sz w:val="24"/>
                <w:szCs w:val="24"/>
              </w:rPr>
              <w:t>d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、负责识别和控制本部门的环境因素、危险源；</w:t>
            </w:r>
            <w:r>
              <w:rPr>
                <w:rFonts w:ascii="楷体" w:hAnsi="楷体" w:eastAsia="楷体"/>
                <w:sz w:val="24"/>
                <w:szCs w:val="24"/>
              </w:rPr>
              <w:br w:type="textWrapping"/>
            </w:r>
            <w:r>
              <w:rPr>
                <w:rFonts w:ascii="楷体" w:hAnsi="楷体" w:eastAsia="楷体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、熟悉本部门适用的法规和其它要求；</w:t>
            </w:r>
            <w:r>
              <w:rPr>
                <w:rFonts w:ascii="楷体" w:hAnsi="楷体" w:eastAsia="楷体"/>
                <w:sz w:val="24"/>
                <w:szCs w:val="24"/>
              </w:rPr>
              <w:br w:type="textWrapping"/>
            </w:r>
            <w:r>
              <w:rPr>
                <w:rFonts w:ascii="楷体" w:hAnsi="楷体" w:eastAsia="楷体"/>
                <w:sz w:val="24"/>
                <w:szCs w:val="24"/>
              </w:rPr>
              <w:t>f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、制定并落实本部门目标和指标；</w:t>
            </w:r>
            <w:r>
              <w:rPr>
                <w:rFonts w:ascii="楷体" w:hAnsi="楷体" w:eastAsia="楷体"/>
                <w:sz w:val="24"/>
                <w:szCs w:val="24"/>
              </w:rPr>
              <w:br w:type="textWrapping"/>
            </w:r>
            <w:r>
              <w:rPr>
                <w:rFonts w:ascii="楷体" w:hAnsi="楷体" w:eastAsia="楷体"/>
                <w:sz w:val="24"/>
                <w:szCs w:val="24"/>
              </w:rPr>
              <w:t>g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、负责确定培训需求，参与公司培训计划的制定；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目标</w:t>
            </w:r>
            <w:r>
              <w:rPr>
                <w:rFonts w:ascii="楷体" w:hAnsi="楷体" w:eastAsia="楷体" w:cs="Arial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QE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O</w:t>
            </w:r>
            <w:r>
              <w:rPr>
                <w:rFonts w:ascii="楷体" w:hAnsi="楷体" w:eastAsia="楷体" w:cs="Arial"/>
                <w:sz w:val="24"/>
                <w:szCs w:val="24"/>
              </w:rPr>
              <w:t>:6.2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部门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目标：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pict>
                <v:shape id="_x0000_i1025" o:spt="75" type="#_x0000_t75" style="height:77.1pt;width:489.35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部门目标完成情况：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            </w:t>
            </w:r>
          </w:p>
          <w:p>
            <w:pPr>
              <w:spacing w:line="360" w:lineRule="auto"/>
              <w:ind w:firstLine="240" w:firstLineChars="1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考核情况：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日考核能完成。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沟通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Q8.2.1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业务部经常对顾客进行走访，了解顾客的意见。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售前：走访用户、了解相关信息等，与顾客签订合同或订单；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售中：安排生产按期交付，解决用户对进度、质量等关切问题；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售后：与客户保持密切沟通，不定期回访用户，并对顾客反馈问题解答。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体系建立实施至今未发生顾客投诉。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产品和服务的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要求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Q8.2.2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要是通过对市场进行调研，对顾客进行访问、电话等了解客户的需求，在顾客有合作意向时或发放招标文件时，介绍我公司产品，了解顾客对产品性能、功能、数量等要求，企业规定的附加要求，主要是满足企业制订的内控标准，确保产品质量特性高于顾客要求。顾客对公司产品的要求通常有：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）、产品名称、规格型号、交货期、价格等，还有产品的技术和质量、服务等，对产品的技术和质量要求通常按产品的标准和顾客要求进行确定。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）、法律法规方面的要求，如产品质量法、合同法、环保法等。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）、公司规定的附加条件或承诺：如价格及付款方式：时间期限和让步承诺，质量承诺等。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与产品和服务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有关要求的评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Q8.2.3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为了明确与产品有关的要求，确保公司有能力满足顾客要求；在公司向顾客做出提供产品的承诺之前对产品有关要求进行了评审，评审后，报总经理审批。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抽查产品订货合同，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ascii="楷体" w:hAnsi="楷体" w:eastAsia="楷体"/>
                <w:sz w:val="24"/>
                <w:szCs w:val="24"/>
              </w:rPr>
              <w:t>.1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日客户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江西华章实业公司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订货骨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不锈钢勾臂箱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2300*1700*1020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）</w:t>
            </w:r>
            <w:r>
              <w:rPr>
                <w:rFonts w:ascii="楷体" w:hAnsi="楷体" w:eastAsia="楷体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套，交货时间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日之前，供货地点采购人指定，附有清单，清单内明确了产品名称、主要技术参数、数量、单价。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查合同评审记录，胡湘、聂国华等评审，总经理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聂景兵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批准，评审日期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ascii="楷体" w:hAnsi="楷体" w:eastAsia="楷体"/>
                <w:sz w:val="24"/>
                <w:szCs w:val="24"/>
              </w:rPr>
              <w:t>.8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抽查产品订货合同，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楷体" w:hAnsi="楷体" w:eastAsia="楷体"/>
                <w:sz w:val="24"/>
                <w:szCs w:val="24"/>
              </w:rPr>
              <w:t>.11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日客户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熊小军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订货单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战斗服陈列架（四组一列）10列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战斗服陈列架（五组一列）4列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档案密集架41.76平方米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骨灰盒存放架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50只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，交货时间</w:t>
            </w:r>
            <w:r>
              <w:rPr>
                <w:rFonts w:ascii="楷体" w:hAnsi="楷体" w:eastAsia="楷体"/>
                <w:sz w:val="24"/>
                <w:szCs w:val="24"/>
              </w:rPr>
              <w:t>201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日之前，供货地点采购人指定，附有清单，清单内明确了产品名称、主要技术参数、数量、单价。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查合同评审记录，徐焱、聂国华等评审，总经理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聂景兵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批准，评审日期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抽查产品订货合同，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日客户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聂新华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订货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四十斗立式中药柜5只、中药调剂台2只、矮柜13只、五层货架3组、不锈钢四门更衣柜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，交货时间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ascii="楷体" w:hAnsi="楷体" w:eastAsia="楷体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日之前，供货地点采购人指定，附有清单，清单内明确了产品名称、主要技术参数、数量、单价。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查合同评审记录，徐焱、聂国华等评审，总经理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聂景兵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批准，评审日期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ascii="楷体" w:hAnsi="楷体" w:eastAsia="楷体"/>
                <w:sz w:val="24"/>
                <w:szCs w:val="24"/>
              </w:rPr>
              <w:t>.16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抽查产品订货合同，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日客户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程福乐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订货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四层货架4列、上玻下铁文件柜10只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交货时间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日之前，供货地点采购人指定，附有清单，清单内明确了产品名称、主要技术参数、数量、单价。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查合同评审记录，徐焱、聂国华等评审，总经理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聂景兵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批准，评审日期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抽查产品订货合同，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日客户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吕励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订货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军用床（2000*1000*820）6张、衣柜3只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，交货时间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日之前，供货地点采购人指定，附有清单，清单内明确了产品名称、主要技术参数、数量、单价。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查合同评审记录，徐焱、聂国华等评审，总经理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聂景兵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批准，评审日期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抽查产品订货合同，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日客户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罗晓波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订货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六层书架3列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立式单门保密柜6只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，交货时间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日之前，供货地点采购人指定，附有清单，清单内明确了产品名称、主要技术参数、数量、单价。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查合同评审记录，徐焱、聂国华等评审，总经理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聂景兵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批准，评审日期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抽查产品订货合同，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ascii="楷体" w:hAnsi="楷体" w:eastAsia="楷体"/>
                <w:sz w:val="24"/>
                <w:szCs w:val="24"/>
              </w:rPr>
              <w:t>.2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日客户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海南大学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订货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实验室储物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柜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（1750*1200*2500）</w:t>
            </w:r>
            <w:r>
              <w:rPr>
                <w:rFonts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0台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，交货时间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日之前，供货地点采购人指定，附有清单，清单内明确了产品名称、主要技术参数、数量、单价。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查合同评审记录，徐焱、聂国华等评审，总经理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聂景兵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批准，评审日期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ascii="楷体" w:hAnsi="楷体" w:eastAsia="楷体"/>
                <w:sz w:val="24"/>
                <w:szCs w:val="24"/>
              </w:rPr>
              <w:t>.1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抽查产品订货合同，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.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日客户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樟树市农商银行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订货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智能枪柜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楷体" w:hAnsi="楷体" w:eastAsia="楷体"/>
                <w:sz w:val="24"/>
                <w:szCs w:val="24"/>
              </w:rPr>
              <w:t>800*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楷体" w:hAnsi="楷体" w:eastAsia="楷体"/>
                <w:sz w:val="24"/>
                <w:szCs w:val="24"/>
              </w:rPr>
              <w:t>00*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楷体" w:hAnsi="楷体" w:eastAsia="楷体"/>
                <w:sz w:val="24"/>
                <w:szCs w:val="24"/>
              </w:rPr>
              <w:t>00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）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2台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，交货时间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日之前，供货地点采购人指定，附有清单，清单内明确了产品名称、主要技术参数、数量、单价。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查合同评审记录，徐焱、聂国华等评审，总经理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聂景兵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批准，评审日期</w:t>
            </w:r>
            <w:r>
              <w:rPr>
                <w:rFonts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020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抽查产品订货合同，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楷体" w:hAnsi="楷体" w:eastAsia="楷体"/>
                <w:sz w:val="24"/>
                <w:szCs w:val="24"/>
              </w:rPr>
              <w:t>.3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日客户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黄麟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订货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换药车1辆、麻醉车3辆、输液车2辆、不锈钢电脑发药台2台、不锈钢圈型西药架1个、中药台1个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，交货时间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日，供货地点采购人指定，附有清单，清单内明确了产品名称、主要技术参数、数量、单价。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查合同评审记录，徐焱、聂国华等评审，总经理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聂景兵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批准，评审日期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抽查产品订货合同，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日客户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丹阳佳护医用器械有限公司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，订货学生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治疗车1台、麻醉车3台、输液车2台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，交货时间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款到1 天发货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，供货地点采购人指定，附有清单，清单内明确了产品名称、主要技术参数、数量、单价。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查合同评审记录，徐焱、聂国华等评审，总经理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聂景兵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批准，评审日期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20.5.4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以上合同评审在签订之前进行，均保存完好，符合要求。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与产品有关要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求的更改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Q8.2.4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企业建立了产品和服务要求更改的流程，一般包括订单的更改、产品要求的更改。订单更改和产品要求的更改由市场部负责管理，当产品要求发生变更时，填写“合同变更通知单”通知相关职能部门，并及时更新相关文件并下发至相关部门。目前未发生变更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销售过程控制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Q8.5.1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right="-6" w:rightChars="-3"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</w:t>
            </w:r>
            <w:r>
              <w:rPr>
                <w:rFonts w:ascii="楷体" w:hAnsi="楷体" w:eastAsia="楷体" w:cs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月</w:t>
            </w:r>
            <w:r>
              <w:rPr>
                <w:rFonts w:ascii="楷体" w:hAnsi="楷体" w:eastAsia="楷体" w:cs="楷体"/>
                <w:sz w:val="24"/>
                <w:szCs w:val="24"/>
              </w:rPr>
              <w:t>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日编制并执行《销售服务规范》等。</w:t>
            </w:r>
          </w:p>
          <w:p>
            <w:pPr>
              <w:spacing w:line="360" w:lineRule="auto"/>
              <w:ind w:right="-6" w:rightChars="-3"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现场查看营销工作情况：</w:t>
            </w:r>
          </w:p>
          <w:p>
            <w:pPr>
              <w:spacing w:line="360" w:lineRule="auto"/>
              <w:ind w:right="-6" w:rightChars="-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下发的作业文件随手可得。规范规定了服务提供特性和验收标准，合同的洽商、评定和签订，售后服务保证，客户投诉的处置以及销售人员的产品知识业务能力的要求。文件可以指导销售过程的进行。</w:t>
            </w:r>
          </w:p>
          <w:p>
            <w:pPr>
              <w:spacing w:line="360" w:lineRule="auto"/>
              <w:ind w:right="-6" w:rightChars="-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资源配置齐备，设施设备可以满足要求。</w:t>
            </w:r>
          </w:p>
          <w:p>
            <w:pPr>
              <w:spacing w:line="360" w:lineRule="auto"/>
              <w:ind w:right="-6" w:rightChars="-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3.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现场查看销售合同都进行了评审、加盖了公司公章，参见</w:t>
            </w:r>
            <w:r>
              <w:rPr>
                <w:rFonts w:ascii="楷体" w:hAnsi="楷体" w:eastAsia="楷体" w:cs="楷体"/>
                <w:sz w:val="24"/>
                <w:szCs w:val="24"/>
              </w:rPr>
              <w:t>Q8.2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审核记录。</w:t>
            </w:r>
          </w:p>
          <w:p>
            <w:pPr>
              <w:spacing w:line="360" w:lineRule="auto"/>
              <w:ind w:right="-6" w:rightChars="-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4.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现场提供有产品检验记录表、发货单、产品合格证，参见</w:t>
            </w:r>
            <w:r>
              <w:rPr>
                <w:rFonts w:ascii="楷体" w:hAnsi="楷体" w:eastAsia="楷体" w:cs="楷体"/>
                <w:sz w:val="24"/>
                <w:szCs w:val="24"/>
              </w:rPr>
              <w:t>Q8.6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审核记录。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5.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管理人员以及业务员、质检员、库管员都经过了培训，能力满足要求，无特种作业人员。</w:t>
            </w:r>
          </w:p>
          <w:p>
            <w:pPr>
              <w:spacing w:line="360" w:lineRule="auto"/>
              <w:ind w:right="-6" w:rightChars="-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6.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公司将销售过程定为需要确认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的过程。</w:t>
            </w:r>
          </w:p>
          <w:p>
            <w:pPr>
              <w:spacing w:line="360" w:lineRule="auto"/>
              <w:ind w:right="-6" w:rightChars="-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7.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制定了销售服务提供规范、仓库管理制度等，规定了操作的步骤、方法、注意事项等，操作人员直接按要求进行控制，防止人为错误。</w:t>
            </w:r>
          </w:p>
          <w:p>
            <w:pPr>
              <w:spacing w:line="360" w:lineRule="auto"/>
              <w:ind w:right="-6" w:rightChars="-3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8.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抽见：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ascii="楷体" w:hAnsi="楷体" w:eastAsia="楷体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ascii="楷体" w:hAnsi="楷体" w:eastAsia="楷体"/>
                <w:sz w:val="24"/>
                <w:szCs w:val="24"/>
              </w:rPr>
              <w:t>30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日的《智能枪柜产品销售服务质量检查报告》，检查考评涉及内容：包装、产品、数量、销售流程、服务人员态度、售后服务过程的要求，检查结果符合，检查人：聂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国华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right="-6" w:rightChars="-3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抽见：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ascii="楷体" w:hAnsi="楷体" w:eastAsia="楷体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ascii="楷体" w:hAnsi="楷体" w:eastAsia="楷体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日的《实验储物柜产品销售服务质量检查报告》，检查考评涉及内容：包装、产品、数量、销售流程、服务人员态度、售后服务过程等，检查结果符合，检查人：聂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国华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right="-6" w:rightChars="-3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抽见：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ascii="楷体" w:hAnsi="楷体" w:eastAsia="楷体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ascii="楷体" w:hAnsi="楷体" w:eastAsia="楷体"/>
                <w:sz w:val="24"/>
                <w:szCs w:val="24"/>
              </w:rPr>
              <w:t>10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日的《保密柜产品销售服务质量检查报告》，检查考评涉及内容：包装、产品、数量、销售流程、服务人员态度、售后服务过程的要求，检查结果符合，检查人：聂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国华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right="-6" w:rightChars="-3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抽见：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ascii="楷体" w:hAnsi="楷体" w:eastAsia="楷体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ascii="楷体" w:hAnsi="楷体" w:eastAsia="楷体"/>
                <w:sz w:val="24"/>
                <w:szCs w:val="24"/>
              </w:rPr>
              <w:t>27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日的《输液轮椅产品销售服务质量检查报告》，检查考评涉及内容：包装、产品、数量、销售流程、服务人员态度、售后服务过程的要求，检查结果符合，检查人：聂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国华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right="-6" w:rightChars="-3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抽见：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日的《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实验室储物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柜产品销售服过程检查记录表》，检查考评涉及内容：接单、采购、检验、交付、售后服务过程的要求，检查结果符合，检查人：聂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国华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right="-6" w:rightChars="-3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抽见：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ascii="楷体" w:hAnsi="楷体" w:eastAsia="楷体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日的《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保密柜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产品销售服过程检查记录表》，检查考评涉及内容：接单、采购、检验、交付、售后服务过程的要求，检查结果符合，检查人：聂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国华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right="-6" w:rightChars="-3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抽见：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日的《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智能枪柜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产品销售服过程检查记录表》，检查考评涉及内容：接单、采购、检验、交付、售后服务过程的要求，检查结果符合，检查人：聂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国华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right="-6" w:rightChars="-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．产品都附有生产厂家、合格证、使用说明书、售后服务卡等，外包装完好。</w:t>
            </w:r>
          </w:p>
          <w:p>
            <w:pPr>
              <w:spacing w:line="360" w:lineRule="auto"/>
              <w:ind w:right="-6" w:rightChars="-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．每包产品都附有售后服务卡，一年内有质量问题免费调换，三年内免费维修。</w:t>
            </w:r>
          </w:p>
          <w:p>
            <w:pPr>
              <w:spacing w:line="360" w:lineRule="auto"/>
              <w:ind w:right="-6" w:rightChars="-3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．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所有的产品都必须经检验合格后方可入库和交付。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技术部负责产品的检验和放行，产品经过检验合格后方可放行和交付，市场部负责产品交付和交付后活动的实施，并负责联系售后服务。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发货前由市场部开具发货单</w:t>
            </w:r>
            <w:r>
              <w:rPr>
                <w:rFonts w:ascii="楷体" w:hAnsi="楷体" w:eastAsia="楷体"/>
                <w:sz w:val="24"/>
                <w:szCs w:val="24"/>
              </w:rPr>
              <w:t>(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一式三份</w:t>
            </w:r>
            <w:r>
              <w:rPr>
                <w:rFonts w:ascii="楷体" w:hAnsi="楷体" w:eastAsia="楷体"/>
                <w:sz w:val="24"/>
                <w:szCs w:val="24"/>
              </w:rPr>
              <w:t>,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留存一联、财务一联、客户一联</w:t>
            </w:r>
            <w:r>
              <w:rPr>
                <w:rFonts w:ascii="楷体" w:hAnsi="楷体" w:eastAsia="楷体"/>
                <w:sz w:val="24"/>
                <w:szCs w:val="24"/>
              </w:rPr>
              <w:t>)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，库管员依据发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</w:rPr>
              <w:t>货单发货，随货同行有产品合格证，公司负责联系货运交付到指定地点，经查出库、交付手续齐全。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售后服务由市场部业务员按照售后服务规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范执行，去客户现场安装和讲解产品的使用方法和注意事项。</w:t>
            </w:r>
          </w:p>
          <w:p>
            <w:pPr>
              <w:spacing w:line="360" w:lineRule="auto"/>
              <w:ind w:right="-6" w:rightChars="-3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12.</w:t>
            </w:r>
            <w:r>
              <w:rPr>
                <w:rFonts w:ascii="楷体" w:hAnsi="楷体" w:eastAsia="楷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现场业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务员聂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国华、熊俊明、丁卫民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正在准备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文安县卫生健康局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赣南医学院第一附属医院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普安县人民医院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等客户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卫生设备、监护病床、病床、转运车、产病床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等产品的投标资料。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顾客满意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Q9.1.2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企业主要通过开展顾客满意度调查来收集并了解顾客满意的信息。顾客满意度调查原则上每年组织实施一次，提供了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江西华章实业有限公司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等顾客满意程度调查表</w:t>
            </w:r>
            <w:r>
              <w:rPr>
                <w:rFonts w:ascii="楷体" w:hAnsi="楷体" w:eastAsia="楷体"/>
                <w:sz w:val="24"/>
                <w:szCs w:val="24"/>
              </w:rPr>
              <w:t>10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份，调查表从产品质量、价格比、交货期、售后服务等方面对顾客满意度进行了调查。查到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15-26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日“顾客满意度调查分析”，经统计分析表明顾客满意综合率为</w:t>
            </w:r>
            <w:r>
              <w:rPr>
                <w:rFonts w:ascii="楷体" w:hAnsi="楷体" w:eastAsia="楷体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8.4</w:t>
            </w:r>
            <w:r>
              <w:rPr>
                <w:rFonts w:ascii="楷体" w:hAnsi="楷体" w:eastAsia="楷体"/>
                <w:sz w:val="24"/>
                <w:szCs w:val="24"/>
              </w:rPr>
              <w:t>%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，达到了公司质量目标。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环境因素、危险源辨识与评价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O</w:t>
            </w:r>
            <w:r>
              <w:rPr>
                <w:rFonts w:ascii="楷体" w:hAnsi="楷体" w:eastAsia="楷体" w:cs="Arial"/>
                <w:sz w:val="24"/>
                <w:szCs w:val="24"/>
              </w:rPr>
              <w:t xml:space="preserve">6.1.2 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firstLine="48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：《环境因素识别与评价程序》（</w:t>
            </w:r>
            <w:r>
              <w:rPr>
                <w:rFonts w:ascii="楷体" w:hAnsi="楷体" w:eastAsia="楷体" w:cs="仿宋_GB2312"/>
                <w:color w:val="000000"/>
                <w:kern w:val="0"/>
                <w:sz w:val="24"/>
                <w:szCs w:val="24"/>
              </w:rPr>
              <w:t>TLKJ-QEO/EP-17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）和《危险源辨识、风险评价和风险控制程序》（</w:t>
            </w:r>
            <w:r>
              <w:rPr>
                <w:rFonts w:ascii="楷体" w:hAnsi="楷体" w:eastAsia="楷体" w:cs="仿宋_GB2312"/>
                <w:color w:val="000000"/>
                <w:kern w:val="0"/>
                <w:sz w:val="24"/>
                <w:szCs w:val="24"/>
              </w:rPr>
              <w:t>TLKJ-QEO/OP-18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）。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现场提供了《环境因素辨识和评价表》，从识别了办公过程中的水电消耗、生活垃圾的处置不当污染环境、复印机打印机废墨盒处置污染环境等，识别不够充分，现场批评指正。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采用评分标准以打分的方式评价重要环境因素，市场部的重要环境因素为：潜在火灾等。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控制措施：固废分类存放、包装物分类卖掉，培训教育，配备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有消防器材、应急预案等措施。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查《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职业安全健康管理体系危害辨识、风险评价、风险控制工作表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》，识别了插座质量差漏电造成的触电、烟头未及时熄灭或直接扔到纸篓中造成的火灾、疲劳或情绪不稳情况下驾驶造成的车辆事故、装卸过程操作不规范造成的人身伤害等危险源。</w:t>
            </w:r>
          </w:p>
          <w:p>
            <w:pPr>
              <w:spacing w:line="360" w:lineRule="auto"/>
              <w:ind w:firstLine="46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查《不可接受风险清单》，涉及本部门的不可接受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风险，包括：触电和火灾。</w:t>
            </w:r>
          </w:p>
          <w:p>
            <w:pPr>
              <w:spacing w:line="360" w:lineRule="auto"/>
              <w:ind w:firstLine="46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危险源控制执行管理方案、配备消防器材、个体防护、日常检查、培训教育、应急预案等运行控制措施。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运行策划和控制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O</w:t>
            </w:r>
            <w:r>
              <w:rPr>
                <w:rFonts w:ascii="楷体" w:hAnsi="楷体" w:eastAsia="楷体" w:cs="Arial"/>
                <w:sz w:val="24"/>
                <w:szCs w:val="24"/>
              </w:rPr>
              <w:t>8.1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编制并实施《管理运行控制程序》、《废弃物处理规定》、《环境保护管理规定》、《消防管理规定》、《职业卫生管理规定》、《环境作业指导书文件》、《职业安全健康管理体系作业指导书》、《仓库安全管理制度》等环境、职业健康安全控制程序和管理制度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公司销售流程是业务洽谈→合同评审→生产→销售→售后。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3.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公司目前销售的产品主要是：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资质范围内医疗设备（手动病床、药品柜、药架）、密集架（手动密集架、智能型密集架）、书架、消防服架、仓储货架、文件柜、学生校具（床）、军队营房设备</w:t>
            </w:r>
            <w:r>
              <w:rPr>
                <w:rFonts w:ascii="楷体" w:hAnsi="楷体" w:eastAsia="楷体"/>
                <w:sz w:val="24"/>
                <w:szCs w:val="24"/>
              </w:rPr>
              <w:t>(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衣架、衣柜、床</w:t>
            </w:r>
            <w:r>
              <w:rPr>
                <w:rFonts w:ascii="楷体" w:hAnsi="楷体" w:eastAsia="楷体"/>
                <w:sz w:val="24"/>
                <w:szCs w:val="24"/>
              </w:rPr>
              <w:t>)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、环卫设备（垃圾桶）、骨灰盒存放架、医疗器械护理设备、实验室设备、智能枪柜、保密柜。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4.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对可回收的固体废弃物，一部分由厂家回收，厂家不回收的公司统一回收再利用或由物资回收公司处理，不可回收的废弃物由公司行政部统一处理，部门不单独处理。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5.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办公室和仓库内主要是电的使用，电器有漏电保护器，经常对电路、电源进行检查，没有露电现象发生。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6.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在装卸车时，要求装运人员必须穿戴劳动防护用品，合理使用搬运工具。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7.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运输选择车况较好的车辆，防止超高，超重，超宽；司机每</w:t>
            </w:r>
            <w:r>
              <w:rPr>
                <w:rFonts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小时倒班作业，货物装卸时要求戴手套，轻拿轻放。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8</w:t>
            </w:r>
            <w:r>
              <w:rPr>
                <w:rFonts w:ascii="楷体" w:hAnsi="楷体" w:eastAsia="楷体" w:cs="宋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仓库现场巡视：分区存放整齐码放，消防通道畅通，现场有禁烟、禁火警示标识，有分类垃圾箱，配备了手提式干粉灭火器，经现场查看均在有效期内。仓库无临时用电，无私拉乱扯，无使用大功率电器等异常现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象。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9.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相关方施加影响：编制了《对顾客及相关方施加影响的管理规定》，提供了</w:t>
            </w:r>
            <w:r>
              <w:rPr>
                <w:rFonts w:ascii="楷体" w:hAnsi="楷体" w:eastAsia="楷体" w:cs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日的“相关方告知书”，将公司的环境</w:t>
            </w:r>
            <w:r>
              <w:rPr>
                <w:rFonts w:ascii="楷体" w:hAnsi="楷体" w:eastAsia="楷体" w:cs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安全控制要求发放到了所有相关方</w:t>
            </w:r>
            <w:r>
              <w:rPr>
                <w:rFonts w:ascii="楷体" w:hAnsi="楷体" w:eastAsia="楷体" w:cs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运输公司</w:t>
            </w:r>
            <w:r>
              <w:rPr>
                <w:rFonts w:ascii="楷体" w:hAnsi="楷体" w:eastAsia="楷体" w:cs="楷体"/>
                <w:sz w:val="24"/>
                <w:szCs w:val="24"/>
              </w:rPr>
              <w:t>\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供应商</w:t>
            </w:r>
            <w:r>
              <w:rPr>
                <w:rFonts w:ascii="楷体" w:hAnsi="楷体" w:eastAsia="楷体" w:cs="楷体"/>
                <w:sz w:val="24"/>
                <w:szCs w:val="24"/>
              </w:rPr>
              <w:t>\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外来员工</w:t>
            </w:r>
            <w:r>
              <w:rPr>
                <w:rFonts w:ascii="楷体" w:hAnsi="楷体" w:eastAsia="楷体" w:cs="楷体"/>
                <w:sz w:val="24"/>
                <w:szCs w:val="24"/>
              </w:rPr>
              <w:t>\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客户等。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、驾驶员要求遵守道路交通安全法规，不违章驾车，驾驶证和车辆定期年审，确保行车安全。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部门环境安全运行控制基本符合策划要求。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O</w:t>
            </w:r>
            <w:r>
              <w:rPr>
                <w:rFonts w:ascii="楷体" w:hAnsi="楷体" w:eastAsia="楷体"/>
                <w:sz w:val="24"/>
                <w:szCs w:val="24"/>
              </w:rPr>
              <w:t>8.2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编制了《应急准备和响应控制程序》，确定的紧急情况有：火灾、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触电、人身伤害等。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市场部的人员参与了公司的应急演练，明确了应急处理流程及方案。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应急设施配置：办公场所和仓库配备了灭火器等消防设施，均在有效期内，状态良好。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tabs>
                <w:tab w:val="left" w:pos="218"/>
              </w:tabs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5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10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10</w:t>
    </w:r>
    <w:r>
      <w:rPr>
        <w:b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eastAsia"/>
      </w:rPr>
      <w:t>北京国标联合认证有限公司</w:t>
    </w:r>
    <w:r>
      <w:rPr>
        <w:rStyle w:val="12"/>
      </w:rPr>
      <w:tab/>
    </w:r>
    <w:r>
      <w:rPr>
        <w:rStyle w:val="12"/>
      </w:rPr>
      <w:tab/>
    </w:r>
    <w:r>
      <w:rPr>
        <w:rStyle w:val="12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102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2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05AA6"/>
    <w:rsid w:val="00006AD6"/>
    <w:rsid w:val="00010CC6"/>
    <w:rsid w:val="000128F6"/>
    <w:rsid w:val="000214B6"/>
    <w:rsid w:val="0002531E"/>
    <w:rsid w:val="00026437"/>
    <w:rsid w:val="0003373A"/>
    <w:rsid w:val="000412F6"/>
    <w:rsid w:val="00045270"/>
    <w:rsid w:val="0004642B"/>
    <w:rsid w:val="00047E49"/>
    <w:rsid w:val="0005019D"/>
    <w:rsid w:val="0005199E"/>
    <w:rsid w:val="0005697E"/>
    <w:rsid w:val="000579CF"/>
    <w:rsid w:val="00070539"/>
    <w:rsid w:val="00072B81"/>
    <w:rsid w:val="00076CD3"/>
    <w:rsid w:val="00082216"/>
    <w:rsid w:val="00082398"/>
    <w:rsid w:val="00082D03"/>
    <w:rsid w:val="000849D2"/>
    <w:rsid w:val="00084F11"/>
    <w:rsid w:val="0008558F"/>
    <w:rsid w:val="00097D56"/>
    <w:rsid w:val="000A5E44"/>
    <w:rsid w:val="000A7044"/>
    <w:rsid w:val="000B0541"/>
    <w:rsid w:val="000B1394"/>
    <w:rsid w:val="000B2E9C"/>
    <w:rsid w:val="000B3A1B"/>
    <w:rsid w:val="000B40BD"/>
    <w:rsid w:val="000B51BD"/>
    <w:rsid w:val="000C0589"/>
    <w:rsid w:val="000C123B"/>
    <w:rsid w:val="000C7C22"/>
    <w:rsid w:val="000D5401"/>
    <w:rsid w:val="000D5976"/>
    <w:rsid w:val="000D697A"/>
    <w:rsid w:val="000D6DE9"/>
    <w:rsid w:val="000E2B69"/>
    <w:rsid w:val="000E2FCD"/>
    <w:rsid w:val="000E422E"/>
    <w:rsid w:val="000E7848"/>
    <w:rsid w:val="000E7EF7"/>
    <w:rsid w:val="000F30D0"/>
    <w:rsid w:val="000F35F1"/>
    <w:rsid w:val="000F4148"/>
    <w:rsid w:val="000F7D53"/>
    <w:rsid w:val="00101F08"/>
    <w:rsid w:val="001022F1"/>
    <w:rsid w:val="001037D5"/>
    <w:rsid w:val="00107942"/>
    <w:rsid w:val="00112EBF"/>
    <w:rsid w:val="00121EE4"/>
    <w:rsid w:val="001252DC"/>
    <w:rsid w:val="001327E9"/>
    <w:rsid w:val="00142C7F"/>
    <w:rsid w:val="00145688"/>
    <w:rsid w:val="00150852"/>
    <w:rsid w:val="00152F47"/>
    <w:rsid w:val="00161106"/>
    <w:rsid w:val="001677C1"/>
    <w:rsid w:val="001714F7"/>
    <w:rsid w:val="00171DF0"/>
    <w:rsid w:val="001737D0"/>
    <w:rsid w:val="00173DEB"/>
    <w:rsid w:val="00187A31"/>
    <w:rsid w:val="001904A8"/>
    <w:rsid w:val="001918ED"/>
    <w:rsid w:val="00192A7F"/>
    <w:rsid w:val="00193158"/>
    <w:rsid w:val="001A19C3"/>
    <w:rsid w:val="001A2536"/>
    <w:rsid w:val="001A2D7F"/>
    <w:rsid w:val="001A3DF8"/>
    <w:rsid w:val="001A572D"/>
    <w:rsid w:val="001B2BAB"/>
    <w:rsid w:val="001B4D59"/>
    <w:rsid w:val="001B4E6E"/>
    <w:rsid w:val="001C724A"/>
    <w:rsid w:val="001C74CE"/>
    <w:rsid w:val="001D318E"/>
    <w:rsid w:val="001D4AD8"/>
    <w:rsid w:val="001D54FF"/>
    <w:rsid w:val="001E1974"/>
    <w:rsid w:val="001F0DDB"/>
    <w:rsid w:val="00202BC2"/>
    <w:rsid w:val="002122D7"/>
    <w:rsid w:val="002133D4"/>
    <w:rsid w:val="00213FE5"/>
    <w:rsid w:val="00214113"/>
    <w:rsid w:val="00215081"/>
    <w:rsid w:val="00215B15"/>
    <w:rsid w:val="00220840"/>
    <w:rsid w:val="00222532"/>
    <w:rsid w:val="00222839"/>
    <w:rsid w:val="002250F7"/>
    <w:rsid w:val="00225F18"/>
    <w:rsid w:val="0023038C"/>
    <w:rsid w:val="00236EB6"/>
    <w:rsid w:val="00237249"/>
    <w:rsid w:val="00237445"/>
    <w:rsid w:val="00237625"/>
    <w:rsid w:val="00237B32"/>
    <w:rsid w:val="00240487"/>
    <w:rsid w:val="00247AD6"/>
    <w:rsid w:val="00250117"/>
    <w:rsid w:val="00250E2E"/>
    <w:rsid w:val="002513BC"/>
    <w:rsid w:val="002518FD"/>
    <w:rsid w:val="00252A48"/>
    <w:rsid w:val="00253FC5"/>
    <w:rsid w:val="00264A93"/>
    <w:rsid w:val="002651A6"/>
    <w:rsid w:val="002660F6"/>
    <w:rsid w:val="00267E42"/>
    <w:rsid w:val="0027274A"/>
    <w:rsid w:val="00281EB5"/>
    <w:rsid w:val="00290C8D"/>
    <w:rsid w:val="00290FC2"/>
    <w:rsid w:val="0029257E"/>
    <w:rsid w:val="00293973"/>
    <w:rsid w:val="002973F0"/>
    <w:rsid w:val="002975C1"/>
    <w:rsid w:val="002A0E6E"/>
    <w:rsid w:val="002A2529"/>
    <w:rsid w:val="002A33CC"/>
    <w:rsid w:val="002B01C2"/>
    <w:rsid w:val="002B14DB"/>
    <w:rsid w:val="002B1808"/>
    <w:rsid w:val="002C1ACE"/>
    <w:rsid w:val="002C1AF9"/>
    <w:rsid w:val="002C3E0D"/>
    <w:rsid w:val="002D3D70"/>
    <w:rsid w:val="002D41FB"/>
    <w:rsid w:val="002D70C3"/>
    <w:rsid w:val="002E0587"/>
    <w:rsid w:val="002E1E1D"/>
    <w:rsid w:val="002F05FA"/>
    <w:rsid w:val="002F307B"/>
    <w:rsid w:val="003075BF"/>
    <w:rsid w:val="0030775B"/>
    <w:rsid w:val="00317401"/>
    <w:rsid w:val="00323474"/>
    <w:rsid w:val="0032358B"/>
    <w:rsid w:val="00324EC5"/>
    <w:rsid w:val="00326FC1"/>
    <w:rsid w:val="00330405"/>
    <w:rsid w:val="0033189B"/>
    <w:rsid w:val="00331EC6"/>
    <w:rsid w:val="00337922"/>
    <w:rsid w:val="00340867"/>
    <w:rsid w:val="00340CC4"/>
    <w:rsid w:val="0034164D"/>
    <w:rsid w:val="00342857"/>
    <w:rsid w:val="00342E9F"/>
    <w:rsid w:val="003439A4"/>
    <w:rsid w:val="00346A18"/>
    <w:rsid w:val="00351CEE"/>
    <w:rsid w:val="003608CB"/>
    <w:rsid w:val="00362501"/>
    <w:rsid w:val="003627B6"/>
    <w:rsid w:val="003628B1"/>
    <w:rsid w:val="0036326F"/>
    <w:rsid w:val="0036714F"/>
    <w:rsid w:val="003708D5"/>
    <w:rsid w:val="003744AD"/>
    <w:rsid w:val="00374D02"/>
    <w:rsid w:val="0038061A"/>
    <w:rsid w:val="0038063B"/>
    <w:rsid w:val="00380837"/>
    <w:rsid w:val="003816B9"/>
    <w:rsid w:val="00382518"/>
    <w:rsid w:val="00382EDD"/>
    <w:rsid w:val="003836CA"/>
    <w:rsid w:val="00384306"/>
    <w:rsid w:val="00385291"/>
    <w:rsid w:val="00386A98"/>
    <w:rsid w:val="003902ED"/>
    <w:rsid w:val="00390345"/>
    <w:rsid w:val="003908B4"/>
    <w:rsid w:val="00396212"/>
    <w:rsid w:val="00396D97"/>
    <w:rsid w:val="003A1E9C"/>
    <w:rsid w:val="003A5223"/>
    <w:rsid w:val="003A7A5C"/>
    <w:rsid w:val="003B23DB"/>
    <w:rsid w:val="003B4CA7"/>
    <w:rsid w:val="003B64CE"/>
    <w:rsid w:val="003C23F7"/>
    <w:rsid w:val="003D42CB"/>
    <w:rsid w:val="003D6BE3"/>
    <w:rsid w:val="003D736E"/>
    <w:rsid w:val="003E0E52"/>
    <w:rsid w:val="003F20A5"/>
    <w:rsid w:val="003F233D"/>
    <w:rsid w:val="00400B96"/>
    <w:rsid w:val="00401BD6"/>
    <w:rsid w:val="00405D5F"/>
    <w:rsid w:val="00410914"/>
    <w:rsid w:val="00410B9E"/>
    <w:rsid w:val="004145A0"/>
    <w:rsid w:val="00415AA3"/>
    <w:rsid w:val="00420C60"/>
    <w:rsid w:val="00423983"/>
    <w:rsid w:val="00424D15"/>
    <w:rsid w:val="00424E53"/>
    <w:rsid w:val="0042604D"/>
    <w:rsid w:val="004300E9"/>
    <w:rsid w:val="00430432"/>
    <w:rsid w:val="004316FF"/>
    <w:rsid w:val="004318F1"/>
    <w:rsid w:val="00432599"/>
    <w:rsid w:val="00433759"/>
    <w:rsid w:val="0043494E"/>
    <w:rsid w:val="004377C0"/>
    <w:rsid w:val="00440B76"/>
    <w:rsid w:val="00440E50"/>
    <w:rsid w:val="004414A5"/>
    <w:rsid w:val="004419AB"/>
    <w:rsid w:val="0045444B"/>
    <w:rsid w:val="00456697"/>
    <w:rsid w:val="00465FE1"/>
    <w:rsid w:val="004721AA"/>
    <w:rsid w:val="00475491"/>
    <w:rsid w:val="004869FB"/>
    <w:rsid w:val="00491735"/>
    <w:rsid w:val="00493D1F"/>
    <w:rsid w:val="00494A46"/>
    <w:rsid w:val="00497727"/>
    <w:rsid w:val="004B1EC1"/>
    <w:rsid w:val="004B217F"/>
    <w:rsid w:val="004B3600"/>
    <w:rsid w:val="004B3E7F"/>
    <w:rsid w:val="004B437C"/>
    <w:rsid w:val="004B768D"/>
    <w:rsid w:val="004C07FE"/>
    <w:rsid w:val="004C5421"/>
    <w:rsid w:val="004D3E4C"/>
    <w:rsid w:val="004D4610"/>
    <w:rsid w:val="004D618E"/>
    <w:rsid w:val="004E2863"/>
    <w:rsid w:val="004F0D37"/>
    <w:rsid w:val="004F185D"/>
    <w:rsid w:val="004F435A"/>
    <w:rsid w:val="005037D9"/>
    <w:rsid w:val="00504418"/>
    <w:rsid w:val="005056ED"/>
    <w:rsid w:val="005060C5"/>
    <w:rsid w:val="00506D58"/>
    <w:rsid w:val="00510A85"/>
    <w:rsid w:val="00511CFF"/>
    <w:rsid w:val="00513A36"/>
    <w:rsid w:val="005159E6"/>
    <w:rsid w:val="005162A7"/>
    <w:rsid w:val="00517E4C"/>
    <w:rsid w:val="00521CF0"/>
    <w:rsid w:val="005272FD"/>
    <w:rsid w:val="00530B0E"/>
    <w:rsid w:val="00530BBE"/>
    <w:rsid w:val="0053208B"/>
    <w:rsid w:val="00532214"/>
    <w:rsid w:val="00534814"/>
    <w:rsid w:val="00536930"/>
    <w:rsid w:val="0054045F"/>
    <w:rsid w:val="0054270E"/>
    <w:rsid w:val="00542A03"/>
    <w:rsid w:val="00544570"/>
    <w:rsid w:val="00547980"/>
    <w:rsid w:val="00551EFC"/>
    <w:rsid w:val="00552F32"/>
    <w:rsid w:val="00554EE2"/>
    <w:rsid w:val="00557372"/>
    <w:rsid w:val="00560A2A"/>
    <w:rsid w:val="00564E53"/>
    <w:rsid w:val="00566B84"/>
    <w:rsid w:val="00571975"/>
    <w:rsid w:val="00571DE8"/>
    <w:rsid w:val="005731E0"/>
    <w:rsid w:val="0057559A"/>
    <w:rsid w:val="0057607C"/>
    <w:rsid w:val="00576B00"/>
    <w:rsid w:val="00580224"/>
    <w:rsid w:val="00581B74"/>
    <w:rsid w:val="00583277"/>
    <w:rsid w:val="00583744"/>
    <w:rsid w:val="00584E4C"/>
    <w:rsid w:val="00592C3E"/>
    <w:rsid w:val="00595FA8"/>
    <w:rsid w:val="00597CB8"/>
    <w:rsid w:val="005A000F"/>
    <w:rsid w:val="005A1ED6"/>
    <w:rsid w:val="005A4E86"/>
    <w:rsid w:val="005B173D"/>
    <w:rsid w:val="005B6017"/>
    <w:rsid w:val="005B6888"/>
    <w:rsid w:val="005B78B3"/>
    <w:rsid w:val="005C3A50"/>
    <w:rsid w:val="005D115D"/>
    <w:rsid w:val="005D173A"/>
    <w:rsid w:val="005D2669"/>
    <w:rsid w:val="005D3185"/>
    <w:rsid w:val="005E419E"/>
    <w:rsid w:val="005F3F52"/>
    <w:rsid w:val="005F4B95"/>
    <w:rsid w:val="005F54BE"/>
    <w:rsid w:val="005F6C65"/>
    <w:rsid w:val="00600F02"/>
    <w:rsid w:val="00601ECD"/>
    <w:rsid w:val="0060444D"/>
    <w:rsid w:val="00607451"/>
    <w:rsid w:val="006122FC"/>
    <w:rsid w:val="00613D58"/>
    <w:rsid w:val="00624138"/>
    <w:rsid w:val="0062435E"/>
    <w:rsid w:val="0062550A"/>
    <w:rsid w:val="006334B3"/>
    <w:rsid w:val="006354BB"/>
    <w:rsid w:val="00635DF6"/>
    <w:rsid w:val="00642776"/>
    <w:rsid w:val="00643655"/>
    <w:rsid w:val="00644FE2"/>
    <w:rsid w:val="00645FB8"/>
    <w:rsid w:val="0065134F"/>
    <w:rsid w:val="00651986"/>
    <w:rsid w:val="006545E8"/>
    <w:rsid w:val="00655A34"/>
    <w:rsid w:val="00664736"/>
    <w:rsid w:val="006647C9"/>
    <w:rsid w:val="00665701"/>
    <w:rsid w:val="00665980"/>
    <w:rsid w:val="00672BD0"/>
    <w:rsid w:val="00672D29"/>
    <w:rsid w:val="0067640C"/>
    <w:rsid w:val="00683074"/>
    <w:rsid w:val="006836D9"/>
    <w:rsid w:val="00686699"/>
    <w:rsid w:val="00686D0C"/>
    <w:rsid w:val="0069072E"/>
    <w:rsid w:val="00692B2E"/>
    <w:rsid w:val="00695256"/>
    <w:rsid w:val="00695570"/>
    <w:rsid w:val="00696AF1"/>
    <w:rsid w:val="006A3B31"/>
    <w:rsid w:val="006A66C1"/>
    <w:rsid w:val="006A68F3"/>
    <w:rsid w:val="006A780B"/>
    <w:rsid w:val="006B06F4"/>
    <w:rsid w:val="006B2C6D"/>
    <w:rsid w:val="006B4127"/>
    <w:rsid w:val="006B5E6F"/>
    <w:rsid w:val="006C24BF"/>
    <w:rsid w:val="006C298F"/>
    <w:rsid w:val="006C40B9"/>
    <w:rsid w:val="006C6653"/>
    <w:rsid w:val="006E678B"/>
    <w:rsid w:val="006F20E2"/>
    <w:rsid w:val="006F50AA"/>
    <w:rsid w:val="006F5843"/>
    <w:rsid w:val="006F599A"/>
    <w:rsid w:val="006F5F4B"/>
    <w:rsid w:val="006F7580"/>
    <w:rsid w:val="0070193A"/>
    <w:rsid w:val="00703009"/>
    <w:rsid w:val="007032CF"/>
    <w:rsid w:val="007034EF"/>
    <w:rsid w:val="0070367F"/>
    <w:rsid w:val="00705E5B"/>
    <w:rsid w:val="00712F3C"/>
    <w:rsid w:val="00713183"/>
    <w:rsid w:val="00715C27"/>
    <w:rsid w:val="007170AA"/>
    <w:rsid w:val="00722A29"/>
    <w:rsid w:val="00724FA8"/>
    <w:rsid w:val="00732B66"/>
    <w:rsid w:val="007372B2"/>
    <w:rsid w:val="00737459"/>
    <w:rsid w:val="00737C8F"/>
    <w:rsid w:val="007406DE"/>
    <w:rsid w:val="00740DCC"/>
    <w:rsid w:val="00741285"/>
    <w:rsid w:val="007416AA"/>
    <w:rsid w:val="00743E79"/>
    <w:rsid w:val="00744BEA"/>
    <w:rsid w:val="00751532"/>
    <w:rsid w:val="00751C37"/>
    <w:rsid w:val="00752F16"/>
    <w:rsid w:val="0075411F"/>
    <w:rsid w:val="0075769B"/>
    <w:rsid w:val="0077198E"/>
    <w:rsid w:val="00773E78"/>
    <w:rsid w:val="007757F3"/>
    <w:rsid w:val="00777140"/>
    <w:rsid w:val="007815DC"/>
    <w:rsid w:val="00793469"/>
    <w:rsid w:val="00796E4A"/>
    <w:rsid w:val="007A47FB"/>
    <w:rsid w:val="007A49F4"/>
    <w:rsid w:val="007A7056"/>
    <w:rsid w:val="007B106B"/>
    <w:rsid w:val="007B275D"/>
    <w:rsid w:val="007C7DC8"/>
    <w:rsid w:val="007D058A"/>
    <w:rsid w:val="007D078F"/>
    <w:rsid w:val="007D4928"/>
    <w:rsid w:val="007E4877"/>
    <w:rsid w:val="007E5A71"/>
    <w:rsid w:val="007E6AEB"/>
    <w:rsid w:val="007F01EC"/>
    <w:rsid w:val="007F4197"/>
    <w:rsid w:val="007F53E6"/>
    <w:rsid w:val="007F62FD"/>
    <w:rsid w:val="007F7DF2"/>
    <w:rsid w:val="00800E39"/>
    <w:rsid w:val="00805E8A"/>
    <w:rsid w:val="00806CD1"/>
    <w:rsid w:val="008077E4"/>
    <w:rsid w:val="008079FA"/>
    <w:rsid w:val="00810D58"/>
    <w:rsid w:val="00815256"/>
    <w:rsid w:val="008154F4"/>
    <w:rsid w:val="00815A2F"/>
    <w:rsid w:val="00817AF9"/>
    <w:rsid w:val="00823D48"/>
    <w:rsid w:val="0082611C"/>
    <w:rsid w:val="008336D7"/>
    <w:rsid w:val="00835B31"/>
    <w:rsid w:val="008444C9"/>
    <w:rsid w:val="00844B5D"/>
    <w:rsid w:val="0084762C"/>
    <w:rsid w:val="0084793C"/>
    <w:rsid w:val="00850413"/>
    <w:rsid w:val="008518F9"/>
    <w:rsid w:val="00857B4A"/>
    <w:rsid w:val="008622D3"/>
    <w:rsid w:val="008627E5"/>
    <w:rsid w:val="008646DE"/>
    <w:rsid w:val="00864902"/>
    <w:rsid w:val="00864BE7"/>
    <w:rsid w:val="00865200"/>
    <w:rsid w:val="00871695"/>
    <w:rsid w:val="008762C5"/>
    <w:rsid w:val="00884879"/>
    <w:rsid w:val="00891C25"/>
    <w:rsid w:val="008945E1"/>
    <w:rsid w:val="008954D4"/>
    <w:rsid w:val="008957E5"/>
    <w:rsid w:val="008973EE"/>
    <w:rsid w:val="00897630"/>
    <w:rsid w:val="00897717"/>
    <w:rsid w:val="008B1414"/>
    <w:rsid w:val="008B1EC9"/>
    <w:rsid w:val="008B2609"/>
    <w:rsid w:val="008C51BA"/>
    <w:rsid w:val="008D089D"/>
    <w:rsid w:val="008D1B2C"/>
    <w:rsid w:val="008D315D"/>
    <w:rsid w:val="008D41C3"/>
    <w:rsid w:val="008D5BA5"/>
    <w:rsid w:val="008E31F5"/>
    <w:rsid w:val="008E6AA8"/>
    <w:rsid w:val="008F0B04"/>
    <w:rsid w:val="008F3FE0"/>
    <w:rsid w:val="008F41A1"/>
    <w:rsid w:val="008F7C55"/>
    <w:rsid w:val="00900C72"/>
    <w:rsid w:val="00907732"/>
    <w:rsid w:val="00922540"/>
    <w:rsid w:val="00930694"/>
    <w:rsid w:val="0093521F"/>
    <w:rsid w:val="00936368"/>
    <w:rsid w:val="00936493"/>
    <w:rsid w:val="00945677"/>
    <w:rsid w:val="00951FB6"/>
    <w:rsid w:val="00954F96"/>
    <w:rsid w:val="00955B84"/>
    <w:rsid w:val="009610F8"/>
    <w:rsid w:val="00962113"/>
    <w:rsid w:val="00962F78"/>
    <w:rsid w:val="0096609F"/>
    <w:rsid w:val="00966D8E"/>
    <w:rsid w:val="00971600"/>
    <w:rsid w:val="009751DB"/>
    <w:rsid w:val="009771CF"/>
    <w:rsid w:val="00980550"/>
    <w:rsid w:val="00983B0D"/>
    <w:rsid w:val="00984342"/>
    <w:rsid w:val="009869B3"/>
    <w:rsid w:val="00987356"/>
    <w:rsid w:val="00993998"/>
    <w:rsid w:val="00994B57"/>
    <w:rsid w:val="009973B4"/>
    <w:rsid w:val="009A3445"/>
    <w:rsid w:val="009A4A1F"/>
    <w:rsid w:val="009A4A81"/>
    <w:rsid w:val="009A76A1"/>
    <w:rsid w:val="009B4611"/>
    <w:rsid w:val="009B5905"/>
    <w:rsid w:val="009B6B02"/>
    <w:rsid w:val="009B7EB8"/>
    <w:rsid w:val="009D1FC3"/>
    <w:rsid w:val="009D48E6"/>
    <w:rsid w:val="009D5E2D"/>
    <w:rsid w:val="009D6049"/>
    <w:rsid w:val="009D6D70"/>
    <w:rsid w:val="009D7E11"/>
    <w:rsid w:val="009E13F5"/>
    <w:rsid w:val="009E30DA"/>
    <w:rsid w:val="009E6193"/>
    <w:rsid w:val="009E6BE6"/>
    <w:rsid w:val="009E7DD1"/>
    <w:rsid w:val="009F3134"/>
    <w:rsid w:val="009F3271"/>
    <w:rsid w:val="009F3E23"/>
    <w:rsid w:val="009F609F"/>
    <w:rsid w:val="009F6AAE"/>
    <w:rsid w:val="009F72BA"/>
    <w:rsid w:val="009F7923"/>
    <w:rsid w:val="009F7EED"/>
    <w:rsid w:val="00A01006"/>
    <w:rsid w:val="00A043DF"/>
    <w:rsid w:val="00A115EA"/>
    <w:rsid w:val="00A133A5"/>
    <w:rsid w:val="00A138EC"/>
    <w:rsid w:val="00A169D0"/>
    <w:rsid w:val="00A21DBC"/>
    <w:rsid w:val="00A22858"/>
    <w:rsid w:val="00A22DA6"/>
    <w:rsid w:val="00A26E44"/>
    <w:rsid w:val="00A34B9E"/>
    <w:rsid w:val="00A34EEE"/>
    <w:rsid w:val="00A35671"/>
    <w:rsid w:val="00A42071"/>
    <w:rsid w:val="00A43B08"/>
    <w:rsid w:val="00A458FE"/>
    <w:rsid w:val="00A53106"/>
    <w:rsid w:val="00A6128F"/>
    <w:rsid w:val="00A656F9"/>
    <w:rsid w:val="00A672B4"/>
    <w:rsid w:val="00A75381"/>
    <w:rsid w:val="00A7595A"/>
    <w:rsid w:val="00A801DE"/>
    <w:rsid w:val="00A90A22"/>
    <w:rsid w:val="00A95DF8"/>
    <w:rsid w:val="00A960E3"/>
    <w:rsid w:val="00A97734"/>
    <w:rsid w:val="00AA1147"/>
    <w:rsid w:val="00AA1A59"/>
    <w:rsid w:val="00AA6C7E"/>
    <w:rsid w:val="00AA7F40"/>
    <w:rsid w:val="00AB2990"/>
    <w:rsid w:val="00AB3547"/>
    <w:rsid w:val="00AB41FC"/>
    <w:rsid w:val="00AB7D2F"/>
    <w:rsid w:val="00AC3C8A"/>
    <w:rsid w:val="00AC63BB"/>
    <w:rsid w:val="00AC763E"/>
    <w:rsid w:val="00AD1C7F"/>
    <w:rsid w:val="00AD333E"/>
    <w:rsid w:val="00AD3D1A"/>
    <w:rsid w:val="00AD6F34"/>
    <w:rsid w:val="00AE5075"/>
    <w:rsid w:val="00AF0AAB"/>
    <w:rsid w:val="00AF156F"/>
    <w:rsid w:val="00AF616B"/>
    <w:rsid w:val="00B0685B"/>
    <w:rsid w:val="00B15408"/>
    <w:rsid w:val="00B17A56"/>
    <w:rsid w:val="00B20E72"/>
    <w:rsid w:val="00B22D22"/>
    <w:rsid w:val="00B23030"/>
    <w:rsid w:val="00B237B9"/>
    <w:rsid w:val="00B23A5E"/>
    <w:rsid w:val="00B23CAA"/>
    <w:rsid w:val="00B30B68"/>
    <w:rsid w:val="00B30BA5"/>
    <w:rsid w:val="00B40A19"/>
    <w:rsid w:val="00B410EE"/>
    <w:rsid w:val="00B42015"/>
    <w:rsid w:val="00B4369C"/>
    <w:rsid w:val="00B443E9"/>
    <w:rsid w:val="00B54DD6"/>
    <w:rsid w:val="00B54E94"/>
    <w:rsid w:val="00B55658"/>
    <w:rsid w:val="00B57EAB"/>
    <w:rsid w:val="00B64949"/>
    <w:rsid w:val="00B81284"/>
    <w:rsid w:val="00B8202D"/>
    <w:rsid w:val="00B83633"/>
    <w:rsid w:val="00B857F1"/>
    <w:rsid w:val="00B929FD"/>
    <w:rsid w:val="00B95B99"/>
    <w:rsid w:val="00B95F69"/>
    <w:rsid w:val="00BA5E98"/>
    <w:rsid w:val="00BB12B2"/>
    <w:rsid w:val="00BB36BA"/>
    <w:rsid w:val="00BB43B7"/>
    <w:rsid w:val="00BB761C"/>
    <w:rsid w:val="00BC2015"/>
    <w:rsid w:val="00BC3352"/>
    <w:rsid w:val="00BC4F4B"/>
    <w:rsid w:val="00BC6CDF"/>
    <w:rsid w:val="00BC71B0"/>
    <w:rsid w:val="00BE51F6"/>
    <w:rsid w:val="00BE6A10"/>
    <w:rsid w:val="00BF32A3"/>
    <w:rsid w:val="00BF597E"/>
    <w:rsid w:val="00C028B7"/>
    <w:rsid w:val="00C0299D"/>
    <w:rsid w:val="00C03098"/>
    <w:rsid w:val="00C0339F"/>
    <w:rsid w:val="00C14685"/>
    <w:rsid w:val="00C15ED8"/>
    <w:rsid w:val="00C173F0"/>
    <w:rsid w:val="00C26D8C"/>
    <w:rsid w:val="00C26F33"/>
    <w:rsid w:val="00C27C3D"/>
    <w:rsid w:val="00C316E0"/>
    <w:rsid w:val="00C31C73"/>
    <w:rsid w:val="00C467C0"/>
    <w:rsid w:val="00C46AC2"/>
    <w:rsid w:val="00C46B78"/>
    <w:rsid w:val="00C515AC"/>
    <w:rsid w:val="00C51A36"/>
    <w:rsid w:val="00C527EA"/>
    <w:rsid w:val="00C548BE"/>
    <w:rsid w:val="00C55228"/>
    <w:rsid w:val="00C627F1"/>
    <w:rsid w:val="00C643B0"/>
    <w:rsid w:val="00C64483"/>
    <w:rsid w:val="00C67E19"/>
    <w:rsid w:val="00C67E47"/>
    <w:rsid w:val="00C71E85"/>
    <w:rsid w:val="00C73543"/>
    <w:rsid w:val="00C74F8C"/>
    <w:rsid w:val="00C80F2D"/>
    <w:rsid w:val="00C81ACE"/>
    <w:rsid w:val="00C85583"/>
    <w:rsid w:val="00C86F9B"/>
    <w:rsid w:val="00C87FEE"/>
    <w:rsid w:val="00C911DA"/>
    <w:rsid w:val="00C920A9"/>
    <w:rsid w:val="00C927F0"/>
    <w:rsid w:val="00C9379A"/>
    <w:rsid w:val="00C9659A"/>
    <w:rsid w:val="00CA22B6"/>
    <w:rsid w:val="00CA2802"/>
    <w:rsid w:val="00CA5A02"/>
    <w:rsid w:val="00CA734B"/>
    <w:rsid w:val="00CB0B69"/>
    <w:rsid w:val="00CB11CC"/>
    <w:rsid w:val="00CB260B"/>
    <w:rsid w:val="00CD23CE"/>
    <w:rsid w:val="00CD5203"/>
    <w:rsid w:val="00CE2A9E"/>
    <w:rsid w:val="00CE315A"/>
    <w:rsid w:val="00CE7591"/>
    <w:rsid w:val="00CE7BE1"/>
    <w:rsid w:val="00CF147A"/>
    <w:rsid w:val="00CF1726"/>
    <w:rsid w:val="00CF46F8"/>
    <w:rsid w:val="00CF615B"/>
    <w:rsid w:val="00CF6C5C"/>
    <w:rsid w:val="00D02852"/>
    <w:rsid w:val="00D02F7F"/>
    <w:rsid w:val="00D06F59"/>
    <w:rsid w:val="00D1610A"/>
    <w:rsid w:val="00D2302E"/>
    <w:rsid w:val="00D25470"/>
    <w:rsid w:val="00D3392D"/>
    <w:rsid w:val="00D35353"/>
    <w:rsid w:val="00D363BF"/>
    <w:rsid w:val="00D37F3C"/>
    <w:rsid w:val="00D429D7"/>
    <w:rsid w:val="00D44AD0"/>
    <w:rsid w:val="00D458E8"/>
    <w:rsid w:val="00D5229B"/>
    <w:rsid w:val="00D55BC5"/>
    <w:rsid w:val="00D55E69"/>
    <w:rsid w:val="00D562F6"/>
    <w:rsid w:val="00D56512"/>
    <w:rsid w:val="00D566B4"/>
    <w:rsid w:val="00D56BE8"/>
    <w:rsid w:val="00D624A3"/>
    <w:rsid w:val="00D67C7C"/>
    <w:rsid w:val="00D70FE9"/>
    <w:rsid w:val="00D8274D"/>
    <w:rsid w:val="00D8388C"/>
    <w:rsid w:val="00D856CB"/>
    <w:rsid w:val="00D868F8"/>
    <w:rsid w:val="00D87E15"/>
    <w:rsid w:val="00D925E5"/>
    <w:rsid w:val="00D95656"/>
    <w:rsid w:val="00D96342"/>
    <w:rsid w:val="00D96755"/>
    <w:rsid w:val="00DA0DF0"/>
    <w:rsid w:val="00DA1F95"/>
    <w:rsid w:val="00DA53CD"/>
    <w:rsid w:val="00DA644D"/>
    <w:rsid w:val="00DA7616"/>
    <w:rsid w:val="00DB2EDC"/>
    <w:rsid w:val="00DC4F7D"/>
    <w:rsid w:val="00DD1C8E"/>
    <w:rsid w:val="00DD55F5"/>
    <w:rsid w:val="00DE146D"/>
    <w:rsid w:val="00DE2D80"/>
    <w:rsid w:val="00DE6FCE"/>
    <w:rsid w:val="00DF3ECC"/>
    <w:rsid w:val="00DF76DB"/>
    <w:rsid w:val="00E02739"/>
    <w:rsid w:val="00E038E4"/>
    <w:rsid w:val="00E03CB2"/>
    <w:rsid w:val="00E1208A"/>
    <w:rsid w:val="00E13D9A"/>
    <w:rsid w:val="00E21843"/>
    <w:rsid w:val="00E32D13"/>
    <w:rsid w:val="00E3322B"/>
    <w:rsid w:val="00E43822"/>
    <w:rsid w:val="00E44012"/>
    <w:rsid w:val="00E4706E"/>
    <w:rsid w:val="00E54035"/>
    <w:rsid w:val="00E60F6C"/>
    <w:rsid w:val="00E62996"/>
    <w:rsid w:val="00E63714"/>
    <w:rsid w:val="00E64A51"/>
    <w:rsid w:val="00E676F9"/>
    <w:rsid w:val="00E7040E"/>
    <w:rsid w:val="00E70928"/>
    <w:rsid w:val="00E764D2"/>
    <w:rsid w:val="00E805CB"/>
    <w:rsid w:val="00E910C0"/>
    <w:rsid w:val="00E9449D"/>
    <w:rsid w:val="00E97424"/>
    <w:rsid w:val="00EA10B1"/>
    <w:rsid w:val="00EA2177"/>
    <w:rsid w:val="00EA3C65"/>
    <w:rsid w:val="00EA4159"/>
    <w:rsid w:val="00EA55F7"/>
    <w:rsid w:val="00EB0164"/>
    <w:rsid w:val="00EB0AAE"/>
    <w:rsid w:val="00EB2329"/>
    <w:rsid w:val="00EB42CF"/>
    <w:rsid w:val="00EB5DF5"/>
    <w:rsid w:val="00EB65F7"/>
    <w:rsid w:val="00EC1758"/>
    <w:rsid w:val="00EC42F5"/>
    <w:rsid w:val="00ED0F62"/>
    <w:rsid w:val="00ED5214"/>
    <w:rsid w:val="00EF36E7"/>
    <w:rsid w:val="00EF6B74"/>
    <w:rsid w:val="00F00BA1"/>
    <w:rsid w:val="00F01AE3"/>
    <w:rsid w:val="00F05133"/>
    <w:rsid w:val="00F06D09"/>
    <w:rsid w:val="00F10EC4"/>
    <w:rsid w:val="00F11201"/>
    <w:rsid w:val="00F14CEE"/>
    <w:rsid w:val="00F14D99"/>
    <w:rsid w:val="00F2305C"/>
    <w:rsid w:val="00F23B35"/>
    <w:rsid w:val="00F23FF4"/>
    <w:rsid w:val="00F32016"/>
    <w:rsid w:val="00F32CB9"/>
    <w:rsid w:val="00F33729"/>
    <w:rsid w:val="00F35CD7"/>
    <w:rsid w:val="00F365DA"/>
    <w:rsid w:val="00F3666E"/>
    <w:rsid w:val="00F40491"/>
    <w:rsid w:val="00F42A68"/>
    <w:rsid w:val="00F4721E"/>
    <w:rsid w:val="00F51005"/>
    <w:rsid w:val="00F515F7"/>
    <w:rsid w:val="00F51FDD"/>
    <w:rsid w:val="00F5492A"/>
    <w:rsid w:val="00F5731A"/>
    <w:rsid w:val="00F606E1"/>
    <w:rsid w:val="00F60815"/>
    <w:rsid w:val="00F657C4"/>
    <w:rsid w:val="00F6739D"/>
    <w:rsid w:val="00F70A75"/>
    <w:rsid w:val="00F7167A"/>
    <w:rsid w:val="00F741E6"/>
    <w:rsid w:val="00F80C36"/>
    <w:rsid w:val="00F83639"/>
    <w:rsid w:val="00F840C3"/>
    <w:rsid w:val="00F856F5"/>
    <w:rsid w:val="00F87F8F"/>
    <w:rsid w:val="00F956F5"/>
    <w:rsid w:val="00F96195"/>
    <w:rsid w:val="00FA0833"/>
    <w:rsid w:val="00FA350D"/>
    <w:rsid w:val="00FA3AA1"/>
    <w:rsid w:val="00FB03C3"/>
    <w:rsid w:val="00FB24E4"/>
    <w:rsid w:val="00FB5A65"/>
    <w:rsid w:val="00FB7834"/>
    <w:rsid w:val="00FB7EC7"/>
    <w:rsid w:val="00FC6FE0"/>
    <w:rsid w:val="00FD1448"/>
    <w:rsid w:val="00FD2869"/>
    <w:rsid w:val="00FD5EE5"/>
    <w:rsid w:val="00FD72A6"/>
    <w:rsid w:val="00FD7BA2"/>
    <w:rsid w:val="00FE065B"/>
    <w:rsid w:val="00FE0862"/>
    <w:rsid w:val="00FE09C9"/>
    <w:rsid w:val="0DB154B0"/>
    <w:rsid w:val="108219C2"/>
    <w:rsid w:val="51E235AA"/>
    <w:rsid w:val="5EA12B9A"/>
    <w:rsid w:val="677A75A2"/>
    <w:rsid w:val="6DC1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qFormat/>
    <w:uiPriority w:val="99"/>
    <w:pPr>
      <w:spacing w:after="120"/>
    </w:pPr>
  </w:style>
  <w:style w:type="paragraph" w:styleId="3">
    <w:name w:val="Body Text Indent"/>
    <w:basedOn w:val="1"/>
    <w:link w:val="18"/>
    <w:qFormat/>
    <w:uiPriority w:val="99"/>
    <w:pPr>
      <w:ind w:firstLine="525" w:firstLineChars="210"/>
    </w:pPr>
    <w:rPr>
      <w:spacing w:val="20"/>
      <w:szCs w:val="24"/>
    </w:rPr>
  </w:style>
  <w:style w:type="paragraph" w:styleId="4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3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4">
    <w:name w:val="fontstyle21"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东方正文"/>
    <w:basedOn w:val="1"/>
    <w:qFormat/>
    <w:uiPriority w:val="99"/>
    <w:pPr>
      <w:spacing w:line="400" w:lineRule="exact"/>
      <w:ind w:left="284" w:right="284"/>
    </w:pPr>
    <w:rPr>
      <w:sz w:val="24"/>
    </w:rPr>
  </w:style>
  <w:style w:type="paragraph" w:customStyle="1" w:styleId="16">
    <w:name w:val="_Style 2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正文文本缩进 Char"/>
    <w:link w:val="3"/>
    <w:qFormat/>
    <w:locked/>
    <w:uiPriority w:val="99"/>
    <w:rPr>
      <w:rFonts w:ascii="Times New Roman" w:hAnsi="Times New Roman" w:eastAsia="宋体" w:cs="Times New Roman"/>
      <w:spacing w:val="20"/>
      <w:kern w:val="2"/>
      <w:sz w:val="24"/>
      <w:szCs w:val="24"/>
    </w:rPr>
  </w:style>
  <w:style w:type="character" w:customStyle="1" w:styleId="19">
    <w:name w:val="正文文本 Char"/>
    <w:link w:val="2"/>
    <w:semiHidden/>
    <w:qFormat/>
    <w:locked/>
    <w:uiPriority w:val="99"/>
    <w:rPr>
      <w:rFonts w:ascii="Times New Roman" w:hAnsi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957</Words>
  <Characters>5456</Characters>
  <Lines>45</Lines>
  <Paragraphs>12</Paragraphs>
  <TotalTime>6</TotalTime>
  <ScaleCrop>false</ScaleCrop>
  <LinksUpToDate>false</LinksUpToDate>
  <CharactersWithSpaces>6401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2020-11-16T03:56:14Z</dcterms:modified>
  <cp:revision>948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