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-239395</wp:posOffset>
            </wp:positionV>
            <wp:extent cx="6470015" cy="9060180"/>
            <wp:effectExtent l="0" t="0" r="6985" b="7620"/>
            <wp:wrapNone/>
            <wp:docPr id="5" name="图片 5" descr="f1abf010950bad1c35904544fa9a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abf010950bad1c35904544fa9ab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、"/>
            <w:bookmarkStart w:id="5" w:name="审核类型"/>
            <w:r>
              <w:rPr>
                <w:rFonts w:hint="eastAsia"/>
                <w:b/>
                <w:szCs w:val="21"/>
              </w:rPr>
              <w:t>Q:监查2,E:监查2,O:监查2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江西金海环保设备有限公司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杨海珍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ind w:firstLine="560" w:firstLineChars="200"/>
              <w:rPr>
                <w:rFonts w:ascii="方正仿宋简体" w:eastAsia="方正仿宋简体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Arial"/>
                <w:bCs/>
                <w:sz w:val="28"/>
                <w:szCs w:val="28"/>
                <w:lang w:val="en-US" w:eastAsia="zh-CN"/>
              </w:rPr>
              <w:t>未能提供储气罐附件安全阀和压力表定期检验证书</w:t>
            </w:r>
            <w:r>
              <w:rPr>
                <w:rFonts w:hint="eastAsia" w:ascii="楷体" w:hAnsi="楷体" w:eastAsia="楷体"/>
                <w:color w:val="000000"/>
                <w:sz w:val="28"/>
                <w:szCs w:val="28"/>
                <w:lang w:val="en-US" w:eastAsia="zh-CN"/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ind w:firstLine="843" w:firstLineChars="300"/>
              <w:rPr>
                <w:rFonts w:hint="eastAsia" w:ascii="楷体" w:hAnsi="楷体" w:eastAsia="楷体" w:cs="楷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sz w:val="28"/>
                <w:szCs w:val="28"/>
                <w:lang w:val="en-US" w:eastAsia="zh-CN"/>
              </w:rPr>
              <w:t>验证了纠正措施及整改材料，纠正有效。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-184785</wp:posOffset>
            </wp:positionV>
            <wp:extent cx="6416675" cy="9391015"/>
            <wp:effectExtent l="0" t="0" r="9525" b="6985"/>
            <wp:wrapNone/>
            <wp:docPr id="6" name="图片 6" descr="f6439230215239c6f92d1430d80a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439230215239c6f92d1430d80a1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楷体" w:hAnsi="楷体" w:eastAsia="楷体" w:cs="Arial"/>
                <w:bCs/>
                <w:sz w:val="28"/>
                <w:szCs w:val="28"/>
                <w:lang w:val="en-US" w:eastAsia="zh-CN"/>
              </w:rPr>
              <w:t>未能提供储气罐附件安全阀和压力表定期检验证书。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6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ascii="楷体" w:hAnsi="楷体" w:eastAsia="楷体" w:cs="楷体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/>
                <w:sz w:val="28"/>
                <w:szCs w:val="28"/>
                <w:lang w:val="en-US" w:eastAsia="zh-CN"/>
              </w:rPr>
              <w:t>联系地方相关部门下周送检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ascii="楷体" w:hAnsi="楷体" w:eastAsia="楷体" w:cs="楷体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/>
                <w:sz w:val="28"/>
                <w:szCs w:val="28"/>
                <w:lang w:val="en-US" w:eastAsia="zh-CN"/>
              </w:rPr>
              <w:t>新建工厂投入使用不久，未及时按要求进行检验。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ascii="楷体" w:hAnsi="楷体" w:eastAsia="楷体" w:cs="楷体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/>
                <w:sz w:val="28"/>
                <w:szCs w:val="28"/>
                <w:lang w:val="en-US" w:eastAsia="zh-CN"/>
              </w:rPr>
              <w:t>已联系地方相关部门下周送检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2020年11月20日之前完成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/>
                <w:sz w:val="28"/>
                <w:szCs w:val="28"/>
                <w:lang w:val="en-US" w:eastAsia="zh-CN"/>
              </w:rPr>
              <w:t>检查公司特种设备和测量设备，杜绝类似情况的发生。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楷体" w:hAnsi="楷体" w:eastAsia="楷体" w:cs="楷体"/>
                <w:b w:val="0"/>
                <w:bCs/>
                <w:sz w:val="28"/>
                <w:szCs w:val="28"/>
                <w:lang w:val="en-US" w:eastAsia="zh-CN"/>
              </w:rPr>
              <w:t>纠正措施有效。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p>
      <w:pPr>
        <w:rPr>
          <w:rFonts w:eastAsia="方正仿宋简体"/>
          <w:b/>
        </w:rPr>
      </w:pPr>
    </w:p>
    <w:p>
      <w:pPr>
        <w:wordWrap w:val="0"/>
        <w:jc w:val="both"/>
        <w:rPr>
          <w:rFonts w:hint="eastAsia" w:eastAsia="宋体"/>
          <w:b/>
          <w:sz w:val="24"/>
          <w:lang w:eastAsia="zh-CN"/>
        </w:rPr>
      </w:pPr>
      <w:r>
        <w:rPr>
          <w:rFonts w:hint="eastAsia"/>
          <w:b/>
          <w:sz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-163195</wp:posOffset>
            </wp:positionV>
            <wp:extent cx="6302375" cy="9427845"/>
            <wp:effectExtent l="0" t="0" r="9525" b="8255"/>
            <wp:wrapNone/>
            <wp:docPr id="4" name="图片 4" descr="新文档 2020-11-14 13.58.43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20-11-14 13.58.43_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lang w:val="en-US" w:eastAsia="zh-CN"/>
        </w:rPr>
        <w:t xml:space="preserve">                     </w:t>
      </w:r>
      <w:r>
        <w:rPr>
          <w:rFonts w:hint="eastAsia"/>
          <w:b/>
          <w:sz w:val="28"/>
          <w:lang w:eastAsia="zh-CN"/>
        </w:rPr>
        <w:t>江西金海环保设备有限公司</w:t>
      </w:r>
      <w:r>
        <w:rPr>
          <w:rFonts w:hint="eastAsia"/>
          <w:b/>
          <w:sz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 xml:space="preserve">  </w:t>
      </w:r>
    </w:p>
    <w:p>
      <w:pPr>
        <w:wordWrap w:val="0"/>
        <w:ind w:left="1258" w:firstLine="843"/>
        <w:jc w:val="center"/>
      </w:pPr>
      <w:r>
        <w:rPr>
          <w:b/>
          <w:sz w:val="28"/>
        </w:rPr>
        <w:t xml:space="preserve">  </w:t>
      </w:r>
      <w:r>
        <w:rPr>
          <w:rFonts w:hint="eastAsia"/>
          <w:b/>
          <w:sz w:val="28"/>
        </w:rPr>
        <w:t>培训有效性考核记录         N</w:t>
      </w:r>
      <w:r>
        <w:rPr>
          <w:b/>
          <w:sz w:val="28"/>
        </w:rPr>
        <w:t>o:</w:t>
      </w:r>
      <w:r>
        <w:rPr>
          <w:rFonts w:hint="eastAsia"/>
          <w:b/>
          <w:bCs/>
          <w:sz w:val="24"/>
          <w:lang w:eastAsia="zh-CN"/>
        </w:rPr>
        <w:t>JL/QEO-09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570"/>
        <w:gridCol w:w="362"/>
        <w:gridCol w:w="209"/>
        <w:gridCol w:w="571"/>
        <w:gridCol w:w="455"/>
        <w:gridCol w:w="456"/>
        <w:gridCol w:w="456"/>
        <w:gridCol w:w="237"/>
        <w:gridCol w:w="243"/>
        <w:gridCol w:w="480"/>
        <w:gridCol w:w="193"/>
        <w:gridCol w:w="287"/>
        <w:gridCol w:w="564"/>
        <w:gridCol w:w="564"/>
        <w:gridCol w:w="565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培训项目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szCs w:val="21"/>
              </w:rPr>
              <w:t>GB/T 24001-2016 idt ISO 14001:2015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和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GB/T45001-2020</w:t>
            </w:r>
            <w:r>
              <w:rPr>
                <w:rFonts w:hint="eastAsia" w:ascii="宋体" w:hAnsi="宋体"/>
                <w:szCs w:val="21"/>
              </w:rPr>
              <w:t>idt ISO45001：2018标准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条款8.1</w:t>
            </w:r>
            <w:r>
              <w:rPr>
                <w:rFonts w:hint="eastAsia" w:ascii="宋体" w:hAnsi="宋体"/>
                <w:szCs w:val="21"/>
              </w:rPr>
              <w:t>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培训时间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2020.11.16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  点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221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培训讲师</w:t>
            </w:r>
          </w:p>
        </w:tc>
        <w:tc>
          <w:tcPr>
            <w:tcW w:w="6727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考核及评价记录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71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考评成绩</w:t>
            </w:r>
          </w:p>
        </w:tc>
        <w:tc>
          <w:tcPr>
            <w:tcW w:w="136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操作技能</w:t>
            </w:r>
          </w:p>
        </w:tc>
        <w:tc>
          <w:tcPr>
            <w:tcW w:w="144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质量、环保、安全意识</w:t>
            </w:r>
          </w:p>
        </w:tc>
        <w:tc>
          <w:tcPr>
            <w:tcW w:w="169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效果评价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肖军飞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陈东林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7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71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56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48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480" w:type="dxa"/>
            <w:gridSpan w:val="2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64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56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8944" w:type="dxa"/>
            <w:gridSpan w:val="17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综合评价：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以上人员经培训后，以口头问答的方式对其进行了考核，基本能明白工厂质量保证能力要求的相关要求，培训达到预期的目的。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                          评价人：李老师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28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编 制</w:t>
            </w:r>
          </w:p>
        </w:tc>
        <w:tc>
          <w:tcPr>
            <w:tcW w:w="3316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办公室</w:t>
            </w:r>
          </w:p>
        </w:tc>
        <w:tc>
          <w:tcPr>
            <w:tcW w:w="91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 核</w:t>
            </w:r>
          </w:p>
        </w:tc>
        <w:tc>
          <w:tcPr>
            <w:tcW w:w="3427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熊金平</w:t>
            </w:r>
          </w:p>
        </w:tc>
      </w:tr>
    </w:tbl>
    <w:p>
      <w:pPr>
        <w:ind w:right="480"/>
        <w:rPr>
          <w:rFonts w:hint="eastAsia"/>
          <w:sz w:val="24"/>
        </w:rPr>
      </w:pPr>
    </w:p>
    <w:p>
      <w:pPr>
        <w:rPr>
          <w:rFonts w:eastAsia="方正仿宋简体"/>
          <w:b/>
        </w:rPr>
      </w:pPr>
    </w:p>
    <w:p>
      <w:pPr>
        <w:bidi w:val="0"/>
        <w:jc w:val="righ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righ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-1424940</wp:posOffset>
            </wp:positionH>
            <wp:positionV relativeFrom="paragraph">
              <wp:posOffset>1206500</wp:posOffset>
            </wp:positionV>
            <wp:extent cx="9124950" cy="6280150"/>
            <wp:effectExtent l="0" t="0" r="6350" b="6350"/>
            <wp:wrapNone/>
            <wp:docPr id="7" name="图片 7" descr="ff5ddbc87b7c3b40d75f03c8edb4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5ddbc87b7c3b40d75f03c8edb44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495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1321435</wp:posOffset>
            </wp:positionV>
            <wp:extent cx="8438515" cy="5441315"/>
            <wp:effectExtent l="0" t="0" r="6985" b="6985"/>
            <wp:wrapNone/>
            <wp:docPr id="8" name="图片 8" descr="f3cbde9670dcf085bb1c3271fd47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3cbde9670dcf085bb1c3271fd477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8515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-166370</wp:posOffset>
            </wp:positionV>
            <wp:extent cx="6102350" cy="9057640"/>
            <wp:effectExtent l="0" t="0" r="6350" b="10160"/>
            <wp:wrapNone/>
            <wp:docPr id="9" name="图片 9" descr="90db255f1ba7cae4917d0ba4dc4c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db255f1ba7cae4917d0ba4dc4cd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90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  <w:bookmarkStart w:id="7" w:name="_GoBack"/>
      <w:r>
        <w:rPr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-1256030</wp:posOffset>
            </wp:positionH>
            <wp:positionV relativeFrom="paragraph">
              <wp:posOffset>1477645</wp:posOffset>
            </wp:positionV>
            <wp:extent cx="9061450" cy="5751830"/>
            <wp:effectExtent l="0" t="0" r="1270" b="6350"/>
            <wp:wrapNone/>
            <wp:docPr id="10" name="图片 10" descr="57a6bdce17723a7284d727320fa6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7a6bdce17723a7284d727320fa606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145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30A5C41"/>
    <w:rsid w:val="0C645AEB"/>
    <w:rsid w:val="0CCF754F"/>
    <w:rsid w:val="421534F0"/>
    <w:rsid w:val="68841A05"/>
    <w:rsid w:val="72AB3F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9</TotalTime>
  <ScaleCrop>false</ScaleCrop>
  <LinksUpToDate>false</LinksUpToDate>
  <CharactersWithSpaces>730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伍光华</cp:lastModifiedBy>
  <cp:lastPrinted>2019-05-13T03:02:00Z</cp:lastPrinted>
  <dcterms:modified xsi:type="dcterms:W3CDTF">2020-11-27T02:30:33Z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