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E23" w:rsidRDefault="00E67DCA" w:rsidP="00E67DCA">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58240" behindDoc="0" locked="0" layoutInCell="1" allowOverlap="1">
            <wp:simplePos x="0" y="0"/>
            <wp:positionH relativeFrom="column">
              <wp:posOffset>-428212</wp:posOffset>
            </wp:positionH>
            <wp:positionV relativeFrom="paragraph">
              <wp:posOffset>-779228</wp:posOffset>
            </wp:positionV>
            <wp:extent cx="6911267" cy="10177670"/>
            <wp:effectExtent l="19050" t="0" r="3883" b="0"/>
            <wp:wrapNone/>
            <wp:docPr id="2" name="图片 1" descr="D:\用户目录\我的文档\WeChat Files\wxid_jdxzdx9augbc22\FileStorage\File\2020-11\扫描全能王 2020-11-12 11.23\扫描全能王 2020-11-12 11.23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1\扫描全能王 2020-11-12 11.23\扫描全能王 2020-11-12 11.23_15.jpg"/>
                    <pic:cNvPicPr>
                      <a:picLocks noChangeAspect="1" noChangeArrowheads="1"/>
                    </pic:cNvPicPr>
                  </pic:nvPicPr>
                  <pic:blipFill>
                    <a:blip r:embed="rId7"/>
                    <a:srcRect/>
                    <a:stretch>
                      <a:fillRect/>
                    </a:stretch>
                  </pic:blipFill>
                  <pic:spPr bwMode="auto">
                    <a:xfrm>
                      <a:off x="0" y="0"/>
                      <a:ext cx="6911267" cy="10177670"/>
                    </a:xfrm>
                    <a:prstGeom prst="rect">
                      <a:avLst/>
                    </a:prstGeom>
                    <a:noFill/>
                    <a:ln w="9525">
                      <a:noFill/>
                      <a:miter lim="800000"/>
                      <a:headEnd/>
                      <a:tailEnd/>
                    </a:ln>
                  </pic:spPr>
                </pic:pic>
              </a:graphicData>
            </a:graphic>
          </wp:anchor>
        </w:drawing>
      </w:r>
      <w:r w:rsidR="00B05301">
        <w:rPr>
          <w:rFonts w:hint="eastAsia"/>
          <w:b/>
          <w:color w:val="000000" w:themeColor="text1"/>
          <w:sz w:val="21"/>
          <w:szCs w:val="21"/>
        </w:rPr>
        <w:t>合同编号</w:t>
      </w:r>
      <w:r w:rsidR="00B05301">
        <w:rPr>
          <w:rFonts w:hint="eastAsia"/>
          <w:b/>
          <w:color w:val="000000" w:themeColor="text1"/>
          <w:sz w:val="21"/>
          <w:szCs w:val="21"/>
        </w:rPr>
        <w:t>:</w:t>
      </w:r>
      <w:bookmarkStart w:id="0" w:name="合同编号"/>
      <w:r w:rsidR="00B05301">
        <w:rPr>
          <w:b/>
          <w:bCs/>
          <w:color w:val="000000" w:themeColor="text1"/>
          <w:sz w:val="21"/>
          <w:szCs w:val="21"/>
          <w:u w:val="single"/>
        </w:rPr>
        <w:t>0111-2018-QEO-2020</w:t>
      </w:r>
      <w:bookmarkEnd w:id="0"/>
    </w:p>
    <w:p w:rsidR="00D43E23" w:rsidRDefault="00B0530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D43E23" w:rsidRDefault="00B0530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D43E23" w:rsidRDefault="00B0530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江西天晟金属设备有限公司</w:t>
      </w:r>
      <w:bookmarkEnd w:id="1"/>
    </w:p>
    <w:p w:rsidR="00D43E23" w:rsidRDefault="00B05301">
      <w:pPr>
        <w:pStyle w:val="a3"/>
        <w:spacing w:line="400" w:lineRule="exac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Jiangxi Tiansheng Metal Equipment Co., Ltd.</w:t>
      </w:r>
      <w:bookmarkEnd w:id="2"/>
    </w:p>
    <w:p w:rsidR="00D43E23" w:rsidRDefault="00B0530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江西省宜春市樟树市洋湖工业园东阁粮库</w:t>
      </w:r>
      <w:bookmarkEnd w:id="3"/>
      <w:r>
        <w:rPr>
          <w:rFonts w:hint="eastAsia"/>
          <w:b/>
          <w:color w:val="000000" w:themeColor="text1"/>
          <w:sz w:val="22"/>
          <w:szCs w:val="22"/>
        </w:rPr>
        <w:t>邮编</w:t>
      </w:r>
      <w:r>
        <w:rPr>
          <w:rFonts w:ascii="宋体" w:hAnsi="宋体" w:hint="eastAsia"/>
          <w:b/>
          <w:color w:val="000000" w:themeColor="text1"/>
          <w:sz w:val="22"/>
          <w:szCs w:val="22"/>
        </w:rPr>
        <w:t>:</w:t>
      </w:r>
      <w:bookmarkStart w:id="4" w:name="注册邮编"/>
      <w:r>
        <w:rPr>
          <w:b/>
          <w:color w:val="000000" w:themeColor="text1"/>
          <w:sz w:val="22"/>
          <w:szCs w:val="22"/>
          <w:u w:val="single"/>
        </w:rPr>
        <w:t>331200</w:t>
      </w:r>
      <w:bookmarkEnd w:id="4"/>
    </w:p>
    <w:p w:rsidR="00D43E23" w:rsidRDefault="00B05301">
      <w:pPr>
        <w:pStyle w:val="a3"/>
        <w:spacing w:line="400" w:lineRule="exac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Dongge grain depot, Yanghu Industrial Park, Zhangshu City, Yichun City, Jiangxi Province</w:t>
      </w:r>
    </w:p>
    <w:p w:rsidR="00D43E23" w:rsidRDefault="00B05301">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办公地址"/>
      <w:r>
        <w:rPr>
          <w:rFonts w:hint="eastAsia"/>
          <w:b/>
          <w:color w:val="000000" w:themeColor="text1"/>
          <w:sz w:val="22"/>
          <w:szCs w:val="22"/>
        </w:rPr>
        <w:t>江西省樟树市杏佛路</w:t>
      </w:r>
      <w:r>
        <w:rPr>
          <w:rFonts w:hint="eastAsia"/>
          <w:b/>
          <w:color w:val="000000" w:themeColor="text1"/>
          <w:sz w:val="22"/>
          <w:szCs w:val="22"/>
        </w:rPr>
        <w:t>88</w:t>
      </w:r>
      <w:r>
        <w:rPr>
          <w:rFonts w:hint="eastAsia"/>
          <w:b/>
          <w:color w:val="000000" w:themeColor="text1"/>
          <w:sz w:val="22"/>
          <w:szCs w:val="22"/>
        </w:rPr>
        <w:t>号曼哈顿国际都会</w:t>
      </w:r>
      <w:r>
        <w:rPr>
          <w:rFonts w:hint="eastAsia"/>
          <w:b/>
          <w:color w:val="000000" w:themeColor="text1"/>
          <w:sz w:val="22"/>
          <w:szCs w:val="22"/>
        </w:rPr>
        <w:t>31</w:t>
      </w:r>
      <w:r>
        <w:rPr>
          <w:rFonts w:hint="eastAsia"/>
          <w:b/>
          <w:color w:val="000000" w:themeColor="text1"/>
          <w:sz w:val="22"/>
          <w:szCs w:val="22"/>
        </w:rPr>
        <w:t>栋一单元</w:t>
      </w:r>
      <w:r>
        <w:rPr>
          <w:rFonts w:hint="eastAsia"/>
          <w:b/>
          <w:color w:val="000000" w:themeColor="text1"/>
          <w:sz w:val="22"/>
          <w:szCs w:val="22"/>
        </w:rPr>
        <w:t>906</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办公邮编"/>
      <w:r>
        <w:rPr>
          <w:b/>
          <w:color w:val="000000" w:themeColor="text1"/>
          <w:sz w:val="22"/>
          <w:szCs w:val="22"/>
          <w:u w:val="single"/>
        </w:rPr>
        <w:t>331200</w:t>
      </w:r>
      <w:bookmarkEnd w:id="6"/>
    </w:p>
    <w:p w:rsidR="00D43E23" w:rsidRDefault="00B05301">
      <w:pPr>
        <w:pStyle w:val="a3"/>
        <w:spacing w:line="400" w:lineRule="exac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Unit 906, unit 1, building 31, Manhattan international metropolis, 88 Xingfo Roa</w:t>
      </w:r>
      <w:r>
        <w:rPr>
          <w:rFonts w:hint="eastAsia"/>
          <w:b/>
          <w:color w:val="000000" w:themeColor="text1"/>
          <w:sz w:val="22"/>
          <w:szCs w:val="22"/>
        </w:rPr>
        <w:t>d, Zhangshu City, Jiangxi Province</w:t>
      </w:r>
    </w:p>
    <w:p w:rsidR="00D43E23" w:rsidRDefault="00B05301">
      <w:pPr>
        <w:pStyle w:val="a3"/>
        <w:spacing w:line="400" w:lineRule="exact"/>
        <w:ind w:firstLine="0"/>
        <w:rPr>
          <w:b/>
          <w:color w:val="000000" w:themeColor="text1"/>
          <w:sz w:val="22"/>
          <w:szCs w:val="22"/>
          <w:u w:val="single"/>
        </w:rPr>
      </w:pPr>
      <w:bookmarkStart w:id="7" w:name="_GoBack"/>
      <w:bookmarkEnd w:id="7"/>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91360982MA37R5M69E</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0795-7869869</w:t>
      </w:r>
      <w:bookmarkEnd w:id="10"/>
    </w:p>
    <w:p w:rsidR="00D43E23" w:rsidRDefault="00B05301" w:rsidP="00E67DCA">
      <w:pPr>
        <w:pStyle w:val="a3"/>
        <w:spacing w:beforeLines="50" w:line="240" w:lineRule="exact"/>
        <w:ind w:firstLine="0"/>
        <w:rPr>
          <w:b/>
          <w:color w:val="000000" w:themeColor="text1"/>
          <w:sz w:val="22"/>
          <w:szCs w:val="22"/>
          <w:u w:val="single"/>
        </w:rPr>
      </w:pPr>
      <w:r>
        <w:rPr>
          <w:rFonts w:hint="eastAsia"/>
          <w:b/>
          <w:color w:val="000000" w:themeColor="text1"/>
          <w:sz w:val="22"/>
          <w:szCs w:val="22"/>
        </w:rPr>
        <w:t>法人代表：管代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黄海红</w:t>
      </w:r>
      <w:bookmarkEnd w:id="11"/>
      <w:r>
        <w:rPr>
          <w:rFonts w:hint="eastAsia"/>
          <w:b/>
          <w:color w:val="000000" w:themeColor="text1"/>
          <w:sz w:val="22"/>
          <w:szCs w:val="22"/>
        </w:rPr>
        <w:t>组织人数：</w:t>
      </w:r>
      <w:bookmarkStart w:id="12" w:name="体系人数"/>
      <w:r>
        <w:rPr>
          <w:b/>
          <w:color w:val="000000" w:themeColor="text1"/>
          <w:sz w:val="22"/>
          <w:szCs w:val="22"/>
          <w:u w:val="single"/>
        </w:rPr>
        <w:t>O:42,Q:42,E:42</w:t>
      </w:r>
      <w:bookmarkEnd w:id="12"/>
    </w:p>
    <w:p w:rsidR="00D43E23" w:rsidRDefault="00B05301">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Q勾选15"/>
      <w:r>
        <w:rPr>
          <w:rFonts w:ascii="宋体" w:hAnsi="宋体" w:hint="eastAsia"/>
          <w:b/>
          <w:color w:val="000000" w:themeColor="text1"/>
          <w:sz w:val="22"/>
          <w:szCs w:val="22"/>
          <w:u w:val="single"/>
        </w:rPr>
        <w:t>■</w:t>
      </w:r>
      <w:bookmarkEnd w:id="13"/>
      <w:r>
        <w:rPr>
          <w:rFonts w:ascii="宋体" w:hAnsi="宋体" w:hint="eastAsia"/>
          <w:b/>
          <w:color w:val="000000" w:themeColor="text1"/>
          <w:sz w:val="22"/>
          <w:szCs w:val="22"/>
          <w:u w:val="single"/>
        </w:rPr>
        <w:t xml:space="preserve"> GB/T 19001-2016 idt ISO 9001:2015</w:t>
      </w:r>
      <w:r>
        <w:rPr>
          <w:rFonts w:ascii="宋体" w:hAnsi="宋体" w:hint="eastAsia"/>
          <w:b/>
          <w:color w:val="000000" w:themeColor="text1"/>
          <w:sz w:val="22"/>
          <w:szCs w:val="22"/>
          <w:u w:val="single"/>
        </w:rPr>
        <w:t>标准</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不适用：条款</w:t>
      </w:r>
      <w:r>
        <w:rPr>
          <w:rFonts w:ascii="宋体" w:hAnsi="宋体" w:hint="eastAsia"/>
          <w:b/>
          <w:color w:val="000000" w:themeColor="text1"/>
          <w:sz w:val="22"/>
          <w:szCs w:val="22"/>
          <w:u w:val="single"/>
        </w:rPr>
        <w:t>)</w:t>
      </w:r>
    </w:p>
    <w:p w:rsidR="00D43E23" w:rsidRDefault="00B05301">
      <w:pPr>
        <w:pStyle w:val="a3"/>
        <w:spacing w:line="240" w:lineRule="auto"/>
        <w:ind w:firstLineChars="488" w:firstLine="1078"/>
        <w:rPr>
          <w:rFonts w:ascii="宋体" w:hAnsi="宋体"/>
          <w:b/>
          <w:color w:val="000000" w:themeColor="text1"/>
          <w:sz w:val="22"/>
          <w:szCs w:val="22"/>
          <w:u w:val="single"/>
        </w:rPr>
      </w:pPr>
      <w:bookmarkStart w:id="14" w:name="QJ勾选"/>
      <w:r>
        <w:rPr>
          <w:rFonts w:ascii="宋体" w:hAnsi="宋体" w:hint="eastAsia"/>
          <w:b/>
          <w:color w:val="000000" w:themeColor="text1"/>
          <w:sz w:val="22"/>
          <w:szCs w:val="22"/>
          <w:u w:val="single"/>
        </w:rPr>
        <w:t>□</w:t>
      </w:r>
      <w:bookmarkEnd w:id="14"/>
      <w:r>
        <w:rPr>
          <w:rFonts w:ascii="宋体" w:hAnsi="宋体" w:hint="eastAsia"/>
          <w:b/>
          <w:color w:val="000000" w:themeColor="text1"/>
          <w:sz w:val="22"/>
          <w:szCs w:val="22"/>
          <w:u w:val="single"/>
        </w:rPr>
        <w:t xml:space="preserve"> GB/T 50430-2017 (</w:t>
      </w:r>
      <w:r>
        <w:rPr>
          <w:rFonts w:ascii="宋体" w:hAnsi="宋体" w:hint="eastAsia"/>
          <w:b/>
          <w:color w:val="000000" w:themeColor="text1"/>
          <w:sz w:val="22"/>
          <w:szCs w:val="22"/>
          <w:u w:val="single"/>
        </w:rPr>
        <w:t>不适用：</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条款</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w:t>
      </w:r>
    </w:p>
    <w:p w:rsidR="00D43E23" w:rsidRDefault="00B05301">
      <w:pPr>
        <w:pStyle w:val="a3"/>
        <w:spacing w:line="240" w:lineRule="auto"/>
        <w:ind w:firstLineChars="488" w:firstLine="1078"/>
        <w:rPr>
          <w:rFonts w:ascii="宋体" w:hAnsi="宋体"/>
          <w:b/>
          <w:color w:val="000000" w:themeColor="text1"/>
          <w:sz w:val="22"/>
          <w:szCs w:val="22"/>
          <w:u w:val="single"/>
        </w:rPr>
      </w:pPr>
      <w:bookmarkStart w:id="15" w:name="E勾选"/>
      <w:r>
        <w:rPr>
          <w:rFonts w:ascii="宋体" w:hAnsi="宋体" w:hint="eastAsia"/>
          <w:b/>
          <w:color w:val="000000" w:themeColor="text1"/>
          <w:sz w:val="22"/>
          <w:szCs w:val="22"/>
          <w:u w:val="single"/>
        </w:rPr>
        <w:t>■</w:t>
      </w:r>
      <w:bookmarkEnd w:id="15"/>
      <w:r>
        <w:rPr>
          <w:rFonts w:ascii="宋体" w:hAnsi="宋体" w:hint="eastAsia"/>
          <w:b/>
          <w:color w:val="000000" w:themeColor="text1"/>
          <w:sz w:val="22"/>
          <w:szCs w:val="22"/>
          <w:u w:val="single"/>
        </w:rPr>
        <w:t xml:space="preserve"> GB/T 24001-2016 idt ISO 14001:2015</w:t>
      </w:r>
      <w:r>
        <w:rPr>
          <w:rFonts w:ascii="宋体" w:hAnsi="宋体" w:hint="eastAsia"/>
          <w:b/>
          <w:color w:val="000000" w:themeColor="text1"/>
          <w:sz w:val="22"/>
          <w:szCs w:val="22"/>
          <w:u w:val="single"/>
        </w:rPr>
        <w:t>标准；</w:t>
      </w:r>
    </w:p>
    <w:p w:rsidR="00D43E23" w:rsidRDefault="00B05301">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 GB/T</w:t>
      </w:r>
      <w:r>
        <w:rPr>
          <w:rFonts w:ascii="宋体" w:hAnsi="宋体" w:hint="eastAsia"/>
          <w:b/>
          <w:color w:val="000000" w:themeColor="text1"/>
          <w:sz w:val="22"/>
          <w:szCs w:val="22"/>
          <w:u w:val="single"/>
        </w:rPr>
        <w:t xml:space="preserve"> 28001-2011 idt OHS</w:t>
      </w:r>
      <w:r>
        <w:rPr>
          <w:rFonts w:ascii="宋体" w:hAnsi="宋体"/>
          <w:b/>
          <w:color w:val="000000" w:themeColor="text1"/>
          <w:sz w:val="22"/>
          <w:szCs w:val="22"/>
          <w:u w:val="single"/>
        </w:rPr>
        <w:t>M</w:t>
      </w:r>
      <w:r>
        <w:rPr>
          <w:rFonts w:ascii="宋体" w:hAnsi="宋体" w:hint="eastAsia"/>
          <w:b/>
          <w:color w:val="000000" w:themeColor="text1"/>
          <w:sz w:val="22"/>
          <w:szCs w:val="22"/>
          <w:u w:val="single"/>
        </w:rPr>
        <w:t>S 18001:2007</w:t>
      </w:r>
      <w:r>
        <w:rPr>
          <w:rFonts w:ascii="宋体" w:hAnsi="宋体" w:hint="eastAsia"/>
          <w:b/>
          <w:color w:val="000000" w:themeColor="text1"/>
          <w:sz w:val="22"/>
          <w:szCs w:val="22"/>
          <w:u w:val="single"/>
        </w:rPr>
        <w:t>标准；</w:t>
      </w:r>
    </w:p>
    <w:p w:rsidR="00D43E23" w:rsidRDefault="00B05301">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 ISO45001:2018</w:t>
      </w:r>
      <w:r>
        <w:rPr>
          <w:rFonts w:ascii="宋体" w:hAnsi="宋体" w:hint="eastAsia"/>
          <w:b/>
          <w:color w:val="000000" w:themeColor="text1"/>
          <w:sz w:val="22"/>
          <w:szCs w:val="22"/>
          <w:u w:val="single"/>
        </w:rPr>
        <w:t>；</w:t>
      </w:r>
    </w:p>
    <w:p w:rsidR="00D43E23" w:rsidRDefault="00B05301">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O:</w:t>
      </w:r>
      <w:r>
        <w:rPr>
          <w:rFonts w:hint="eastAsia"/>
          <w:b/>
          <w:color w:val="000000" w:themeColor="text1"/>
          <w:spacing w:val="-2"/>
          <w:sz w:val="22"/>
          <w:szCs w:val="22"/>
        </w:rPr>
        <w:t>监查</w:t>
      </w:r>
      <w:r>
        <w:rPr>
          <w:rFonts w:hint="eastAsia"/>
          <w:b/>
          <w:color w:val="000000" w:themeColor="text1"/>
          <w:spacing w:val="-2"/>
          <w:sz w:val="22"/>
          <w:szCs w:val="22"/>
        </w:rPr>
        <w:t>2,Q:</w:t>
      </w:r>
      <w:r>
        <w:rPr>
          <w:rFonts w:hint="eastAsia"/>
          <w:b/>
          <w:color w:val="000000" w:themeColor="text1"/>
          <w:spacing w:val="-2"/>
          <w:sz w:val="22"/>
          <w:szCs w:val="22"/>
        </w:rPr>
        <w:t>监查</w:t>
      </w:r>
      <w:r>
        <w:rPr>
          <w:rFonts w:hint="eastAsia"/>
          <w:b/>
          <w:color w:val="000000" w:themeColor="text1"/>
          <w:spacing w:val="-2"/>
          <w:sz w:val="22"/>
          <w:szCs w:val="22"/>
        </w:rPr>
        <w:t>2,E:</w:t>
      </w:r>
      <w:r>
        <w:rPr>
          <w:rFonts w:hint="eastAsia"/>
          <w:b/>
          <w:color w:val="000000" w:themeColor="text1"/>
          <w:spacing w:val="-2"/>
          <w:sz w:val="22"/>
          <w:szCs w:val="22"/>
        </w:rPr>
        <w:t>监查</w:t>
      </w:r>
      <w:r>
        <w:rPr>
          <w:rFonts w:hint="eastAsia"/>
          <w:b/>
          <w:color w:val="000000" w:themeColor="text1"/>
          <w:spacing w:val="-2"/>
          <w:sz w:val="22"/>
          <w:szCs w:val="22"/>
        </w:rPr>
        <w:t>2</w:t>
      </w:r>
      <w:bookmarkEnd w:id="16"/>
    </w:p>
    <w:p w:rsidR="00D43E23" w:rsidRDefault="00B0530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43E23" w:rsidRDefault="00B05301">
      <w:pPr>
        <w:pStyle w:val="a3"/>
        <w:spacing w:line="240" w:lineRule="auto"/>
        <w:ind w:firstLine="0"/>
        <w:rPr>
          <w:b/>
          <w:color w:val="000000" w:themeColor="text1"/>
          <w:sz w:val="22"/>
          <w:szCs w:val="22"/>
          <w:u w:val="single"/>
        </w:rPr>
      </w:pPr>
      <w:r>
        <w:rPr>
          <w:rFonts w:ascii="MS Mincho" w:eastAsia="MS Mincho" w:hAnsi="MS Mincho" w:cs="MS Mincho"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覆盖范围（中文）：骨灰盒存放架的制造</w:t>
      </w:r>
    </w:p>
    <w:p w:rsidR="00D43E23" w:rsidRDefault="00B05301">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)Manufacture of storage rack for ossuary casket</w:t>
      </w:r>
    </w:p>
    <w:p w:rsidR="00D43E23" w:rsidRDefault="00D43E23">
      <w:pPr>
        <w:pStyle w:val="a3"/>
        <w:spacing w:line="240" w:lineRule="auto"/>
        <w:ind w:firstLine="0"/>
        <w:rPr>
          <w:b/>
          <w:color w:val="000000" w:themeColor="text1"/>
          <w:sz w:val="22"/>
          <w:szCs w:val="22"/>
          <w:u w:val="single"/>
        </w:rPr>
      </w:pPr>
    </w:p>
    <w:p w:rsidR="00D43E23" w:rsidRDefault="00B05301">
      <w:pPr>
        <w:pStyle w:val="a3"/>
        <w:spacing w:line="240" w:lineRule="auto"/>
        <w:ind w:firstLine="0"/>
        <w:rPr>
          <w:b/>
          <w:color w:val="000000" w:themeColor="text1"/>
          <w:sz w:val="22"/>
          <w:szCs w:val="22"/>
          <w:u w:val="single"/>
        </w:rPr>
      </w:pPr>
      <w:r>
        <w:rPr>
          <w:rFonts w:ascii="MS Mincho" w:eastAsia="MS Mincho" w:hAnsi="MS Mincho" w:cs="MS Mincho"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覆盖范围（中文）：骨灰盒存放架的制造所涉及的相关环境管理活动</w:t>
      </w:r>
    </w:p>
    <w:p w:rsidR="00D43E23" w:rsidRDefault="00B05301">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 xml:space="preserve">)Related environmental management </w:t>
      </w:r>
      <w:r>
        <w:rPr>
          <w:rFonts w:hint="eastAsia"/>
          <w:b/>
          <w:color w:val="000000" w:themeColor="text1"/>
          <w:sz w:val="22"/>
          <w:szCs w:val="22"/>
        </w:rPr>
        <w:t>activities related to the manufacture of the storage rack of the ossuary casket</w:t>
      </w:r>
    </w:p>
    <w:p w:rsidR="00D43E23" w:rsidRDefault="00D43E23">
      <w:pPr>
        <w:pStyle w:val="a3"/>
        <w:spacing w:line="240" w:lineRule="auto"/>
        <w:ind w:firstLine="0"/>
        <w:rPr>
          <w:b/>
          <w:color w:val="000000" w:themeColor="text1"/>
          <w:sz w:val="22"/>
          <w:szCs w:val="22"/>
        </w:rPr>
      </w:pPr>
    </w:p>
    <w:p w:rsidR="00D43E23" w:rsidRDefault="00B05301">
      <w:pPr>
        <w:pStyle w:val="a3"/>
        <w:spacing w:line="240" w:lineRule="auto"/>
        <w:ind w:firstLine="0"/>
        <w:rPr>
          <w:b/>
          <w:color w:val="000000" w:themeColor="text1"/>
          <w:sz w:val="22"/>
          <w:szCs w:val="22"/>
          <w:u w:val="single"/>
        </w:rPr>
      </w:pPr>
      <w:r>
        <w:rPr>
          <w:rFonts w:ascii="MS Mincho" w:eastAsia="MS Mincho" w:hAnsi="MS Mincho" w:cs="MS Mincho"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覆盖范围（中文）：骨灰盒存放架的制造所涉及的相关职业健康安全管理活动</w:t>
      </w:r>
    </w:p>
    <w:p w:rsidR="00D43E23" w:rsidRDefault="00B05301">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)Related occupational health and safety management activities related to the manufacture of the storage rack of the cinerary casket</w:t>
      </w:r>
    </w:p>
    <w:p w:rsidR="00D43E23" w:rsidRDefault="00D43E23">
      <w:pPr>
        <w:pStyle w:val="a3"/>
        <w:spacing w:line="240" w:lineRule="auto"/>
        <w:ind w:firstLine="0"/>
        <w:rPr>
          <w:b/>
          <w:color w:val="000000" w:themeColor="text1"/>
          <w:sz w:val="22"/>
          <w:szCs w:val="22"/>
          <w:u w:val="single"/>
        </w:rPr>
      </w:pPr>
    </w:p>
    <w:p w:rsidR="00D43E23" w:rsidRDefault="00B05301">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D43E23" w:rsidRDefault="00B05301">
      <w:pPr>
        <w:pStyle w:val="a3"/>
        <w:spacing w:line="360" w:lineRule="exact"/>
        <w:ind w:firstLine="0"/>
        <w:rPr>
          <w:b/>
          <w:color w:val="000000" w:themeColor="text1"/>
          <w:sz w:val="22"/>
          <w:szCs w:val="22"/>
        </w:rPr>
      </w:pPr>
      <w:r>
        <w:rPr>
          <w:rFonts w:hint="eastAsia"/>
          <w:b/>
          <w:color w:val="000000" w:themeColor="text1"/>
          <w:sz w:val="22"/>
          <w:szCs w:val="22"/>
        </w:rPr>
        <w:t>备注：</w:t>
      </w:r>
    </w:p>
    <w:p w:rsidR="00D43E23" w:rsidRDefault="00B0530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D43E23" w:rsidRDefault="00B05301">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D43E23" w:rsidRDefault="00B05301">
      <w:pPr>
        <w:pStyle w:val="a3"/>
        <w:spacing w:line="0" w:lineRule="atLeast"/>
        <w:ind w:firstLine="0"/>
        <w:rPr>
          <w:b/>
          <w:color w:val="000000" w:themeColor="text1"/>
          <w:sz w:val="18"/>
          <w:szCs w:val="18"/>
        </w:rPr>
      </w:pPr>
      <w:r>
        <w:rPr>
          <w:b/>
          <w:color w:val="000000" w:themeColor="text1"/>
          <w:sz w:val="18"/>
          <w:szCs w:val="18"/>
        </w:rPr>
        <w:t>注：</w:t>
      </w:r>
    </w:p>
    <w:p w:rsidR="00D43E23" w:rsidRDefault="00B05301">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、组织如不能自行提供英文信息的，公司可协助翻译，组织需缴纳翻译费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、翻译费用可直接与审核费用一同汇入我公司账户或由审核组长从现场带回。</w:t>
      </w:r>
    </w:p>
    <w:p w:rsidR="00D43E23" w:rsidRDefault="00D43E23"/>
    <w:sectPr w:rsidR="00D43E23" w:rsidSect="00D43E23">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301" w:rsidRDefault="00B05301" w:rsidP="00D43E23">
      <w:r>
        <w:separator/>
      </w:r>
    </w:p>
  </w:endnote>
  <w:endnote w:type="continuationSeparator" w:id="1">
    <w:p w:rsidR="00B05301" w:rsidRDefault="00B05301" w:rsidP="00D43E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301" w:rsidRDefault="00B05301" w:rsidP="00D43E23">
      <w:r>
        <w:separator/>
      </w:r>
    </w:p>
  </w:footnote>
  <w:footnote w:type="continuationSeparator" w:id="1">
    <w:p w:rsidR="00B05301" w:rsidRDefault="00B05301" w:rsidP="00D43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E23" w:rsidRDefault="00B0530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43E23" w:rsidRDefault="00D43E23">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03pt;margin-top:2.2pt;width:181.5pt;height:20.2pt;z-index:251658240" stroked="f">
          <v:textbox>
            <w:txbxContent>
              <w:p w:rsidR="00D43E23" w:rsidRDefault="00B05301">
                <w:r>
                  <w:rPr>
                    <w:rFonts w:hint="eastAsia"/>
                    <w:sz w:val="18"/>
                    <w:szCs w:val="18"/>
                  </w:rPr>
                  <w:t>ISC-B-II-</w:t>
                </w:r>
                <w:r>
                  <w:rPr>
                    <w:sz w:val="18"/>
                    <w:szCs w:val="18"/>
                  </w:rPr>
                  <w:t>20</w:t>
                </w:r>
                <w:r>
                  <w:rPr>
                    <w:rFonts w:hint="eastAsia"/>
                    <w:sz w:val="18"/>
                    <w:szCs w:val="18"/>
                  </w:rPr>
                  <w:t>组织认证证书信息确认书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05301">
      <w:rPr>
        <w:rStyle w:val="CharChar1"/>
        <w:rFonts w:hint="default"/>
        <w:w w:val="90"/>
        <w:sz w:val="18"/>
      </w:rPr>
      <w:t xml:space="preserve">Beijing InternationalStandard united Certification Co.,Ltd.                      </w:t>
    </w:r>
  </w:p>
  <w:p w:rsidR="00D43E23" w:rsidRDefault="00D43E23">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4ED1"/>
    <w:rsid w:val="00997643"/>
    <w:rsid w:val="00B05301"/>
    <w:rsid w:val="00C14ED1"/>
    <w:rsid w:val="00D43E23"/>
    <w:rsid w:val="00E43493"/>
    <w:rsid w:val="00E67DCA"/>
    <w:rsid w:val="4CE256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E23"/>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43E23"/>
    <w:pPr>
      <w:snapToGrid w:val="0"/>
      <w:spacing w:line="336" w:lineRule="auto"/>
      <w:ind w:firstLine="630"/>
    </w:pPr>
    <w:rPr>
      <w:sz w:val="32"/>
    </w:rPr>
  </w:style>
  <w:style w:type="paragraph" w:styleId="a4">
    <w:name w:val="footer"/>
    <w:basedOn w:val="a"/>
    <w:link w:val="Char0"/>
    <w:uiPriority w:val="99"/>
    <w:unhideWhenUsed/>
    <w:rsid w:val="00D43E23"/>
    <w:pPr>
      <w:tabs>
        <w:tab w:val="center" w:pos="4153"/>
        <w:tab w:val="right" w:pos="8306"/>
      </w:tabs>
      <w:snapToGrid w:val="0"/>
      <w:jc w:val="left"/>
    </w:pPr>
    <w:rPr>
      <w:sz w:val="18"/>
      <w:szCs w:val="18"/>
    </w:rPr>
  </w:style>
  <w:style w:type="paragraph" w:styleId="a5">
    <w:name w:val="header"/>
    <w:basedOn w:val="a"/>
    <w:link w:val="Char1"/>
    <w:unhideWhenUsed/>
    <w:qFormat/>
    <w:rsid w:val="00D43E23"/>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D43E23"/>
    <w:rPr>
      <w:rFonts w:ascii="Times New Roman" w:eastAsia="宋体" w:hAnsi="Times New Roman" w:cs="Times New Roman"/>
      <w:sz w:val="32"/>
      <w:szCs w:val="20"/>
    </w:rPr>
  </w:style>
  <w:style w:type="character" w:customStyle="1" w:styleId="Char1">
    <w:name w:val="页眉 Char"/>
    <w:basedOn w:val="a0"/>
    <w:link w:val="a5"/>
    <w:uiPriority w:val="99"/>
    <w:qFormat/>
    <w:rsid w:val="00D43E23"/>
    <w:rPr>
      <w:rFonts w:ascii="Times New Roman" w:eastAsia="宋体" w:hAnsi="Times New Roman" w:cs="Times New Roman"/>
      <w:sz w:val="18"/>
      <w:szCs w:val="18"/>
    </w:rPr>
  </w:style>
  <w:style w:type="character" w:customStyle="1" w:styleId="Char0">
    <w:name w:val="页脚 Char"/>
    <w:basedOn w:val="a0"/>
    <w:link w:val="a4"/>
    <w:uiPriority w:val="99"/>
    <w:qFormat/>
    <w:rsid w:val="00D43E23"/>
    <w:rPr>
      <w:rFonts w:ascii="Times New Roman" w:eastAsia="宋体" w:hAnsi="Times New Roman" w:cs="Times New Roman"/>
      <w:sz w:val="18"/>
      <w:szCs w:val="18"/>
    </w:rPr>
  </w:style>
  <w:style w:type="character" w:customStyle="1" w:styleId="CharChar1">
    <w:name w:val="Char Char1"/>
    <w:qFormat/>
    <w:locked/>
    <w:rsid w:val="00D43E23"/>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E67DCA"/>
    <w:rPr>
      <w:sz w:val="18"/>
      <w:szCs w:val="18"/>
    </w:rPr>
  </w:style>
  <w:style w:type="character" w:customStyle="1" w:styleId="Char2">
    <w:name w:val="批注框文本 Char"/>
    <w:basedOn w:val="a0"/>
    <w:link w:val="a6"/>
    <w:uiPriority w:val="99"/>
    <w:semiHidden/>
    <w:rsid w:val="00E67DC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230</Words>
  <Characters>1315</Characters>
  <Application>Microsoft Office Word</Application>
  <DocSecurity>0</DocSecurity>
  <Lines>10</Lines>
  <Paragraphs>3</Paragraphs>
  <ScaleCrop>false</ScaleCrop>
  <Company>微软中国</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dcterms:created xsi:type="dcterms:W3CDTF">2016-02-16T02:49:00Z</dcterms:created>
  <dcterms:modified xsi:type="dcterms:W3CDTF">2020-11-12T03:46:00Z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