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3A" w:rsidRPr="00D535AA" w:rsidRDefault="0038113A">
      <w:pPr>
        <w:spacing w:line="480" w:lineRule="exact"/>
        <w:jc w:val="center"/>
        <w:rPr>
          <w:rFonts w:eastAsiaTheme="minorEastAsia"/>
          <w:bCs/>
          <w:color w:val="000000"/>
          <w:sz w:val="36"/>
          <w:szCs w:val="36"/>
        </w:rPr>
      </w:pPr>
      <w:r w:rsidRPr="00D535AA">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4"/>
        <w:gridCol w:w="1166"/>
        <w:gridCol w:w="10738"/>
        <w:gridCol w:w="851"/>
      </w:tblGrid>
      <w:tr w:rsidR="0038113A" w:rsidRPr="00D535AA" w:rsidTr="0038113A">
        <w:trPr>
          <w:trHeight w:val="515"/>
        </w:trPr>
        <w:tc>
          <w:tcPr>
            <w:tcW w:w="1954" w:type="dxa"/>
            <w:vMerge w:val="restart"/>
            <w:vAlign w:val="center"/>
          </w:tcPr>
          <w:p w:rsidR="0038113A" w:rsidRPr="00D535AA" w:rsidRDefault="0038113A" w:rsidP="0038113A">
            <w:pPr>
              <w:spacing w:before="120"/>
              <w:jc w:val="center"/>
              <w:rPr>
                <w:rFonts w:eastAsiaTheme="minorEastAsia"/>
                <w:sz w:val="24"/>
                <w:szCs w:val="24"/>
              </w:rPr>
            </w:pPr>
            <w:r w:rsidRPr="00D535AA">
              <w:rPr>
                <w:rFonts w:eastAsiaTheme="minorEastAsia" w:hAnsiTheme="minorEastAsia"/>
                <w:sz w:val="24"/>
                <w:szCs w:val="24"/>
              </w:rPr>
              <w:t>过程与活动、</w:t>
            </w:r>
          </w:p>
          <w:p w:rsidR="0038113A" w:rsidRPr="00D535AA" w:rsidRDefault="0038113A" w:rsidP="0038113A">
            <w:pPr>
              <w:jc w:val="center"/>
              <w:rPr>
                <w:rFonts w:eastAsiaTheme="minorEastAsia"/>
                <w:sz w:val="24"/>
                <w:szCs w:val="24"/>
              </w:rPr>
            </w:pPr>
            <w:r w:rsidRPr="00D535AA">
              <w:rPr>
                <w:rFonts w:eastAsiaTheme="minorEastAsia" w:hAnsiTheme="minorEastAsia"/>
                <w:sz w:val="24"/>
                <w:szCs w:val="24"/>
              </w:rPr>
              <w:t>抽样计划</w:t>
            </w:r>
          </w:p>
        </w:tc>
        <w:tc>
          <w:tcPr>
            <w:tcW w:w="1166" w:type="dxa"/>
            <w:vMerge w:val="restart"/>
            <w:vAlign w:val="center"/>
          </w:tcPr>
          <w:p w:rsidR="0038113A" w:rsidRPr="00D535AA" w:rsidRDefault="0038113A" w:rsidP="0038113A">
            <w:pPr>
              <w:rPr>
                <w:rFonts w:eastAsiaTheme="minorEastAsia"/>
                <w:sz w:val="24"/>
                <w:szCs w:val="24"/>
              </w:rPr>
            </w:pPr>
            <w:r w:rsidRPr="00D535AA">
              <w:rPr>
                <w:rFonts w:eastAsiaTheme="minorEastAsia" w:hAnsiTheme="minorEastAsia"/>
                <w:sz w:val="24"/>
                <w:szCs w:val="24"/>
              </w:rPr>
              <w:t>涉及</w:t>
            </w:r>
          </w:p>
          <w:p w:rsidR="0038113A" w:rsidRPr="00D535AA" w:rsidRDefault="0038113A" w:rsidP="0038113A">
            <w:pPr>
              <w:rPr>
                <w:rFonts w:eastAsiaTheme="minorEastAsia"/>
                <w:sz w:val="24"/>
                <w:szCs w:val="24"/>
              </w:rPr>
            </w:pPr>
            <w:r w:rsidRPr="00D535AA">
              <w:rPr>
                <w:rFonts w:eastAsiaTheme="minorEastAsia" w:hAnsiTheme="minorEastAsia"/>
                <w:sz w:val="24"/>
                <w:szCs w:val="24"/>
              </w:rPr>
              <w:t>条款</w:t>
            </w:r>
          </w:p>
        </w:tc>
        <w:tc>
          <w:tcPr>
            <w:tcW w:w="10738" w:type="dxa"/>
            <w:vAlign w:val="center"/>
          </w:tcPr>
          <w:p w:rsidR="0038113A" w:rsidRPr="00D535AA" w:rsidRDefault="0038113A" w:rsidP="0038113A">
            <w:pPr>
              <w:rPr>
                <w:rFonts w:eastAsiaTheme="minorEastAsia"/>
                <w:sz w:val="24"/>
                <w:szCs w:val="24"/>
              </w:rPr>
            </w:pPr>
            <w:r w:rsidRPr="00D535AA">
              <w:rPr>
                <w:rFonts w:eastAsiaTheme="minorEastAsia" w:hAnsiTheme="minorEastAsia"/>
                <w:sz w:val="24"/>
                <w:szCs w:val="24"/>
              </w:rPr>
              <w:t>受审核部门：生产部</w:t>
            </w:r>
            <w:r w:rsidRPr="00D535AA">
              <w:rPr>
                <w:rFonts w:eastAsiaTheme="minorEastAsia"/>
                <w:sz w:val="24"/>
                <w:szCs w:val="24"/>
              </w:rPr>
              <w:t xml:space="preserve">     </w:t>
            </w:r>
            <w:r w:rsidRPr="00D535AA">
              <w:rPr>
                <w:rFonts w:eastAsiaTheme="minorEastAsia" w:hAnsiTheme="minorEastAsia"/>
                <w:sz w:val="24"/>
                <w:szCs w:val="24"/>
              </w:rPr>
              <w:t>主管领导：</w:t>
            </w:r>
            <w:r w:rsidR="00992ECC" w:rsidRPr="00992ECC">
              <w:rPr>
                <w:rFonts w:eastAsiaTheme="minorEastAsia" w:hAnsiTheme="minorEastAsia" w:hint="eastAsia"/>
                <w:sz w:val="24"/>
                <w:szCs w:val="24"/>
              </w:rPr>
              <w:t>汪顺良</w:t>
            </w:r>
            <w:r w:rsidR="003B25FD">
              <w:rPr>
                <w:rFonts w:eastAsiaTheme="minorEastAsia" w:hAnsiTheme="minorEastAsia" w:hint="eastAsia"/>
                <w:sz w:val="24"/>
                <w:szCs w:val="24"/>
              </w:rPr>
              <w:t xml:space="preserve">     </w:t>
            </w:r>
            <w:r w:rsidRPr="00D535AA">
              <w:rPr>
                <w:rFonts w:eastAsiaTheme="minorEastAsia" w:hAnsiTheme="minorEastAsia"/>
                <w:sz w:val="24"/>
                <w:szCs w:val="24"/>
              </w:rPr>
              <w:t>陪同人员：</w:t>
            </w:r>
            <w:r w:rsidR="00992ECC" w:rsidRPr="00992ECC">
              <w:rPr>
                <w:rFonts w:ascii="宋体" w:hAnsi="宋体" w:hint="eastAsia"/>
                <w:sz w:val="24"/>
              </w:rPr>
              <w:t>聂志芬</w:t>
            </w:r>
          </w:p>
        </w:tc>
        <w:tc>
          <w:tcPr>
            <w:tcW w:w="851" w:type="dxa"/>
            <w:vMerge w:val="restart"/>
            <w:vAlign w:val="center"/>
          </w:tcPr>
          <w:p w:rsidR="0038113A" w:rsidRPr="00D535AA" w:rsidRDefault="0038113A" w:rsidP="0038113A">
            <w:pPr>
              <w:rPr>
                <w:rFonts w:eastAsiaTheme="minorEastAsia"/>
                <w:sz w:val="24"/>
                <w:szCs w:val="24"/>
              </w:rPr>
            </w:pPr>
            <w:r w:rsidRPr="00D535AA">
              <w:rPr>
                <w:rFonts w:eastAsiaTheme="minorEastAsia" w:hAnsiTheme="minorEastAsia"/>
                <w:sz w:val="24"/>
                <w:szCs w:val="24"/>
              </w:rPr>
              <w:t>判定</w:t>
            </w:r>
          </w:p>
        </w:tc>
      </w:tr>
      <w:tr w:rsidR="0038113A" w:rsidRPr="00D535AA" w:rsidTr="0038113A">
        <w:trPr>
          <w:trHeight w:val="403"/>
        </w:trPr>
        <w:tc>
          <w:tcPr>
            <w:tcW w:w="1954" w:type="dxa"/>
            <w:vMerge/>
            <w:vAlign w:val="center"/>
          </w:tcPr>
          <w:p w:rsidR="0038113A" w:rsidRPr="00D535AA" w:rsidRDefault="0038113A" w:rsidP="0038113A">
            <w:pPr>
              <w:rPr>
                <w:rFonts w:eastAsiaTheme="minorEastAsia"/>
                <w:sz w:val="24"/>
                <w:szCs w:val="24"/>
              </w:rPr>
            </w:pPr>
          </w:p>
        </w:tc>
        <w:tc>
          <w:tcPr>
            <w:tcW w:w="1166" w:type="dxa"/>
            <w:vMerge/>
            <w:vAlign w:val="center"/>
          </w:tcPr>
          <w:p w:rsidR="0038113A" w:rsidRPr="00D535AA" w:rsidRDefault="0038113A" w:rsidP="0038113A">
            <w:pPr>
              <w:rPr>
                <w:rFonts w:eastAsiaTheme="minorEastAsia"/>
                <w:sz w:val="24"/>
                <w:szCs w:val="24"/>
              </w:rPr>
            </w:pPr>
          </w:p>
        </w:tc>
        <w:tc>
          <w:tcPr>
            <w:tcW w:w="10738" w:type="dxa"/>
            <w:vAlign w:val="center"/>
          </w:tcPr>
          <w:p w:rsidR="0038113A" w:rsidRPr="00D535AA" w:rsidRDefault="0038113A" w:rsidP="00992ECC">
            <w:pPr>
              <w:spacing w:before="120"/>
              <w:rPr>
                <w:rFonts w:eastAsiaTheme="minorEastAsia"/>
                <w:sz w:val="24"/>
                <w:szCs w:val="24"/>
              </w:rPr>
            </w:pPr>
            <w:r w:rsidRPr="00D535AA">
              <w:rPr>
                <w:rFonts w:eastAsiaTheme="minorEastAsia" w:hAnsiTheme="minorEastAsia"/>
                <w:sz w:val="24"/>
                <w:szCs w:val="24"/>
              </w:rPr>
              <w:t>审核员：</w:t>
            </w:r>
            <w:r w:rsidR="000C11B3">
              <w:rPr>
                <w:rFonts w:eastAsiaTheme="minorEastAsia" w:hAnsiTheme="minorEastAsia"/>
                <w:sz w:val="24"/>
                <w:szCs w:val="24"/>
              </w:rPr>
              <w:t>文波</w:t>
            </w:r>
            <w:r w:rsidR="00D20654">
              <w:rPr>
                <w:rFonts w:eastAsiaTheme="minorEastAsia" w:hAnsiTheme="minorEastAsia" w:hint="eastAsia"/>
                <w:sz w:val="24"/>
                <w:szCs w:val="24"/>
              </w:rPr>
              <w:t xml:space="preserve">  </w:t>
            </w:r>
            <w:r w:rsidR="0036788F">
              <w:rPr>
                <w:rFonts w:eastAsiaTheme="minorEastAsia" w:hAnsiTheme="minorEastAsia" w:hint="eastAsia"/>
                <w:sz w:val="24"/>
                <w:szCs w:val="24"/>
              </w:rPr>
              <w:t xml:space="preserve">    </w:t>
            </w:r>
            <w:r w:rsidRPr="00D535AA">
              <w:rPr>
                <w:rFonts w:eastAsiaTheme="minorEastAsia" w:hAnsiTheme="minorEastAsia"/>
                <w:sz w:val="24"/>
                <w:szCs w:val="24"/>
              </w:rPr>
              <w:t>审核时间：</w:t>
            </w:r>
            <w:r w:rsidRPr="00D535AA">
              <w:rPr>
                <w:rFonts w:eastAsiaTheme="minorEastAsia"/>
                <w:sz w:val="24"/>
                <w:szCs w:val="24"/>
              </w:rPr>
              <w:t>2020</w:t>
            </w:r>
            <w:r w:rsidRPr="00D535AA">
              <w:rPr>
                <w:rFonts w:eastAsiaTheme="minorEastAsia" w:hAnsiTheme="minorEastAsia"/>
                <w:sz w:val="24"/>
                <w:szCs w:val="24"/>
              </w:rPr>
              <w:t>年</w:t>
            </w:r>
            <w:r w:rsidR="00C867AE">
              <w:rPr>
                <w:rFonts w:eastAsiaTheme="minorEastAsia" w:hint="eastAsia"/>
                <w:sz w:val="24"/>
                <w:szCs w:val="24"/>
              </w:rPr>
              <w:t>11</w:t>
            </w:r>
            <w:r w:rsidRPr="00D535AA">
              <w:rPr>
                <w:rFonts w:eastAsiaTheme="minorEastAsia" w:hAnsiTheme="minorEastAsia"/>
                <w:sz w:val="24"/>
                <w:szCs w:val="24"/>
              </w:rPr>
              <w:t>月</w:t>
            </w:r>
            <w:r w:rsidR="00992ECC">
              <w:rPr>
                <w:rFonts w:eastAsiaTheme="minorEastAsia" w:hint="eastAsia"/>
                <w:sz w:val="24"/>
                <w:szCs w:val="24"/>
              </w:rPr>
              <w:t>10-11</w:t>
            </w:r>
            <w:r w:rsidRPr="00D535AA">
              <w:rPr>
                <w:rFonts w:eastAsiaTheme="minorEastAsia" w:hAnsiTheme="minorEastAsia"/>
                <w:sz w:val="24"/>
                <w:szCs w:val="24"/>
              </w:rPr>
              <w:t>日</w:t>
            </w:r>
          </w:p>
        </w:tc>
        <w:tc>
          <w:tcPr>
            <w:tcW w:w="851" w:type="dxa"/>
            <w:vMerge/>
          </w:tcPr>
          <w:p w:rsidR="0038113A" w:rsidRPr="00D535AA" w:rsidRDefault="0038113A" w:rsidP="0038113A">
            <w:pPr>
              <w:rPr>
                <w:rFonts w:eastAsiaTheme="minorEastAsia"/>
                <w:sz w:val="24"/>
                <w:szCs w:val="24"/>
              </w:rPr>
            </w:pPr>
          </w:p>
        </w:tc>
      </w:tr>
      <w:tr w:rsidR="0038113A" w:rsidRPr="00D535AA" w:rsidTr="0038113A">
        <w:trPr>
          <w:trHeight w:val="516"/>
        </w:trPr>
        <w:tc>
          <w:tcPr>
            <w:tcW w:w="1954" w:type="dxa"/>
            <w:vMerge/>
            <w:vAlign w:val="center"/>
          </w:tcPr>
          <w:p w:rsidR="0038113A" w:rsidRPr="00D535AA" w:rsidRDefault="0038113A" w:rsidP="0038113A">
            <w:pPr>
              <w:rPr>
                <w:rFonts w:eastAsiaTheme="minorEastAsia"/>
                <w:sz w:val="24"/>
                <w:szCs w:val="24"/>
              </w:rPr>
            </w:pPr>
          </w:p>
        </w:tc>
        <w:tc>
          <w:tcPr>
            <w:tcW w:w="1166" w:type="dxa"/>
            <w:vMerge/>
            <w:vAlign w:val="center"/>
          </w:tcPr>
          <w:p w:rsidR="0038113A" w:rsidRPr="00D535AA" w:rsidRDefault="0038113A" w:rsidP="0038113A">
            <w:pPr>
              <w:rPr>
                <w:rFonts w:eastAsiaTheme="minorEastAsia"/>
                <w:sz w:val="24"/>
                <w:szCs w:val="24"/>
              </w:rPr>
            </w:pPr>
          </w:p>
        </w:tc>
        <w:tc>
          <w:tcPr>
            <w:tcW w:w="10738" w:type="dxa"/>
            <w:vAlign w:val="center"/>
          </w:tcPr>
          <w:p w:rsidR="0038113A" w:rsidRPr="00D535AA" w:rsidRDefault="0038113A" w:rsidP="003B25FD">
            <w:pPr>
              <w:spacing w:line="288" w:lineRule="auto"/>
              <w:rPr>
                <w:rFonts w:eastAsiaTheme="minorEastAsia"/>
                <w:sz w:val="24"/>
                <w:szCs w:val="24"/>
              </w:rPr>
            </w:pPr>
            <w:r w:rsidRPr="00D535AA">
              <w:rPr>
                <w:rFonts w:eastAsiaTheme="minorEastAsia" w:hAnsiTheme="minorEastAsia"/>
                <w:sz w:val="24"/>
                <w:szCs w:val="24"/>
              </w:rPr>
              <w:t>审核条款：</w:t>
            </w:r>
          </w:p>
          <w:p w:rsidR="000C11B3" w:rsidRPr="000C11B3" w:rsidRDefault="000C11B3" w:rsidP="000C11B3">
            <w:pPr>
              <w:adjustRightInd w:val="0"/>
              <w:snapToGrid w:val="0"/>
              <w:spacing w:line="288" w:lineRule="auto"/>
              <w:ind w:rightChars="50" w:right="105"/>
              <w:textAlignment w:val="baseline"/>
              <w:rPr>
                <w:rFonts w:eastAsiaTheme="minorEastAsia"/>
                <w:sz w:val="24"/>
                <w:szCs w:val="24"/>
              </w:rPr>
            </w:pPr>
            <w:r w:rsidRPr="000C11B3">
              <w:rPr>
                <w:rFonts w:eastAsiaTheme="minorEastAsia" w:hint="eastAsia"/>
                <w:sz w:val="24"/>
                <w:szCs w:val="24"/>
              </w:rPr>
              <w:t>QMS:5.3</w:t>
            </w:r>
            <w:r w:rsidRPr="000C11B3">
              <w:rPr>
                <w:rFonts w:eastAsiaTheme="minorEastAsia" w:hint="eastAsia"/>
                <w:sz w:val="24"/>
                <w:szCs w:val="24"/>
              </w:rPr>
              <w:t>组织的岗位、职责和权限、</w:t>
            </w:r>
            <w:r w:rsidRPr="000C11B3">
              <w:rPr>
                <w:rFonts w:eastAsiaTheme="minorEastAsia" w:hint="eastAsia"/>
                <w:sz w:val="24"/>
                <w:szCs w:val="24"/>
              </w:rPr>
              <w:t>6.2</w:t>
            </w:r>
            <w:r w:rsidRPr="000C11B3">
              <w:rPr>
                <w:rFonts w:eastAsiaTheme="minorEastAsia" w:hint="eastAsia"/>
                <w:sz w:val="24"/>
                <w:szCs w:val="24"/>
              </w:rPr>
              <w:t>质量目标、</w:t>
            </w:r>
            <w:r w:rsidRPr="000C11B3">
              <w:rPr>
                <w:rFonts w:eastAsiaTheme="minorEastAsia" w:hint="eastAsia"/>
                <w:sz w:val="24"/>
                <w:szCs w:val="24"/>
              </w:rPr>
              <w:t>8.1</w:t>
            </w:r>
            <w:r w:rsidRPr="000C11B3">
              <w:rPr>
                <w:rFonts w:eastAsiaTheme="minorEastAsia" w:hint="eastAsia"/>
                <w:sz w:val="24"/>
                <w:szCs w:val="24"/>
              </w:rPr>
              <w:t>运行策划和控制、</w:t>
            </w:r>
            <w:r w:rsidRPr="000C11B3">
              <w:rPr>
                <w:rFonts w:eastAsiaTheme="minorEastAsia" w:hint="eastAsia"/>
                <w:sz w:val="24"/>
                <w:szCs w:val="24"/>
              </w:rPr>
              <w:t>8.3</w:t>
            </w:r>
            <w:r w:rsidRPr="000C11B3">
              <w:rPr>
                <w:rFonts w:eastAsiaTheme="minorEastAsia" w:hint="eastAsia"/>
                <w:sz w:val="24"/>
                <w:szCs w:val="24"/>
              </w:rPr>
              <w:t>产品和服务的设计和开发不适用确认、</w:t>
            </w:r>
            <w:r w:rsidRPr="00D535AA">
              <w:rPr>
                <w:rFonts w:eastAsiaTheme="minorEastAsia"/>
                <w:sz w:val="24"/>
                <w:szCs w:val="24"/>
              </w:rPr>
              <w:t>8.5.1</w:t>
            </w:r>
            <w:r w:rsidRPr="00D535AA">
              <w:rPr>
                <w:rFonts w:eastAsiaTheme="minorEastAsia" w:hAnsiTheme="minorEastAsia"/>
                <w:sz w:val="24"/>
                <w:szCs w:val="24"/>
              </w:rPr>
              <w:t>生产和服务提供的控制、</w:t>
            </w:r>
            <w:r w:rsidRPr="000C11B3">
              <w:rPr>
                <w:rFonts w:eastAsiaTheme="minorEastAsia" w:hint="eastAsia"/>
                <w:sz w:val="24"/>
                <w:szCs w:val="24"/>
              </w:rPr>
              <w:t>8.5.2</w:t>
            </w:r>
            <w:r w:rsidRPr="000C11B3">
              <w:rPr>
                <w:rFonts w:eastAsiaTheme="minorEastAsia" w:hint="eastAsia"/>
                <w:sz w:val="24"/>
                <w:szCs w:val="24"/>
              </w:rPr>
              <w:t>产品标识和可追朔性、</w:t>
            </w:r>
            <w:r w:rsidRPr="000C11B3">
              <w:rPr>
                <w:rFonts w:eastAsiaTheme="minorEastAsia" w:hint="eastAsia"/>
                <w:sz w:val="24"/>
                <w:szCs w:val="24"/>
              </w:rPr>
              <w:t>8.5.4</w:t>
            </w:r>
            <w:r w:rsidRPr="000C11B3">
              <w:rPr>
                <w:rFonts w:eastAsiaTheme="minorEastAsia" w:hint="eastAsia"/>
                <w:sz w:val="24"/>
                <w:szCs w:val="24"/>
              </w:rPr>
              <w:t>产品防护、</w:t>
            </w:r>
            <w:r w:rsidR="00A630B1" w:rsidRPr="000C11B3">
              <w:rPr>
                <w:rFonts w:eastAsiaTheme="minorEastAsia" w:hint="eastAsia"/>
                <w:sz w:val="24"/>
                <w:szCs w:val="24"/>
              </w:rPr>
              <w:t>8.5.</w:t>
            </w:r>
            <w:r w:rsidR="00A630B1">
              <w:rPr>
                <w:rFonts w:eastAsiaTheme="minorEastAsia" w:hint="eastAsia"/>
                <w:sz w:val="24"/>
                <w:szCs w:val="24"/>
              </w:rPr>
              <w:t>6</w:t>
            </w:r>
            <w:r w:rsidR="00A630B1">
              <w:rPr>
                <w:rFonts w:eastAsiaTheme="minorEastAsia" w:hint="eastAsia"/>
                <w:sz w:val="24"/>
                <w:szCs w:val="24"/>
              </w:rPr>
              <w:t>更改控制</w:t>
            </w:r>
          </w:p>
          <w:p w:rsidR="000C11B3" w:rsidRPr="000C11B3" w:rsidRDefault="000C11B3" w:rsidP="000C11B3">
            <w:pPr>
              <w:adjustRightInd w:val="0"/>
              <w:snapToGrid w:val="0"/>
              <w:spacing w:line="288" w:lineRule="auto"/>
              <w:ind w:rightChars="50" w:right="105"/>
              <w:textAlignment w:val="baseline"/>
              <w:rPr>
                <w:rFonts w:eastAsiaTheme="minorEastAsia"/>
                <w:sz w:val="24"/>
                <w:szCs w:val="24"/>
              </w:rPr>
            </w:pPr>
            <w:r w:rsidRPr="000C11B3">
              <w:rPr>
                <w:rFonts w:eastAsiaTheme="minorEastAsia" w:hint="eastAsia"/>
                <w:sz w:val="24"/>
                <w:szCs w:val="24"/>
              </w:rPr>
              <w:t>EMS: 5.3</w:t>
            </w:r>
            <w:r w:rsidRPr="000C11B3">
              <w:rPr>
                <w:rFonts w:eastAsiaTheme="minorEastAsia" w:hint="eastAsia"/>
                <w:sz w:val="24"/>
                <w:szCs w:val="24"/>
              </w:rPr>
              <w:t>组织的岗位、职责和权限、</w:t>
            </w:r>
            <w:r w:rsidRPr="000C11B3">
              <w:rPr>
                <w:rFonts w:eastAsiaTheme="minorEastAsia" w:hint="eastAsia"/>
                <w:sz w:val="24"/>
                <w:szCs w:val="24"/>
              </w:rPr>
              <w:t>6.2</w:t>
            </w:r>
            <w:r w:rsidRPr="000C11B3">
              <w:rPr>
                <w:rFonts w:eastAsiaTheme="minorEastAsia" w:hint="eastAsia"/>
                <w:sz w:val="24"/>
                <w:szCs w:val="24"/>
              </w:rPr>
              <w:t>环境目标、</w:t>
            </w:r>
            <w:r w:rsidRPr="000C11B3">
              <w:rPr>
                <w:rFonts w:eastAsiaTheme="minorEastAsia" w:hint="eastAsia"/>
                <w:sz w:val="24"/>
                <w:szCs w:val="24"/>
              </w:rPr>
              <w:t>6.1.2</w:t>
            </w:r>
            <w:r w:rsidRPr="000C11B3">
              <w:rPr>
                <w:rFonts w:eastAsiaTheme="minorEastAsia" w:hint="eastAsia"/>
                <w:sz w:val="24"/>
                <w:szCs w:val="24"/>
              </w:rPr>
              <w:t>环境因素识别与评价、</w:t>
            </w:r>
            <w:r w:rsidRPr="000C11B3">
              <w:rPr>
                <w:rFonts w:eastAsiaTheme="minorEastAsia" w:hint="eastAsia"/>
                <w:sz w:val="24"/>
                <w:szCs w:val="24"/>
              </w:rPr>
              <w:t>8.1</w:t>
            </w:r>
            <w:r w:rsidRPr="000C11B3">
              <w:rPr>
                <w:rFonts w:eastAsiaTheme="minorEastAsia" w:hint="eastAsia"/>
                <w:sz w:val="24"/>
                <w:szCs w:val="24"/>
              </w:rPr>
              <w:t>运行策划和控制、</w:t>
            </w:r>
            <w:r w:rsidRPr="000C11B3">
              <w:rPr>
                <w:rFonts w:eastAsiaTheme="minorEastAsia" w:hint="eastAsia"/>
                <w:sz w:val="24"/>
                <w:szCs w:val="24"/>
              </w:rPr>
              <w:t>8.2</w:t>
            </w:r>
            <w:r w:rsidRPr="000C11B3">
              <w:rPr>
                <w:rFonts w:eastAsiaTheme="minorEastAsia" w:hint="eastAsia"/>
                <w:sz w:val="24"/>
                <w:szCs w:val="24"/>
              </w:rPr>
              <w:t>应急准备和响应，</w:t>
            </w:r>
          </w:p>
          <w:p w:rsidR="000C11B3" w:rsidRPr="00D535AA" w:rsidRDefault="000C11B3" w:rsidP="000C11B3">
            <w:pPr>
              <w:adjustRightInd w:val="0"/>
              <w:snapToGrid w:val="0"/>
              <w:spacing w:line="288" w:lineRule="auto"/>
              <w:ind w:rightChars="50" w:right="105"/>
              <w:textAlignment w:val="baseline"/>
              <w:rPr>
                <w:rFonts w:eastAsiaTheme="minorEastAsia"/>
                <w:sz w:val="24"/>
                <w:szCs w:val="24"/>
              </w:rPr>
            </w:pPr>
            <w:r w:rsidRPr="000C11B3">
              <w:rPr>
                <w:rFonts w:eastAsiaTheme="minorEastAsia" w:hint="eastAsia"/>
                <w:sz w:val="24"/>
                <w:szCs w:val="24"/>
              </w:rPr>
              <w:t>OHSMS: 5.3</w:t>
            </w:r>
            <w:r w:rsidRPr="000C11B3">
              <w:rPr>
                <w:rFonts w:eastAsiaTheme="minorEastAsia" w:hint="eastAsia"/>
                <w:sz w:val="24"/>
                <w:szCs w:val="24"/>
              </w:rPr>
              <w:t>组织的岗位、职责和权限、</w:t>
            </w:r>
            <w:r w:rsidRPr="000C11B3">
              <w:rPr>
                <w:rFonts w:eastAsiaTheme="minorEastAsia" w:hint="eastAsia"/>
                <w:sz w:val="24"/>
                <w:szCs w:val="24"/>
              </w:rPr>
              <w:t>6.2</w:t>
            </w:r>
            <w:r w:rsidRPr="000C11B3">
              <w:rPr>
                <w:rFonts w:eastAsiaTheme="minorEastAsia" w:hint="eastAsia"/>
                <w:sz w:val="24"/>
                <w:szCs w:val="24"/>
              </w:rPr>
              <w:t>职业健康安全目标、</w:t>
            </w:r>
            <w:r w:rsidRPr="000C11B3">
              <w:rPr>
                <w:rFonts w:eastAsiaTheme="minorEastAsia" w:hint="eastAsia"/>
                <w:sz w:val="24"/>
                <w:szCs w:val="24"/>
              </w:rPr>
              <w:t>6.1.2</w:t>
            </w:r>
            <w:r w:rsidRPr="000C11B3">
              <w:rPr>
                <w:rFonts w:eastAsiaTheme="minorEastAsia" w:hint="eastAsia"/>
                <w:sz w:val="24"/>
                <w:szCs w:val="24"/>
              </w:rPr>
              <w:t>危险源辨识与评价、</w:t>
            </w:r>
            <w:r w:rsidRPr="000C11B3">
              <w:rPr>
                <w:rFonts w:eastAsiaTheme="minorEastAsia" w:hint="eastAsia"/>
                <w:sz w:val="24"/>
                <w:szCs w:val="24"/>
              </w:rPr>
              <w:t>8.1</w:t>
            </w:r>
            <w:r w:rsidRPr="000C11B3">
              <w:rPr>
                <w:rFonts w:eastAsiaTheme="minorEastAsia" w:hint="eastAsia"/>
                <w:sz w:val="24"/>
                <w:szCs w:val="24"/>
              </w:rPr>
              <w:t>运行策划和控制、</w:t>
            </w:r>
            <w:r w:rsidRPr="000C11B3">
              <w:rPr>
                <w:rFonts w:eastAsiaTheme="minorEastAsia" w:hint="eastAsia"/>
                <w:sz w:val="24"/>
                <w:szCs w:val="24"/>
              </w:rPr>
              <w:t>8.2</w:t>
            </w:r>
            <w:r w:rsidRPr="000C11B3">
              <w:rPr>
                <w:rFonts w:eastAsiaTheme="minorEastAsia" w:hint="eastAsia"/>
                <w:sz w:val="24"/>
                <w:szCs w:val="24"/>
              </w:rPr>
              <w:t>应急准备和响应，</w:t>
            </w:r>
          </w:p>
        </w:tc>
        <w:tc>
          <w:tcPr>
            <w:tcW w:w="851" w:type="dxa"/>
            <w:vMerge/>
          </w:tcPr>
          <w:p w:rsidR="0038113A" w:rsidRPr="00D535AA" w:rsidRDefault="0038113A" w:rsidP="0038113A">
            <w:pPr>
              <w:rPr>
                <w:rFonts w:eastAsiaTheme="minorEastAsia"/>
                <w:sz w:val="24"/>
                <w:szCs w:val="24"/>
              </w:rPr>
            </w:pPr>
          </w:p>
        </w:tc>
      </w:tr>
      <w:tr w:rsidR="0038113A" w:rsidRPr="00D535AA" w:rsidTr="0038113A">
        <w:trPr>
          <w:trHeight w:val="1255"/>
        </w:trPr>
        <w:tc>
          <w:tcPr>
            <w:tcW w:w="1954" w:type="dxa"/>
          </w:tcPr>
          <w:p w:rsidR="0038113A" w:rsidRPr="00D535AA" w:rsidRDefault="0038113A" w:rsidP="0038113A">
            <w:pPr>
              <w:rPr>
                <w:rFonts w:eastAsiaTheme="minorEastAsia"/>
                <w:sz w:val="24"/>
                <w:szCs w:val="24"/>
              </w:rPr>
            </w:pPr>
            <w:r w:rsidRPr="00D535AA">
              <w:rPr>
                <w:rFonts w:eastAsiaTheme="minorEastAsia" w:hAnsiTheme="minorEastAsia"/>
                <w:sz w:val="24"/>
                <w:szCs w:val="24"/>
              </w:rPr>
              <w:t>部门及人员的职责和权限</w:t>
            </w:r>
          </w:p>
        </w:tc>
        <w:tc>
          <w:tcPr>
            <w:tcW w:w="1166" w:type="dxa"/>
          </w:tcPr>
          <w:p w:rsidR="0038113A" w:rsidRPr="00D535AA" w:rsidRDefault="0038113A" w:rsidP="0038113A">
            <w:pPr>
              <w:rPr>
                <w:rFonts w:eastAsiaTheme="minorEastAsia"/>
                <w:b/>
                <w:bCs/>
                <w:sz w:val="24"/>
                <w:szCs w:val="24"/>
              </w:rPr>
            </w:pPr>
            <w:r w:rsidRPr="00D535AA">
              <w:rPr>
                <w:rFonts w:eastAsiaTheme="minorEastAsia"/>
                <w:b/>
                <w:bCs/>
                <w:sz w:val="24"/>
                <w:szCs w:val="24"/>
              </w:rPr>
              <w:t>QEO5.3</w:t>
            </w:r>
          </w:p>
          <w:p w:rsidR="0038113A" w:rsidRPr="00D535AA" w:rsidRDefault="0038113A" w:rsidP="0038113A">
            <w:pPr>
              <w:rPr>
                <w:rFonts w:eastAsiaTheme="minorEastAsia"/>
                <w:b/>
                <w:bCs/>
                <w:sz w:val="24"/>
                <w:szCs w:val="24"/>
              </w:rPr>
            </w:pPr>
          </w:p>
          <w:p w:rsidR="0038113A" w:rsidRPr="00D535AA" w:rsidRDefault="0038113A" w:rsidP="0038113A">
            <w:pPr>
              <w:rPr>
                <w:rFonts w:eastAsiaTheme="minorEastAsia"/>
                <w:sz w:val="24"/>
                <w:szCs w:val="24"/>
              </w:rPr>
            </w:pPr>
          </w:p>
        </w:tc>
        <w:tc>
          <w:tcPr>
            <w:tcW w:w="10738" w:type="dxa"/>
          </w:tcPr>
          <w:p w:rsidR="00012025" w:rsidRPr="00A83D43" w:rsidRDefault="00012025" w:rsidP="00342308">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生产部主要作用、职责和权限包括</w:t>
            </w:r>
            <w:r w:rsidRPr="00A83D43">
              <w:rPr>
                <w:rFonts w:eastAsiaTheme="minorEastAsia"/>
                <w:sz w:val="24"/>
                <w:szCs w:val="24"/>
              </w:rPr>
              <w:t>:</w:t>
            </w:r>
            <w:r w:rsidRPr="00A83D43">
              <w:rPr>
                <w:rFonts w:eastAsiaTheme="minorEastAsia" w:hAnsiTheme="minorEastAsia"/>
                <w:sz w:val="24"/>
                <w:szCs w:val="24"/>
              </w:rPr>
              <w:t>负责基础设施管理控制，负责生产和服务提供的控制，包括制定生产计划，科学合理调度，确保生产计划及时按期完成，负责产品标识，并确保在必要时实现可追溯性，负责产品实现的策划，质量管理体系生产服务提供控制，</w:t>
            </w:r>
            <w:r w:rsidR="000C11B3" w:rsidRPr="00A83D43">
              <w:rPr>
                <w:rFonts w:eastAsiaTheme="minorEastAsia" w:hAnsiTheme="minorEastAsia"/>
                <w:sz w:val="24"/>
                <w:szCs w:val="24"/>
              </w:rPr>
              <w:t>产品检验，</w:t>
            </w:r>
            <w:r w:rsidRPr="00A83D43">
              <w:rPr>
                <w:rFonts w:eastAsiaTheme="minorEastAsia" w:hAnsiTheme="minorEastAsia"/>
                <w:sz w:val="24"/>
                <w:szCs w:val="24"/>
              </w:rPr>
              <w:t>负责环境因素、危险源辨识和控制，负责生产过程运行的环境和安全控制，应急预案并实施预案的紧急演练，负责产品生产作业活动、过程中环境安全的监视和测量，负责生产进度、现场工作环境和安全生产管理。</w:t>
            </w:r>
          </w:p>
          <w:p w:rsidR="00012025" w:rsidRPr="00A83D43" w:rsidRDefault="00012025" w:rsidP="00342308">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生产部上述作用和职责、权限基本得到有效沟通和实施。</w:t>
            </w:r>
          </w:p>
        </w:tc>
        <w:tc>
          <w:tcPr>
            <w:tcW w:w="851" w:type="dxa"/>
          </w:tcPr>
          <w:p w:rsidR="0038113A" w:rsidRPr="00D535AA" w:rsidRDefault="00F0192F" w:rsidP="0038113A">
            <w:pPr>
              <w:rPr>
                <w:rFonts w:eastAsiaTheme="minorEastAsia"/>
                <w:sz w:val="24"/>
                <w:szCs w:val="24"/>
              </w:rPr>
            </w:pPr>
            <w:r>
              <w:rPr>
                <w:rFonts w:eastAsiaTheme="minorEastAsia"/>
                <w:sz w:val="24"/>
                <w:szCs w:val="24"/>
              </w:rPr>
              <w:t>合格</w:t>
            </w:r>
          </w:p>
        </w:tc>
      </w:tr>
      <w:tr w:rsidR="0038113A" w:rsidRPr="00D535AA" w:rsidTr="0038113A">
        <w:trPr>
          <w:trHeight w:val="974"/>
        </w:trPr>
        <w:tc>
          <w:tcPr>
            <w:tcW w:w="1954" w:type="dxa"/>
          </w:tcPr>
          <w:p w:rsidR="0038113A" w:rsidRPr="00D535AA" w:rsidRDefault="0038113A" w:rsidP="0038113A">
            <w:pPr>
              <w:spacing w:line="360" w:lineRule="auto"/>
              <w:rPr>
                <w:rFonts w:eastAsiaTheme="minorEastAsia"/>
                <w:kern w:val="0"/>
                <w:sz w:val="24"/>
                <w:szCs w:val="24"/>
              </w:rPr>
            </w:pPr>
            <w:r w:rsidRPr="00D535AA">
              <w:rPr>
                <w:rFonts w:eastAsiaTheme="minorEastAsia" w:hAnsiTheme="minorEastAsia"/>
                <w:kern w:val="0"/>
                <w:sz w:val="24"/>
                <w:szCs w:val="24"/>
              </w:rPr>
              <w:t>目标</w:t>
            </w:r>
            <w:r w:rsidR="00486DCA" w:rsidRPr="00D535AA">
              <w:rPr>
                <w:rFonts w:eastAsiaTheme="minorEastAsia" w:hAnsiTheme="minorEastAsia"/>
                <w:kern w:val="0"/>
                <w:sz w:val="24"/>
                <w:szCs w:val="24"/>
              </w:rPr>
              <w:t>及方案</w:t>
            </w:r>
          </w:p>
          <w:p w:rsidR="0038113A" w:rsidRPr="00D535AA" w:rsidRDefault="0038113A" w:rsidP="0038113A">
            <w:pPr>
              <w:spacing w:line="360" w:lineRule="auto"/>
              <w:rPr>
                <w:rFonts w:eastAsiaTheme="minorEastAsia"/>
                <w:sz w:val="24"/>
                <w:szCs w:val="24"/>
              </w:rPr>
            </w:pPr>
          </w:p>
        </w:tc>
        <w:tc>
          <w:tcPr>
            <w:tcW w:w="1166" w:type="dxa"/>
          </w:tcPr>
          <w:p w:rsidR="0038113A" w:rsidRPr="00D535AA" w:rsidRDefault="0038113A" w:rsidP="0038113A">
            <w:pPr>
              <w:spacing w:line="360" w:lineRule="auto"/>
              <w:rPr>
                <w:rFonts w:eastAsiaTheme="minorEastAsia"/>
                <w:bCs/>
                <w:sz w:val="24"/>
                <w:szCs w:val="24"/>
              </w:rPr>
            </w:pPr>
            <w:r w:rsidRPr="00D535AA">
              <w:rPr>
                <w:rFonts w:eastAsiaTheme="minorEastAsia"/>
                <w:b/>
                <w:bCs/>
                <w:sz w:val="24"/>
                <w:szCs w:val="24"/>
              </w:rPr>
              <w:t>QE</w:t>
            </w:r>
            <w:r w:rsidR="009E5AAA">
              <w:rPr>
                <w:rFonts w:eastAsiaTheme="minorEastAsia"/>
                <w:b/>
                <w:bCs/>
                <w:sz w:val="24"/>
                <w:szCs w:val="24"/>
              </w:rPr>
              <w:t>O</w:t>
            </w:r>
            <w:r w:rsidRPr="00D535AA">
              <w:rPr>
                <w:rFonts w:eastAsiaTheme="minorEastAsia"/>
                <w:b/>
                <w:sz w:val="24"/>
                <w:szCs w:val="24"/>
              </w:rPr>
              <w:t>6.2</w:t>
            </w:r>
          </w:p>
          <w:p w:rsidR="0038113A" w:rsidRPr="00D535AA" w:rsidRDefault="0038113A" w:rsidP="0038113A">
            <w:pPr>
              <w:spacing w:line="360" w:lineRule="auto"/>
              <w:rPr>
                <w:rFonts w:eastAsiaTheme="minorEastAsia"/>
                <w:bCs/>
                <w:sz w:val="24"/>
                <w:szCs w:val="24"/>
              </w:rPr>
            </w:pPr>
          </w:p>
          <w:p w:rsidR="0038113A" w:rsidRPr="00D535AA" w:rsidRDefault="0038113A" w:rsidP="0038113A">
            <w:pPr>
              <w:spacing w:line="360" w:lineRule="auto"/>
              <w:rPr>
                <w:rFonts w:eastAsiaTheme="minorEastAsia"/>
                <w:sz w:val="24"/>
                <w:szCs w:val="24"/>
              </w:rPr>
            </w:pPr>
          </w:p>
        </w:tc>
        <w:tc>
          <w:tcPr>
            <w:tcW w:w="10738" w:type="dxa"/>
          </w:tcPr>
          <w:p w:rsidR="00486DCA" w:rsidRPr="00A83D43" w:rsidRDefault="001C4889" w:rsidP="00342308">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查有</w:t>
            </w:r>
            <w:r w:rsidR="0038113A" w:rsidRPr="00A83D43">
              <w:rPr>
                <w:rFonts w:eastAsiaTheme="minorEastAsia" w:hAnsiTheme="minorEastAsia"/>
                <w:sz w:val="24"/>
                <w:szCs w:val="24"/>
              </w:rPr>
              <w:t>公司级管理目标，并按照部门对目标进行分解，有目标管理管理规定，规定了目标的分解及考核的具体方法。</w:t>
            </w:r>
          </w:p>
          <w:p w:rsidR="0038113A" w:rsidRPr="00A83D43" w:rsidRDefault="00486DCA" w:rsidP="00342308">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生产部</w:t>
            </w:r>
            <w:r w:rsidR="000C11B3" w:rsidRPr="00A83D43">
              <w:rPr>
                <w:rFonts w:eastAsiaTheme="minorEastAsia" w:hAnsiTheme="minorEastAsia"/>
                <w:sz w:val="24"/>
                <w:szCs w:val="24"/>
              </w:rPr>
              <w:t>主要</w:t>
            </w:r>
            <w:r w:rsidRPr="00A83D43">
              <w:rPr>
                <w:rFonts w:eastAsiaTheme="minorEastAsia" w:hAnsiTheme="minorEastAsia"/>
                <w:sz w:val="24"/>
                <w:szCs w:val="24"/>
              </w:rPr>
              <w:t>目标</w:t>
            </w:r>
            <w:r w:rsidRPr="00A83D43">
              <w:rPr>
                <w:rFonts w:eastAsiaTheme="minorEastAsia"/>
                <w:sz w:val="24"/>
                <w:szCs w:val="24"/>
              </w:rPr>
              <w:t xml:space="preserve">               </w:t>
            </w:r>
            <w:r w:rsidR="00A83D43">
              <w:rPr>
                <w:rFonts w:eastAsiaTheme="minorEastAsia"/>
                <w:sz w:val="24"/>
                <w:szCs w:val="24"/>
              </w:rPr>
              <w:t xml:space="preserve">                            </w:t>
            </w:r>
            <w:r w:rsidR="0038113A" w:rsidRPr="00A83D43">
              <w:rPr>
                <w:rFonts w:eastAsiaTheme="minorEastAsia"/>
                <w:sz w:val="24"/>
                <w:szCs w:val="24"/>
              </w:rPr>
              <w:t>2020</w:t>
            </w:r>
            <w:r w:rsidR="0038113A" w:rsidRPr="00A83D43">
              <w:rPr>
                <w:rFonts w:eastAsiaTheme="minorEastAsia" w:hAnsiTheme="minorEastAsia"/>
                <w:sz w:val="24"/>
                <w:szCs w:val="24"/>
              </w:rPr>
              <w:t>年</w:t>
            </w:r>
            <w:r w:rsidR="00992ECC">
              <w:rPr>
                <w:rFonts w:eastAsiaTheme="minorEastAsia" w:hint="eastAsia"/>
                <w:sz w:val="24"/>
                <w:szCs w:val="24"/>
              </w:rPr>
              <w:t>7</w:t>
            </w:r>
            <w:r w:rsidR="0038113A" w:rsidRPr="00A83D43">
              <w:rPr>
                <w:rFonts w:eastAsiaTheme="minorEastAsia" w:hAnsiTheme="minorEastAsia"/>
                <w:sz w:val="24"/>
                <w:szCs w:val="24"/>
              </w:rPr>
              <w:t>月</w:t>
            </w:r>
            <w:r w:rsidR="00992ECC">
              <w:rPr>
                <w:rFonts w:eastAsiaTheme="minorEastAsia" w:hint="eastAsia"/>
                <w:sz w:val="24"/>
                <w:szCs w:val="24"/>
              </w:rPr>
              <w:t>1</w:t>
            </w:r>
            <w:r w:rsidR="0038113A" w:rsidRPr="00A83D43">
              <w:rPr>
                <w:rFonts w:eastAsiaTheme="minorEastAsia" w:hAnsiTheme="minorEastAsia"/>
                <w:sz w:val="24"/>
                <w:szCs w:val="24"/>
              </w:rPr>
              <w:t>日统计情况</w:t>
            </w:r>
          </w:p>
          <w:p w:rsidR="00486DCA" w:rsidRPr="00A83D43" w:rsidRDefault="00486DCA" w:rsidP="00342308">
            <w:pPr>
              <w:spacing w:beforeLines="20" w:afterLines="20" w:line="312" w:lineRule="auto"/>
              <w:ind w:firstLineChars="200" w:firstLine="480"/>
              <w:rPr>
                <w:rFonts w:eastAsiaTheme="minorEastAsia"/>
                <w:sz w:val="24"/>
                <w:szCs w:val="24"/>
              </w:rPr>
            </w:pPr>
            <w:r w:rsidRPr="00A83D43">
              <w:rPr>
                <w:rFonts w:eastAsiaTheme="minorEastAsia"/>
                <w:sz w:val="24"/>
                <w:szCs w:val="24"/>
              </w:rPr>
              <w:lastRenderedPageBreak/>
              <w:t>2</w:t>
            </w:r>
            <w:r w:rsidRPr="00A83D43">
              <w:rPr>
                <w:rFonts w:eastAsiaTheme="minorEastAsia" w:hAnsiTheme="minorEastAsia"/>
                <w:sz w:val="24"/>
                <w:szCs w:val="24"/>
              </w:rPr>
              <w:t>、生产设备设施完好率</w:t>
            </w:r>
            <w:r w:rsidRPr="00A83D43">
              <w:rPr>
                <w:rFonts w:eastAsiaTheme="minorEastAsia"/>
                <w:sz w:val="24"/>
                <w:szCs w:val="24"/>
              </w:rPr>
              <w:t>90%</w:t>
            </w:r>
            <w:r w:rsidRPr="00A83D43">
              <w:rPr>
                <w:rFonts w:eastAsiaTheme="minorEastAsia" w:hAnsiTheme="minorEastAsia"/>
                <w:sz w:val="24"/>
                <w:szCs w:val="24"/>
              </w:rPr>
              <w:t>以上</w:t>
            </w:r>
            <w:r w:rsidRPr="00A83D43">
              <w:rPr>
                <w:rFonts w:eastAsiaTheme="minorEastAsia"/>
                <w:sz w:val="24"/>
                <w:szCs w:val="24"/>
              </w:rPr>
              <w:t xml:space="preserve">                                       100%</w:t>
            </w:r>
          </w:p>
          <w:p w:rsidR="00486DCA" w:rsidRPr="00A83D43" w:rsidRDefault="00486DCA" w:rsidP="00342308">
            <w:pPr>
              <w:spacing w:beforeLines="20" w:afterLines="20" w:line="312" w:lineRule="auto"/>
              <w:ind w:firstLineChars="200" w:firstLine="480"/>
              <w:rPr>
                <w:rFonts w:eastAsiaTheme="minorEastAsia"/>
                <w:sz w:val="24"/>
                <w:szCs w:val="24"/>
              </w:rPr>
            </w:pPr>
            <w:r w:rsidRPr="00A83D43">
              <w:rPr>
                <w:rFonts w:eastAsiaTheme="minorEastAsia"/>
                <w:sz w:val="24"/>
                <w:szCs w:val="24"/>
              </w:rPr>
              <w:t>3</w:t>
            </w:r>
            <w:r w:rsidRPr="00A83D43">
              <w:rPr>
                <w:rFonts w:eastAsiaTheme="minorEastAsia" w:hAnsiTheme="minorEastAsia"/>
                <w:sz w:val="24"/>
                <w:szCs w:val="24"/>
              </w:rPr>
              <w:t>、</w:t>
            </w:r>
            <w:r w:rsidR="00342308">
              <w:rPr>
                <w:rFonts w:eastAsiaTheme="minorEastAsia" w:hAnsiTheme="minorEastAsia" w:hint="eastAsia"/>
                <w:sz w:val="24"/>
                <w:szCs w:val="24"/>
              </w:rPr>
              <w:t>员工</w:t>
            </w:r>
            <w:r w:rsidR="009E5AAA" w:rsidRPr="009E5AAA">
              <w:rPr>
                <w:rFonts w:eastAsiaTheme="minorEastAsia" w:hAnsiTheme="minorEastAsia" w:hint="eastAsia"/>
                <w:sz w:val="24"/>
                <w:szCs w:val="24"/>
              </w:rPr>
              <w:t>责任重大伤亡率为</w:t>
            </w:r>
            <w:r w:rsidR="009E5AAA">
              <w:rPr>
                <w:rFonts w:eastAsiaTheme="minorEastAsia" w:hAnsiTheme="minorEastAsia" w:hint="eastAsia"/>
                <w:sz w:val="24"/>
                <w:szCs w:val="24"/>
              </w:rPr>
              <w:t>0</w:t>
            </w:r>
            <w:r w:rsidRPr="00A83D43">
              <w:rPr>
                <w:rFonts w:eastAsiaTheme="minorEastAsia" w:hAnsiTheme="minorEastAsia"/>
                <w:sz w:val="24"/>
                <w:szCs w:val="24"/>
              </w:rPr>
              <w:t>；</w:t>
            </w:r>
            <w:r w:rsidRPr="00A83D43">
              <w:rPr>
                <w:rFonts w:eastAsiaTheme="minorEastAsia"/>
                <w:sz w:val="24"/>
                <w:szCs w:val="24"/>
              </w:rPr>
              <w:t xml:space="preserve">                        </w:t>
            </w:r>
            <w:r w:rsidR="009E5AAA">
              <w:rPr>
                <w:rFonts w:eastAsiaTheme="minorEastAsia" w:hint="eastAsia"/>
                <w:sz w:val="24"/>
                <w:szCs w:val="24"/>
              </w:rPr>
              <w:t xml:space="preserve">     </w:t>
            </w:r>
            <w:r w:rsidRPr="00A83D43">
              <w:rPr>
                <w:rFonts w:eastAsiaTheme="minorEastAsia"/>
                <w:sz w:val="24"/>
                <w:szCs w:val="24"/>
              </w:rPr>
              <w:t xml:space="preserve">            </w:t>
            </w:r>
            <w:r w:rsidR="009E5AAA">
              <w:rPr>
                <w:rFonts w:eastAsiaTheme="minorEastAsia" w:hint="eastAsia"/>
                <w:sz w:val="24"/>
                <w:szCs w:val="24"/>
              </w:rPr>
              <w:t xml:space="preserve"> </w:t>
            </w:r>
            <w:r w:rsidRPr="00A83D43">
              <w:rPr>
                <w:rFonts w:eastAsiaTheme="minorEastAsia"/>
                <w:sz w:val="24"/>
                <w:szCs w:val="24"/>
              </w:rPr>
              <w:t>0</w:t>
            </w:r>
            <w:r w:rsidRPr="00A83D43">
              <w:rPr>
                <w:rFonts w:eastAsiaTheme="minorEastAsia" w:hAnsiTheme="minorEastAsia"/>
                <w:sz w:val="24"/>
                <w:szCs w:val="24"/>
              </w:rPr>
              <w:t>次</w:t>
            </w:r>
          </w:p>
          <w:p w:rsidR="009E5AAA" w:rsidRDefault="009E5AAA" w:rsidP="00342308">
            <w:pPr>
              <w:spacing w:beforeLines="20" w:afterLines="20" w:line="312" w:lineRule="auto"/>
              <w:ind w:firstLineChars="200" w:firstLine="480"/>
              <w:rPr>
                <w:rFonts w:eastAsiaTheme="minorEastAsia" w:hAnsiTheme="minorEastAsia"/>
                <w:sz w:val="24"/>
                <w:szCs w:val="24"/>
              </w:rPr>
            </w:pPr>
            <w:r>
              <w:rPr>
                <w:rFonts w:eastAsiaTheme="minorEastAsia" w:hAnsiTheme="minorEastAsia" w:hint="eastAsia"/>
                <w:sz w:val="24"/>
                <w:szCs w:val="24"/>
              </w:rPr>
              <w:t>4</w:t>
            </w:r>
            <w:r>
              <w:rPr>
                <w:rFonts w:eastAsiaTheme="minorEastAsia" w:hAnsiTheme="minorEastAsia" w:hint="eastAsia"/>
                <w:sz w:val="24"/>
                <w:szCs w:val="24"/>
              </w:rPr>
              <w:t>、</w:t>
            </w:r>
            <w:r w:rsidRPr="009E5AAA">
              <w:rPr>
                <w:rFonts w:eastAsiaTheme="minorEastAsia" w:hAnsiTheme="minorEastAsia" w:hint="eastAsia"/>
                <w:sz w:val="24"/>
                <w:szCs w:val="24"/>
              </w:rPr>
              <w:t>职业病发病为</w:t>
            </w:r>
            <w:r w:rsidRPr="009E5AAA">
              <w:rPr>
                <w:rFonts w:eastAsiaTheme="minorEastAsia" w:hAnsiTheme="minorEastAsia" w:hint="eastAsia"/>
                <w:sz w:val="24"/>
                <w:szCs w:val="24"/>
              </w:rPr>
              <w:t>0</w:t>
            </w:r>
            <w:r>
              <w:rPr>
                <w:rFonts w:eastAsiaTheme="minorEastAsia" w:hAnsiTheme="minorEastAsia" w:hint="eastAsia"/>
                <w:sz w:val="24"/>
                <w:szCs w:val="24"/>
              </w:rPr>
              <w:t xml:space="preserve">                                                      0</w:t>
            </w:r>
          </w:p>
          <w:p w:rsidR="009E5AAA" w:rsidRDefault="009E5AAA" w:rsidP="00342308">
            <w:pPr>
              <w:spacing w:beforeLines="20" w:afterLines="20" w:line="312" w:lineRule="auto"/>
              <w:ind w:firstLineChars="200" w:firstLine="480"/>
              <w:rPr>
                <w:rFonts w:eastAsiaTheme="minorEastAsia"/>
                <w:sz w:val="24"/>
                <w:szCs w:val="24"/>
              </w:rPr>
            </w:pPr>
            <w:r>
              <w:rPr>
                <w:rFonts w:eastAsiaTheme="minorEastAsia" w:hint="eastAsia"/>
                <w:sz w:val="24"/>
                <w:szCs w:val="24"/>
              </w:rPr>
              <w:t>5</w:t>
            </w:r>
            <w:r>
              <w:rPr>
                <w:rFonts w:eastAsiaTheme="minorEastAsia" w:hint="eastAsia"/>
                <w:sz w:val="24"/>
                <w:szCs w:val="24"/>
              </w:rPr>
              <w:t>、</w:t>
            </w:r>
            <w:r w:rsidRPr="009E5AAA">
              <w:rPr>
                <w:rFonts w:eastAsiaTheme="minorEastAsia" w:hint="eastAsia"/>
                <w:sz w:val="24"/>
                <w:szCs w:val="24"/>
              </w:rPr>
              <w:t>火灾</w:t>
            </w:r>
            <w:r w:rsidR="00342308">
              <w:rPr>
                <w:rFonts w:eastAsiaTheme="minorEastAsia" w:hint="eastAsia"/>
                <w:sz w:val="24"/>
                <w:szCs w:val="24"/>
              </w:rPr>
              <w:t>、爆炸</w:t>
            </w:r>
            <w:r w:rsidRPr="009E5AAA">
              <w:rPr>
                <w:rFonts w:eastAsiaTheme="minorEastAsia" w:hint="eastAsia"/>
                <w:sz w:val="24"/>
                <w:szCs w:val="24"/>
              </w:rPr>
              <w:t>事故为</w:t>
            </w:r>
            <w:r w:rsidRPr="009E5AAA">
              <w:rPr>
                <w:rFonts w:eastAsiaTheme="minorEastAsia" w:hint="eastAsia"/>
                <w:sz w:val="24"/>
                <w:szCs w:val="24"/>
              </w:rPr>
              <w:t>0</w:t>
            </w:r>
            <w:r>
              <w:rPr>
                <w:rFonts w:eastAsiaTheme="minorEastAsia" w:hint="eastAsia"/>
                <w:sz w:val="24"/>
                <w:szCs w:val="24"/>
              </w:rPr>
              <w:t xml:space="preserve">                                                0</w:t>
            </w:r>
            <w:r>
              <w:rPr>
                <w:rFonts w:eastAsiaTheme="minorEastAsia" w:hint="eastAsia"/>
                <w:sz w:val="24"/>
                <w:szCs w:val="24"/>
              </w:rPr>
              <w:t>次</w:t>
            </w:r>
          </w:p>
          <w:p w:rsidR="009E5AAA" w:rsidRDefault="009E5AAA" w:rsidP="00342308">
            <w:pPr>
              <w:spacing w:beforeLines="20" w:afterLines="20" w:line="312" w:lineRule="auto"/>
              <w:ind w:firstLineChars="200" w:firstLine="480"/>
              <w:rPr>
                <w:rFonts w:eastAsiaTheme="minorEastAsia"/>
                <w:sz w:val="24"/>
                <w:szCs w:val="24"/>
              </w:rPr>
            </w:pPr>
            <w:r>
              <w:rPr>
                <w:rFonts w:eastAsiaTheme="minorEastAsia" w:hint="eastAsia"/>
                <w:sz w:val="24"/>
                <w:szCs w:val="24"/>
              </w:rPr>
              <w:t>6</w:t>
            </w:r>
            <w:r w:rsidRPr="00A83D43">
              <w:rPr>
                <w:rFonts w:eastAsiaTheme="minorEastAsia" w:hAnsiTheme="minorEastAsia"/>
                <w:sz w:val="24"/>
                <w:szCs w:val="24"/>
              </w:rPr>
              <w:t>、固废分类处置率</w:t>
            </w:r>
            <w:r w:rsidRPr="00A83D43">
              <w:rPr>
                <w:rFonts w:eastAsiaTheme="minorEastAsia"/>
                <w:sz w:val="24"/>
                <w:szCs w:val="24"/>
              </w:rPr>
              <w:t>100%</w:t>
            </w:r>
            <w:r w:rsidRPr="00A83D43">
              <w:rPr>
                <w:rFonts w:eastAsiaTheme="minorEastAsia" w:hAnsiTheme="minorEastAsia"/>
                <w:sz w:val="24"/>
                <w:szCs w:val="24"/>
              </w:rPr>
              <w:t>；</w:t>
            </w:r>
            <w:r w:rsidRPr="00A83D43">
              <w:rPr>
                <w:rFonts w:eastAsiaTheme="minorEastAsia"/>
                <w:sz w:val="24"/>
                <w:szCs w:val="24"/>
              </w:rPr>
              <w:t xml:space="preserve">                                            100%</w:t>
            </w:r>
          </w:p>
          <w:p w:rsidR="0038113A" w:rsidRDefault="00D535AA" w:rsidP="00342308">
            <w:pPr>
              <w:spacing w:beforeLines="20" w:afterLines="20" w:line="312" w:lineRule="auto"/>
              <w:ind w:firstLineChars="200" w:firstLine="480"/>
              <w:rPr>
                <w:rFonts w:eastAsiaTheme="minorEastAsia" w:hAnsiTheme="minorEastAsia"/>
                <w:sz w:val="24"/>
                <w:szCs w:val="24"/>
              </w:rPr>
            </w:pPr>
            <w:r w:rsidRPr="00A83D43">
              <w:rPr>
                <w:rFonts w:eastAsiaTheme="minorEastAsia" w:hAnsiTheme="minorEastAsia"/>
                <w:sz w:val="24"/>
                <w:szCs w:val="24"/>
              </w:rPr>
              <w:t>与方针一致，符合公司总的质量、环境、职业健康安全目标，</w:t>
            </w:r>
            <w:r w:rsidRPr="00A83D43">
              <w:rPr>
                <w:rFonts w:eastAsiaTheme="minorEastAsia"/>
                <w:sz w:val="24"/>
                <w:szCs w:val="24"/>
              </w:rPr>
              <w:t>2020</w:t>
            </w:r>
            <w:r w:rsidRPr="00A83D43">
              <w:rPr>
                <w:rFonts w:eastAsiaTheme="minorEastAsia" w:hAnsiTheme="minorEastAsia"/>
                <w:sz w:val="24"/>
                <w:szCs w:val="24"/>
              </w:rPr>
              <w:t>年</w:t>
            </w:r>
            <w:r w:rsidR="00342308">
              <w:rPr>
                <w:rFonts w:eastAsiaTheme="minorEastAsia" w:hAnsiTheme="minorEastAsia" w:hint="eastAsia"/>
                <w:sz w:val="24"/>
                <w:szCs w:val="24"/>
              </w:rPr>
              <w:t>7</w:t>
            </w:r>
            <w:r w:rsidRPr="00A83D43">
              <w:rPr>
                <w:rFonts w:eastAsiaTheme="minorEastAsia" w:hAnsiTheme="minorEastAsia"/>
                <w:sz w:val="24"/>
                <w:szCs w:val="24"/>
              </w:rPr>
              <w:t>月</w:t>
            </w:r>
            <w:r w:rsidR="00342308">
              <w:rPr>
                <w:rFonts w:eastAsiaTheme="minorEastAsia" w:hint="eastAsia"/>
                <w:sz w:val="24"/>
                <w:szCs w:val="24"/>
              </w:rPr>
              <w:t>1</w:t>
            </w:r>
            <w:r w:rsidR="00A83D43">
              <w:rPr>
                <w:rFonts w:eastAsiaTheme="minorEastAsia" w:hAnsiTheme="minorEastAsia"/>
                <w:sz w:val="24"/>
                <w:szCs w:val="24"/>
              </w:rPr>
              <w:t>日，</w:t>
            </w:r>
            <w:r w:rsidR="00342308" w:rsidRPr="00992ECC">
              <w:rPr>
                <w:rFonts w:eastAsiaTheme="minorEastAsia" w:hAnsiTheme="minorEastAsia" w:hint="eastAsia"/>
                <w:sz w:val="24"/>
                <w:szCs w:val="24"/>
              </w:rPr>
              <w:t>汪顺良</w:t>
            </w:r>
            <w:r w:rsidRPr="00A83D43">
              <w:rPr>
                <w:rFonts w:eastAsiaTheme="minorEastAsia" w:hAnsiTheme="minorEastAsia"/>
                <w:sz w:val="24"/>
                <w:szCs w:val="24"/>
              </w:rPr>
              <w:t>进行了统计及目标实现分析，经查，达成目标。</w:t>
            </w:r>
          </w:p>
          <w:p w:rsidR="00EA34D5" w:rsidRDefault="00EA34D5" w:rsidP="00342308">
            <w:pPr>
              <w:spacing w:beforeLines="30" w:afterLines="30" w:line="288" w:lineRule="auto"/>
              <w:ind w:firstLineChars="200" w:firstLine="480"/>
              <w:rPr>
                <w:rFonts w:eastAsiaTheme="minorEastAsia" w:hAnsiTheme="minorEastAsia"/>
                <w:sz w:val="24"/>
                <w:szCs w:val="24"/>
              </w:rPr>
            </w:pPr>
            <w:r w:rsidRPr="00AE191F">
              <w:rPr>
                <w:rFonts w:eastAsiaTheme="minorEastAsia" w:hAnsiTheme="minorEastAsia" w:hint="eastAsia"/>
                <w:sz w:val="24"/>
                <w:szCs w:val="24"/>
              </w:rPr>
              <w:t>抽环境</w:t>
            </w:r>
            <w:r>
              <w:rPr>
                <w:rFonts w:eastAsiaTheme="minorEastAsia" w:hAnsiTheme="minorEastAsia" w:hint="eastAsia"/>
                <w:sz w:val="24"/>
                <w:szCs w:val="24"/>
              </w:rPr>
              <w:t>安全</w:t>
            </w:r>
            <w:r w:rsidRPr="00AE191F">
              <w:rPr>
                <w:rFonts w:eastAsiaTheme="minorEastAsia" w:hAnsiTheme="minorEastAsia" w:hint="eastAsia"/>
                <w:sz w:val="24"/>
                <w:szCs w:val="24"/>
              </w:rPr>
              <w:t>管理方案，明确了措施、责任人、时间、资金投入要求：</w:t>
            </w:r>
          </w:p>
          <w:p w:rsidR="00EA34D5" w:rsidRPr="007709DD" w:rsidRDefault="00EA34D5" w:rsidP="00EA34D5">
            <w:pPr>
              <w:spacing w:line="360" w:lineRule="auto"/>
              <w:ind w:firstLine="200"/>
              <w:rPr>
                <w:rFonts w:eastAsiaTheme="minorEastAsia" w:hAnsiTheme="minorEastAsia"/>
                <w:sz w:val="24"/>
                <w:szCs w:val="24"/>
              </w:rPr>
            </w:pPr>
            <w:r>
              <w:rPr>
                <w:rFonts w:eastAsiaTheme="minorEastAsia" w:hAnsiTheme="minorEastAsia" w:hint="eastAsia"/>
                <w:sz w:val="24"/>
                <w:szCs w:val="24"/>
              </w:rPr>
              <w:t>A</w:t>
            </w:r>
            <w:r w:rsidRPr="007709DD">
              <w:rPr>
                <w:rFonts w:eastAsiaTheme="minorEastAsia" w:hAnsiTheme="minorEastAsia" w:hint="eastAsia"/>
                <w:sz w:val="24"/>
                <w:szCs w:val="24"/>
              </w:rPr>
              <w:t>、潜在火灾管控：</w:t>
            </w:r>
          </w:p>
          <w:p w:rsidR="00EA34D5" w:rsidRPr="00F16A33" w:rsidRDefault="00EA34D5" w:rsidP="00342308">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F16A33">
              <w:rPr>
                <w:rFonts w:eastAsiaTheme="minorEastAsia"/>
                <w:sz w:val="24"/>
                <w:szCs w:val="24"/>
              </w:rPr>
              <w:t>1</w:t>
            </w:r>
            <w:r w:rsidRPr="00F16A33">
              <w:rPr>
                <w:rFonts w:eastAsiaTheme="minorEastAsia" w:hAnsiTheme="minorEastAsia"/>
                <w:sz w:val="24"/>
                <w:szCs w:val="24"/>
              </w:rPr>
              <w:t>、制定火灾应急预案，并进行演练；</w:t>
            </w:r>
          </w:p>
          <w:p w:rsidR="00EA34D5" w:rsidRPr="00F16A33" w:rsidRDefault="00EA34D5" w:rsidP="00342308">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F16A33">
              <w:rPr>
                <w:rFonts w:eastAsiaTheme="minorEastAsia"/>
                <w:sz w:val="24"/>
                <w:szCs w:val="24"/>
              </w:rPr>
              <w:t>2</w:t>
            </w:r>
            <w:r w:rsidRPr="00F16A33">
              <w:rPr>
                <w:rFonts w:eastAsiaTheme="minorEastAsia" w:hAnsiTheme="minorEastAsia"/>
                <w:sz w:val="24"/>
                <w:szCs w:val="24"/>
              </w:rPr>
              <w:t>、按照年度培训计划对管理人员和操作人员进行火灾消防应急演习培训，提高人员安全防火应急措施知识；</w:t>
            </w:r>
          </w:p>
          <w:p w:rsidR="00EA34D5" w:rsidRPr="00F16A33" w:rsidRDefault="00EA34D5" w:rsidP="00342308">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F16A33">
              <w:rPr>
                <w:rFonts w:eastAsiaTheme="minorEastAsia"/>
                <w:sz w:val="24"/>
                <w:szCs w:val="24"/>
              </w:rPr>
              <w:t>3</w:t>
            </w:r>
            <w:r w:rsidRPr="00F16A33">
              <w:rPr>
                <w:rFonts w:eastAsiaTheme="minorEastAsia" w:hAnsiTheme="minorEastAsia"/>
                <w:sz w:val="24"/>
                <w:szCs w:val="24"/>
              </w:rPr>
              <w:t>、公司各部门配备灭火器并悬挂履历卡；每一个月检查一次配备的灭火器，对不合格的及时更换确保发生火灾事故时能有效控制；</w:t>
            </w:r>
          </w:p>
          <w:p w:rsidR="00EA34D5" w:rsidRPr="00F16A33" w:rsidRDefault="00EA34D5" w:rsidP="00342308">
            <w:pPr>
              <w:spacing w:beforeLines="30" w:afterLines="30" w:line="288" w:lineRule="auto"/>
              <w:ind w:firstLineChars="200" w:firstLine="480"/>
              <w:rPr>
                <w:rFonts w:eastAsiaTheme="minorEastAsia"/>
                <w:sz w:val="24"/>
                <w:szCs w:val="24"/>
              </w:rPr>
            </w:pPr>
            <w:r w:rsidRPr="00F16A33">
              <w:rPr>
                <w:rFonts w:eastAsiaTheme="minorEastAsia"/>
                <w:sz w:val="24"/>
                <w:szCs w:val="24"/>
              </w:rPr>
              <w:t>4</w:t>
            </w:r>
            <w:r w:rsidRPr="00F16A33">
              <w:rPr>
                <w:rFonts w:eastAsiaTheme="minorEastAsia" w:hAnsiTheme="minorEastAsia"/>
                <w:sz w:val="24"/>
                <w:szCs w:val="24"/>
              </w:rPr>
              <w:t>、预计费用</w:t>
            </w:r>
            <w:r w:rsidR="00342308">
              <w:rPr>
                <w:rFonts w:eastAsiaTheme="minorEastAsia" w:hint="eastAsia"/>
                <w:sz w:val="24"/>
                <w:szCs w:val="24"/>
              </w:rPr>
              <w:t>1</w:t>
            </w:r>
            <w:r w:rsidRPr="00F16A33">
              <w:rPr>
                <w:rFonts w:eastAsiaTheme="minorEastAsia" w:hAnsiTheme="minorEastAsia"/>
                <w:sz w:val="24"/>
                <w:szCs w:val="24"/>
              </w:rPr>
              <w:t>千元。完成情况：于</w:t>
            </w:r>
            <w:r w:rsidRPr="00F16A33">
              <w:rPr>
                <w:rFonts w:eastAsiaTheme="minorEastAsia"/>
                <w:sz w:val="24"/>
                <w:szCs w:val="24"/>
              </w:rPr>
              <w:t>20</w:t>
            </w:r>
            <w:r>
              <w:rPr>
                <w:rFonts w:eastAsiaTheme="minorEastAsia" w:hint="eastAsia"/>
                <w:sz w:val="24"/>
                <w:szCs w:val="24"/>
              </w:rPr>
              <w:t>20</w:t>
            </w:r>
            <w:r w:rsidRPr="00F16A33">
              <w:rPr>
                <w:rFonts w:eastAsiaTheme="minorEastAsia" w:hAnsiTheme="minorEastAsia"/>
                <w:sz w:val="24"/>
                <w:szCs w:val="24"/>
              </w:rPr>
              <w:t>年</w:t>
            </w:r>
            <w:r>
              <w:rPr>
                <w:rFonts w:eastAsiaTheme="minorEastAsia"/>
                <w:sz w:val="24"/>
                <w:szCs w:val="24"/>
              </w:rPr>
              <w:t>1</w:t>
            </w:r>
            <w:r w:rsidRPr="00F16A33">
              <w:rPr>
                <w:rFonts w:eastAsiaTheme="minorEastAsia" w:hAnsiTheme="minorEastAsia"/>
                <w:sz w:val="24"/>
                <w:szCs w:val="24"/>
              </w:rPr>
              <w:t>月至</w:t>
            </w:r>
            <w:r w:rsidRPr="00F16A33">
              <w:rPr>
                <w:rFonts w:eastAsiaTheme="minorEastAsia"/>
                <w:sz w:val="24"/>
                <w:szCs w:val="24"/>
              </w:rPr>
              <w:t>2020</w:t>
            </w:r>
            <w:r w:rsidRPr="00F16A33">
              <w:rPr>
                <w:rFonts w:eastAsiaTheme="minorEastAsia" w:hAnsiTheme="minorEastAsia"/>
                <w:sz w:val="24"/>
                <w:szCs w:val="24"/>
              </w:rPr>
              <w:t>年</w:t>
            </w:r>
            <w:r>
              <w:rPr>
                <w:rFonts w:eastAsiaTheme="minorEastAsia" w:hint="eastAsia"/>
                <w:sz w:val="24"/>
                <w:szCs w:val="24"/>
              </w:rPr>
              <w:t>10</w:t>
            </w:r>
            <w:r w:rsidRPr="00F16A33">
              <w:rPr>
                <w:rFonts w:eastAsiaTheme="minorEastAsia" w:hAnsiTheme="minorEastAsia"/>
                <w:sz w:val="24"/>
                <w:szCs w:val="24"/>
              </w:rPr>
              <w:t>月每月环境安全检查，符合要求。</w:t>
            </w:r>
          </w:p>
          <w:p w:rsidR="00EA34D5" w:rsidRPr="00F16A33" w:rsidRDefault="00EA34D5" w:rsidP="00342308">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Pr>
                <w:rFonts w:eastAsiaTheme="minorEastAsia" w:hAnsiTheme="minorEastAsia"/>
                <w:sz w:val="24"/>
                <w:szCs w:val="24"/>
              </w:rPr>
              <w:t>B</w:t>
            </w:r>
            <w:r w:rsidRPr="00F16A33">
              <w:rPr>
                <w:rFonts w:eastAsiaTheme="minorEastAsia" w:hAnsiTheme="minorEastAsia"/>
                <w:sz w:val="24"/>
                <w:szCs w:val="24"/>
              </w:rPr>
              <w:t>、对触电采取措施如下：</w:t>
            </w:r>
            <w:r w:rsidRPr="00F16A33">
              <w:rPr>
                <w:rFonts w:eastAsiaTheme="minorEastAsia"/>
                <w:sz w:val="24"/>
                <w:szCs w:val="24"/>
              </w:rPr>
              <w:t xml:space="preserve"> </w:t>
            </w:r>
          </w:p>
          <w:p w:rsidR="00EA34D5" w:rsidRPr="00F16A33" w:rsidRDefault="00EA34D5" w:rsidP="00342308">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Pr>
                <w:rFonts w:eastAsiaTheme="minorEastAsia" w:hint="eastAsia"/>
                <w:sz w:val="24"/>
                <w:szCs w:val="24"/>
              </w:rPr>
              <w:t>1</w:t>
            </w:r>
            <w:r w:rsidRPr="00F16A33">
              <w:rPr>
                <w:rFonts w:eastAsiaTheme="minorEastAsia" w:hAnsiTheme="minorEastAsia"/>
                <w:sz w:val="24"/>
                <w:szCs w:val="24"/>
              </w:rPr>
              <w:t>、加强带电设备的防护和检查，采用保护接地和保护接零并安装漏电保护器等。</w:t>
            </w:r>
          </w:p>
          <w:p w:rsidR="00EA34D5" w:rsidRPr="00F16A33" w:rsidRDefault="00EA34D5" w:rsidP="00342308">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Pr>
                <w:rFonts w:eastAsiaTheme="minorEastAsia" w:hint="eastAsia"/>
                <w:sz w:val="24"/>
                <w:szCs w:val="24"/>
              </w:rPr>
              <w:t>2</w:t>
            </w:r>
            <w:r w:rsidRPr="00F16A33">
              <w:rPr>
                <w:rFonts w:eastAsiaTheme="minorEastAsia" w:hAnsiTheme="minorEastAsia"/>
                <w:sz w:val="24"/>
                <w:szCs w:val="24"/>
              </w:rPr>
              <w:t>、检修作业保护应采用警告牌警告其它人员正在检修，并穿戴好自已的绝缘鞋、手套等防护用品。</w:t>
            </w:r>
          </w:p>
          <w:p w:rsidR="00EA34D5" w:rsidRDefault="00EA34D5" w:rsidP="00342308">
            <w:pPr>
              <w:tabs>
                <w:tab w:val="center" w:pos="4535"/>
                <w:tab w:val="left" w:pos="7128"/>
              </w:tabs>
              <w:adjustRightInd w:val="0"/>
              <w:spacing w:beforeLines="30" w:afterLines="30" w:line="288" w:lineRule="auto"/>
              <w:ind w:firstLineChars="200" w:firstLine="480"/>
              <w:textAlignment w:val="baseline"/>
              <w:rPr>
                <w:rFonts w:eastAsiaTheme="minorEastAsia" w:hAnsiTheme="minorEastAsia"/>
                <w:sz w:val="24"/>
                <w:szCs w:val="24"/>
              </w:rPr>
            </w:pPr>
            <w:r>
              <w:rPr>
                <w:rFonts w:eastAsiaTheme="minorEastAsia" w:hint="eastAsia"/>
                <w:sz w:val="24"/>
                <w:szCs w:val="24"/>
              </w:rPr>
              <w:lastRenderedPageBreak/>
              <w:t>3</w:t>
            </w:r>
            <w:r w:rsidRPr="00F16A33">
              <w:rPr>
                <w:rFonts w:eastAsiaTheme="minorEastAsia" w:hAnsiTheme="minorEastAsia"/>
                <w:sz w:val="24"/>
                <w:szCs w:val="24"/>
              </w:rPr>
              <w:t>、临时用电应有可靠的接地或防零措施。</w:t>
            </w:r>
          </w:p>
          <w:p w:rsidR="00EA34D5" w:rsidRPr="00F16A33" w:rsidRDefault="00EA34D5" w:rsidP="00342308">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Pr>
                <w:rFonts w:eastAsiaTheme="minorEastAsia" w:hAnsiTheme="minorEastAsia" w:hint="eastAsia"/>
                <w:sz w:val="24"/>
                <w:szCs w:val="24"/>
              </w:rPr>
              <w:t>4</w:t>
            </w:r>
            <w:r>
              <w:rPr>
                <w:rFonts w:eastAsiaTheme="minorEastAsia" w:hAnsiTheme="minorEastAsia" w:hint="eastAsia"/>
                <w:sz w:val="24"/>
                <w:szCs w:val="24"/>
              </w:rPr>
              <w:t>、进行安全意思培训</w:t>
            </w:r>
          </w:p>
          <w:p w:rsidR="00EA34D5" w:rsidRPr="00EA34D5" w:rsidRDefault="00EA34D5" w:rsidP="00342308">
            <w:pPr>
              <w:spacing w:beforeLines="30" w:afterLines="30" w:line="288" w:lineRule="auto"/>
              <w:ind w:firstLineChars="200" w:firstLine="480"/>
              <w:rPr>
                <w:rFonts w:eastAsiaTheme="minorEastAsia"/>
                <w:sz w:val="24"/>
                <w:szCs w:val="24"/>
              </w:rPr>
            </w:pPr>
            <w:r>
              <w:rPr>
                <w:rFonts w:eastAsiaTheme="minorEastAsia" w:hint="eastAsia"/>
                <w:sz w:val="24"/>
                <w:szCs w:val="24"/>
              </w:rPr>
              <w:t>5</w:t>
            </w:r>
            <w:r w:rsidRPr="00F16A33">
              <w:rPr>
                <w:rFonts w:eastAsiaTheme="minorEastAsia" w:hAnsiTheme="minorEastAsia"/>
                <w:sz w:val="24"/>
                <w:szCs w:val="24"/>
              </w:rPr>
              <w:t>、预计费用</w:t>
            </w:r>
            <w:r>
              <w:rPr>
                <w:rFonts w:eastAsiaTheme="minorEastAsia" w:hint="eastAsia"/>
                <w:sz w:val="24"/>
                <w:szCs w:val="24"/>
              </w:rPr>
              <w:t>5000</w:t>
            </w:r>
            <w:r w:rsidRPr="00F16A33">
              <w:rPr>
                <w:rFonts w:eastAsiaTheme="minorEastAsia" w:hAnsiTheme="minorEastAsia"/>
                <w:sz w:val="24"/>
                <w:szCs w:val="24"/>
              </w:rPr>
              <w:t>元。完成情况：于</w:t>
            </w:r>
            <w:r w:rsidRPr="00F16A33">
              <w:rPr>
                <w:rFonts w:eastAsiaTheme="minorEastAsia"/>
                <w:sz w:val="24"/>
                <w:szCs w:val="24"/>
              </w:rPr>
              <w:t>20</w:t>
            </w:r>
            <w:r>
              <w:rPr>
                <w:rFonts w:eastAsiaTheme="minorEastAsia" w:hint="eastAsia"/>
                <w:sz w:val="24"/>
                <w:szCs w:val="24"/>
              </w:rPr>
              <w:t>20</w:t>
            </w:r>
            <w:r w:rsidRPr="00F16A33">
              <w:rPr>
                <w:rFonts w:eastAsiaTheme="minorEastAsia" w:hAnsiTheme="minorEastAsia"/>
                <w:sz w:val="24"/>
                <w:szCs w:val="24"/>
              </w:rPr>
              <w:t>年</w:t>
            </w:r>
            <w:r>
              <w:rPr>
                <w:rFonts w:eastAsiaTheme="minorEastAsia" w:hint="eastAsia"/>
                <w:sz w:val="24"/>
                <w:szCs w:val="24"/>
              </w:rPr>
              <w:t>1</w:t>
            </w:r>
            <w:r w:rsidRPr="00F16A33">
              <w:rPr>
                <w:rFonts w:eastAsiaTheme="minorEastAsia" w:hAnsiTheme="minorEastAsia"/>
                <w:sz w:val="24"/>
                <w:szCs w:val="24"/>
              </w:rPr>
              <w:t>月至</w:t>
            </w:r>
            <w:r w:rsidRPr="00F16A33">
              <w:rPr>
                <w:rFonts w:eastAsiaTheme="minorEastAsia"/>
                <w:sz w:val="24"/>
                <w:szCs w:val="24"/>
              </w:rPr>
              <w:t>2020</w:t>
            </w:r>
            <w:r w:rsidRPr="00F16A33">
              <w:rPr>
                <w:rFonts w:eastAsiaTheme="minorEastAsia" w:hAnsiTheme="minorEastAsia"/>
                <w:sz w:val="24"/>
                <w:szCs w:val="24"/>
              </w:rPr>
              <w:t>年</w:t>
            </w:r>
            <w:r>
              <w:rPr>
                <w:rFonts w:eastAsiaTheme="minorEastAsia" w:hint="eastAsia"/>
                <w:sz w:val="24"/>
                <w:szCs w:val="24"/>
              </w:rPr>
              <w:t>10</w:t>
            </w:r>
            <w:r w:rsidRPr="00F16A33">
              <w:rPr>
                <w:rFonts w:eastAsiaTheme="minorEastAsia" w:hAnsiTheme="minorEastAsia"/>
                <w:sz w:val="24"/>
                <w:szCs w:val="24"/>
              </w:rPr>
              <w:t>月每月环境安全检查，符合要求。</w:t>
            </w:r>
          </w:p>
        </w:tc>
        <w:tc>
          <w:tcPr>
            <w:tcW w:w="851" w:type="dxa"/>
          </w:tcPr>
          <w:p w:rsidR="0038113A" w:rsidRPr="00D535AA" w:rsidRDefault="00F0192F" w:rsidP="0038113A">
            <w:pPr>
              <w:rPr>
                <w:rFonts w:eastAsiaTheme="minorEastAsia"/>
                <w:sz w:val="24"/>
                <w:szCs w:val="24"/>
              </w:rPr>
            </w:pPr>
            <w:r>
              <w:rPr>
                <w:rFonts w:eastAsiaTheme="minorEastAsia"/>
                <w:sz w:val="24"/>
                <w:szCs w:val="24"/>
              </w:rPr>
              <w:lastRenderedPageBreak/>
              <w:t>合格</w:t>
            </w:r>
          </w:p>
        </w:tc>
      </w:tr>
      <w:tr w:rsidR="0038113A" w:rsidRPr="00D535AA" w:rsidTr="00342308">
        <w:trPr>
          <w:trHeight w:val="561"/>
        </w:trPr>
        <w:tc>
          <w:tcPr>
            <w:tcW w:w="1954" w:type="dxa"/>
          </w:tcPr>
          <w:p w:rsidR="0038113A" w:rsidRPr="00D535AA" w:rsidRDefault="0038113A" w:rsidP="0038113A">
            <w:pPr>
              <w:spacing w:line="360" w:lineRule="auto"/>
              <w:rPr>
                <w:rFonts w:eastAsiaTheme="minorEastAsia"/>
                <w:bCs/>
                <w:sz w:val="24"/>
                <w:szCs w:val="24"/>
              </w:rPr>
            </w:pPr>
            <w:r w:rsidRPr="00D535AA">
              <w:rPr>
                <w:rFonts w:eastAsiaTheme="minorEastAsia" w:hAnsiTheme="minorEastAsia"/>
                <w:bCs/>
                <w:sz w:val="24"/>
                <w:szCs w:val="24"/>
              </w:rPr>
              <w:lastRenderedPageBreak/>
              <w:t>运行的策划和控制</w:t>
            </w: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tc>
        <w:tc>
          <w:tcPr>
            <w:tcW w:w="1166" w:type="dxa"/>
          </w:tcPr>
          <w:p w:rsidR="0038113A" w:rsidRPr="00D535AA" w:rsidRDefault="0038113A" w:rsidP="0038113A">
            <w:pPr>
              <w:spacing w:line="360" w:lineRule="auto"/>
              <w:rPr>
                <w:rFonts w:eastAsiaTheme="minorEastAsia"/>
                <w:i/>
                <w:iCs/>
                <w:sz w:val="24"/>
                <w:szCs w:val="24"/>
              </w:rPr>
            </w:pPr>
            <w:r w:rsidRPr="00D535AA">
              <w:rPr>
                <w:rFonts w:eastAsiaTheme="minorEastAsia"/>
                <w:b/>
                <w:bCs/>
                <w:sz w:val="24"/>
                <w:szCs w:val="24"/>
              </w:rPr>
              <w:t>Q8</w:t>
            </w:r>
            <w:r w:rsidRPr="00D535AA">
              <w:rPr>
                <w:rFonts w:eastAsiaTheme="minorEastAsia"/>
                <w:b/>
                <w:sz w:val="24"/>
                <w:szCs w:val="24"/>
              </w:rPr>
              <w:t>.1</w:t>
            </w:r>
          </w:p>
          <w:p w:rsidR="0038113A" w:rsidRPr="00D535AA" w:rsidRDefault="0038113A" w:rsidP="0038113A">
            <w:pPr>
              <w:pStyle w:val="2"/>
              <w:spacing w:line="360" w:lineRule="auto"/>
              <w:ind w:firstLine="480"/>
              <w:rPr>
                <w:rFonts w:ascii="Times New Roman" w:eastAsiaTheme="minorEastAsia" w:hAnsi="Times New Roman"/>
                <w:i/>
                <w:iCs/>
                <w:color w:val="auto"/>
                <w:sz w:val="24"/>
                <w:szCs w:val="24"/>
                <w:u w:val="wave"/>
              </w:rPr>
            </w:pPr>
          </w:p>
          <w:p w:rsidR="0038113A" w:rsidRPr="00D535AA" w:rsidRDefault="0038113A" w:rsidP="0038113A">
            <w:pPr>
              <w:pStyle w:val="2"/>
              <w:spacing w:line="360" w:lineRule="auto"/>
              <w:ind w:firstLine="480"/>
              <w:rPr>
                <w:rFonts w:ascii="Times New Roman" w:eastAsiaTheme="minorEastAsia" w:hAnsi="Times New Roman"/>
                <w:i/>
                <w:iCs/>
                <w:color w:val="auto"/>
                <w:sz w:val="24"/>
                <w:szCs w:val="24"/>
                <w:u w:val="wave"/>
              </w:rPr>
            </w:pPr>
          </w:p>
          <w:p w:rsidR="0038113A" w:rsidRPr="00D535AA" w:rsidRDefault="0038113A" w:rsidP="0038113A">
            <w:pPr>
              <w:pStyle w:val="2"/>
              <w:spacing w:line="360" w:lineRule="auto"/>
              <w:ind w:firstLineChars="0" w:firstLine="0"/>
              <w:rPr>
                <w:rFonts w:ascii="Times New Roman" w:eastAsiaTheme="minorEastAsia" w:hAnsi="Times New Roman"/>
                <w:bCs/>
                <w:i/>
                <w:iCs/>
                <w:color w:val="auto"/>
                <w:sz w:val="24"/>
                <w:szCs w:val="24"/>
              </w:rPr>
            </w:pPr>
          </w:p>
          <w:p w:rsidR="0038113A" w:rsidRPr="00D535AA" w:rsidRDefault="0038113A" w:rsidP="0038113A">
            <w:pPr>
              <w:pStyle w:val="2"/>
              <w:spacing w:line="360" w:lineRule="auto"/>
              <w:ind w:firstLineChars="0" w:firstLine="0"/>
              <w:rPr>
                <w:rFonts w:ascii="Times New Roman" w:eastAsiaTheme="minorEastAsia" w:hAnsi="Times New Roman"/>
                <w:bCs/>
                <w:i/>
                <w:iCs/>
                <w:color w:val="auto"/>
                <w:sz w:val="24"/>
                <w:szCs w:val="24"/>
              </w:rPr>
            </w:pPr>
          </w:p>
          <w:p w:rsidR="0038113A" w:rsidRPr="00D535AA" w:rsidRDefault="0038113A" w:rsidP="0038113A">
            <w:pPr>
              <w:spacing w:line="360" w:lineRule="auto"/>
              <w:rPr>
                <w:rFonts w:eastAsiaTheme="minorEastAsia"/>
                <w:sz w:val="24"/>
                <w:szCs w:val="24"/>
              </w:rPr>
            </w:pPr>
          </w:p>
        </w:tc>
        <w:tc>
          <w:tcPr>
            <w:tcW w:w="10738" w:type="dxa"/>
          </w:tcPr>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sidRPr="00342308">
              <w:rPr>
                <w:rFonts w:eastAsiaTheme="minorEastAsia" w:hAnsiTheme="minorEastAsia" w:hint="eastAsia"/>
                <w:sz w:val="24"/>
                <w:szCs w:val="24"/>
              </w:rPr>
              <w:t>目前组织提供的产品和服务为：骨灰盒存放架的制造。产品实现策划由总经理及技术负责人完成。</w:t>
            </w:r>
          </w:p>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sidRPr="00342308">
              <w:rPr>
                <w:rFonts w:eastAsiaTheme="minorEastAsia" w:hAnsiTheme="minorEastAsia" w:hint="eastAsia"/>
                <w:sz w:val="24"/>
                <w:szCs w:val="24"/>
              </w:rPr>
              <w:t>一、确定产品和服务的要求，</w:t>
            </w:r>
            <w:r w:rsidRPr="00342308">
              <w:rPr>
                <w:rFonts w:eastAsiaTheme="minorEastAsia" w:hAnsiTheme="minorEastAsia" w:hint="eastAsia"/>
                <w:sz w:val="24"/>
                <w:szCs w:val="24"/>
              </w:rPr>
              <w:tab/>
            </w:r>
          </w:p>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sidRPr="00342308">
              <w:rPr>
                <w:rFonts w:eastAsiaTheme="minorEastAsia" w:hAnsiTheme="minorEastAsia" w:hint="eastAsia"/>
                <w:sz w:val="24"/>
                <w:szCs w:val="24"/>
              </w:rPr>
              <w:t>1</w:t>
            </w:r>
            <w:r w:rsidRPr="00342308">
              <w:rPr>
                <w:rFonts w:eastAsiaTheme="minorEastAsia" w:hAnsiTheme="minorEastAsia" w:hint="eastAsia"/>
                <w:sz w:val="24"/>
                <w:szCs w:val="24"/>
              </w:rPr>
              <w:t>、顾客的合同要求：依据客户要求确定产品的数量、规格、型号、交期等。</w:t>
            </w:r>
          </w:p>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sidRPr="00342308">
              <w:rPr>
                <w:rFonts w:eastAsiaTheme="minorEastAsia" w:hAnsiTheme="minorEastAsia" w:hint="eastAsia"/>
                <w:sz w:val="24"/>
                <w:szCs w:val="24"/>
              </w:rPr>
              <w:t>2</w:t>
            </w:r>
            <w:r w:rsidRPr="00342308">
              <w:rPr>
                <w:rFonts w:eastAsiaTheme="minorEastAsia" w:hAnsiTheme="minorEastAsia" w:hint="eastAsia"/>
                <w:sz w:val="24"/>
                <w:szCs w:val="24"/>
              </w:rPr>
              <w:t>、执行的产品标准：顾客技术要求、</w:t>
            </w:r>
            <w:r w:rsidRPr="00342308">
              <w:rPr>
                <w:rFonts w:eastAsiaTheme="minorEastAsia" w:hAnsiTheme="minorEastAsia" w:hint="eastAsia"/>
                <w:sz w:val="24"/>
                <w:szCs w:val="24"/>
              </w:rPr>
              <w:t>GB/T 3325-2017</w:t>
            </w:r>
            <w:r w:rsidRPr="00342308">
              <w:rPr>
                <w:rFonts w:eastAsiaTheme="minorEastAsia" w:hAnsiTheme="minorEastAsia" w:hint="eastAsia"/>
                <w:sz w:val="24"/>
                <w:szCs w:val="24"/>
              </w:rPr>
              <w:t>金属家具通用技术条件；</w:t>
            </w:r>
          </w:p>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sidRPr="00342308">
              <w:rPr>
                <w:rFonts w:eastAsiaTheme="minorEastAsia" w:hAnsiTheme="minorEastAsia" w:hint="eastAsia"/>
                <w:sz w:val="24"/>
                <w:szCs w:val="24"/>
              </w:rPr>
              <w:t>3</w:t>
            </w:r>
            <w:r w:rsidRPr="00342308">
              <w:rPr>
                <w:rFonts w:eastAsiaTheme="minorEastAsia" w:hAnsiTheme="minorEastAsia" w:hint="eastAsia"/>
                <w:sz w:val="24"/>
                <w:szCs w:val="24"/>
              </w:rPr>
              <w:t>、质量目标和要求：产品出厂合格率</w:t>
            </w:r>
            <w:r w:rsidRPr="00342308">
              <w:rPr>
                <w:rFonts w:eastAsiaTheme="minorEastAsia" w:hAnsiTheme="minorEastAsia" w:hint="eastAsia"/>
                <w:sz w:val="24"/>
                <w:szCs w:val="24"/>
              </w:rPr>
              <w:t>100%</w:t>
            </w:r>
            <w:r w:rsidRPr="00342308">
              <w:rPr>
                <w:rFonts w:eastAsiaTheme="minorEastAsia" w:hAnsiTheme="minorEastAsia" w:hint="eastAsia"/>
                <w:sz w:val="24"/>
                <w:szCs w:val="24"/>
              </w:rPr>
              <w:t>，客户满意度大于</w:t>
            </w:r>
            <w:r w:rsidRPr="00342308">
              <w:rPr>
                <w:rFonts w:eastAsiaTheme="minorEastAsia" w:hAnsiTheme="minorEastAsia" w:hint="eastAsia"/>
                <w:sz w:val="24"/>
                <w:szCs w:val="24"/>
              </w:rPr>
              <w:t>95</w:t>
            </w:r>
            <w:r>
              <w:rPr>
                <w:rFonts w:eastAsiaTheme="minorEastAsia" w:hAnsiTheme="minorEastAsia" w:hint="eastAsia"/>
                <w:sz w:val="24"/>
                <w:szCs w:val="24"/>
              </w:rPr>
              <w:t>分</w:t>
            </w:r>
            <w:r w:rsidRPr="00342308">
              <w:rPr>
                <w:rFonts w:eastAsiaTheme="minorEastAsia" w:hAnsiTheme="minorEastAsia" w:hint="eastAsia"/>
                <w:sz w:val="24"/>
                <w:szCs w:val="24"/>
              </w:rPr>
              <w:t>；</w:t>
            </w:r>
          </w:p>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sidRPr="00342308">
              <w:rPr>
                <w:rFonts w:eastAsiaTheme="minorEastAsia" w:hAnsiTheme="minorEastAsia" w:hint="eastAsia"/>
                <w:sz w:val="24"/>
                <w:szCs w:val="24"/>
              </w:rPr>
              <w:t>二、过程及产品接收准则，</w:t>
            </w:r>
          </w:p>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sidRPr="00342308">
              <w:rPr>
                <w:rFonts w:eastAsiaTheme="minorEastAsia" w:hAnsiTheme="minorEastAsia" w:hint="eastAsia"/>
                <w:sz w:val="24"/>
                <w:szCs w:val="24"/>
              </w:rPr>
              <w:t>1</w:t>
            </w:r>
            <w:r w:rsidRPr="00342308">
              <w:rPr>
                <w:rFonts w:eastAsiaTheme="minorEastAsia" w:hAnsiTheme="minorEastAsia" w:hint="eastAsia"/>
                <w:sz w:val="24"/>
                <w:szCs w:val="24"/>
              </w:rPr>
              <w:t>、工艺流程：</w:t>
            </w:r>
          </w:p>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sidRPr="00342308">
              <w:rPr>
                <w:rFonts w:eastAsiaTheme="minorEastAsia" w:hAnsiTheme="minorEastAsia" w:hint="eastAsia"/>
                <w:sz w:val="24"/>
                <w:szCs w:val="24"/>
              </w:rPr>
              <w:t>产品制造流程：剪板下料——打孔作业——冲压过程——折弯过程——组装作业——检验入库</w:t>
            </w:r>
            <w:r w:rsidRPr="00342308">
              <w:rPr>
                <w:rFonts w:eastAsiaTheme="minorEastAsia" w:hAnsiTheme="minorEastAsia" w:hint="eastAsia"/>
                <w:sz w:val="24"/>
                <w:szCs w:val="24"/>
              </w:rPr>
              <w:t xml:space="preserve">    2</w:t>
            </w:r>
            <w:r w:rsidRPr="00342308">
              <w:rPr>
                <w:rFonts w:eastAsiaTheme="minorEastAsia" w:hAnsiTheme="minorEastAsia" w:hint="eastAsia"/>
                <w:sz w:val="24"/>
                <w:szCs w:val="24"/>
              </w:rPr>
              <w:t>、接收准则：原料验收标准、成品检验标准、客户要求、参考行业、国家标准等。</w:t>
            </w:r>
          </w:p>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sidRPr="00342308">
              <w:rPr>
                <w:rFonts w:eastAsiaTheme="minorEastAsia" w:hAnsiTheme="minorEastAsia" w:hint="eastAsia"/>
                <w:sz w:val="24"/>
                <w:szCs w:val="24"/>
              </w:rPr>
              <w:t>三、确定资源需求</w:t>
            </w:r>
          </w:p>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sidRPr="00342308">
              <w:rPr>
                <w:rFonts w:eastAsiaTheme="minorEastAsia" w:hAnsiTheme="minorEastAsia" w:hint="eastAsia"/>
                <w:sz w:val="24"/>
                <w:szCs w:val="24"/>
              </w:rPr>
              <w:t xml:space="preserve">    </w:t>
            </w:r>
            <w:r>
              <w:rPr>
                <w:rFonts w:eastAsiaTheme="minorEastAsia" w:hAnsiTheme="minorEastAsia" w:hint="eastAsia"/>
                <w:sz w:val="24"/>
                <w:szCs w:val="24"/>
              </w:rPr>
              <w:t>配备了：开卷机、剪板机、冲床、压力机</w:t>
            </w:r>
            <w:r w:rsidRPr="00342308">
              <w:rPr>
                <w:rFonts w:eastAsiaTheme="minorEastAsia" w:hAnsiTheme="minorEastAsia" w:hint="eastAsia"/>
                <w:sz w:val="24"/>
                <w:szCs w:val="24"/>
              </w:rPr>
              <w:t>、切割机、折弯机、卡尺、钢卷尺等生产、检测设备。</w:t>
            </w:r>
          </w:p>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sidRPr="00342308">
              <w:rPr>
                <w:rFonts w:eastAsiaTheme="minorEastAsia" w:hAnsiTheme="minorEastAsia" w:hint="eastAsia"/>
                <w:sz w:val="24"/>
                <w:szCs w:val="24"/>
              </w:rPr>
              <w:t>四、实施过程控制：策划了各过程的管理要求文件：编制了设备操作规程、下料</w:t>
            </w:r>
            <w:r w:rsidRPr="00342308">
              <w:rPr>
                <w:rFonts w:eastAsiaTheme="minorEastAsia" w:hAnsiTheme="minorEastAsia" w:hint="eastAsia"/>
                <w:sz w:val="24"/>
                <w:szCs w:val="24"/>
              </w:rPr>
              <w:t>(</w:t>
            </w:r>
            <w:r w:rsidRPr="00342308">
              <w:rPr>
                <w:rFonts w:eastAsiaTheme="minorEastAsia" w:hAnsiTheme="minorEastAsia" w:hint="eastAsia"/>
                <w:sz w:val="24"/>
                <w:szCs w:val="24"/>
              </w:rPr>
              <w:t>剪板</w:t>
            </w:r>
            <w:r w:rsidRPr="00342308">
              <w:rPr>
                <w:rFonts w:eastAsiaTheme="minorEastAsia" w:hAnsiTheme="minorEastAsia" w:hint="eastAsia"/>
                <w:sz w:val="24"/>
                <w:szCs w:val="24"/>
              </w:rPr>
              <w:t>)</w:t>
            </w:r>
            <w:r w:rsidRPr="00342308">
              <w:rPr>
                <w:rFonts w:eastAsiaTheme="minorEastAsia" w:hAnsiTheme="minorEastAsia" w:hint="eastAsia"/>
                <w:sz w:val="24"/>
                <w:szCs w:val="24"/>
              </w:rPr>
              <w:t>作业指导书、冲压作业指导书、折弯作业指导书、拼装作业指导书、装配作业指导书、检验规范等有关文件。</w:t>
            </w:r>
          </w:p>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sidRPr="00342308">
              <w:rPr>
                <w:rFonts w:eastAsiaTheme="minorEastAsia" w:hAnsiTheme="minorEastAsia" w:hint="eastAsia"/>
                <w:sz w:val="24"/>
                <w:szCs w:val="24"/>
              </w:rPr>
              <w:t>五、根据企业体系运行控制的要求策划了成文信息要求，编制了进货检验记录、工序检验记录、成品检验记录等。用于保持、保留有关质量体系运行要求的成文信息。</w:t>
            </w:r>
          </w:p>
          <w:p w:rsidR="00DD7303" w:rsidRPr="00DD7303" w:rsidRDefault="00342308" w:rsidP="00342308">
            <w:pPr>
              <w:spacing w:beforeLines="20" w:afterLines="20" w:line="312" w:lineRule="auto"/>
              <w:ind w:firstLineChars="200" w:firstLine="480"/>
              <w:rPr>
                <w:rFonts w:eastAsiaTheme="minorEastAsia"/>
                <w:sz w:val="24"/>
                <w:szCs w:val="24"/>
              </w:rPr>
            </w:pPr>
            <w:r w:rsidRPr="00342308">
              <w:rPr>
                <w:rFonts w:eastAsiaTheme="minorEastAsia" w:hAnsiTheme="minorEastAsia" w:hint="eastAsia"/>
                <w:sz w:val="24"/>
                <w:szCs w:val="24"/>
              </w:rPr>
              <w:lastRenderedPageBreak/>
              <w:t>策划的输出适合于组织的运行。</w:t>
            </w:r>
          </w:p>
        </w:tc>
        <w:tc>
          <w:tcPr>
            <w:tcW w:w="851" w:type="dxa"/>
          </w:tcPr>
          <w:p w:rsidR="0038113A" w:rsidRPr="00D535AA" w:rsidRDefault="00F0192F" w:rsidP="0038113A">
            <w:pPr>
              <w:rPr>
                <w:rFonts w:eastAsiaTheme="minorEastAsia"/>
                <w:sz w:val="24"/>
                <w:szCs w:val="24"/>
              </w:rPr>
            </w:pPr>
            <w:r>
              <w:rPr>
                <w:rFonts w:eastAsiaTheme="minorEastAsia"/>
                <w:sz w:val="24"/>
                <w:szCs w:val="24"/>
              </w:rPr>
              <w:lastRenderedPageBreak/>
              <w:t>合格</w:t>
            </w: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42308">
            <w:pPr>
              <w:rPr>
                <w:rFonts w:eastAsiaTheme="minorEastAsia"/>
                <w:sz w:val="24"/>
                <w:szCs w:val="24"/>
              </w:rPr>
            </w:pPr>
          </w:p>
        </w:tc>
      </w:tr>
      <w:tr w:rsidR="003B25FD" w:rsidRPr="00D535AA" w:rsidTr="0038113A">
        <w:trPr>
          <w:trHeight w:val="1055"/>
        </w:trPr>
        <w:tc>
          <w:tcPr>
            <w:tcW w:w="1954" w:type="dxa"/>
          </w:tcPr>
          <w:p w:rsidR="003B25FD" w:rsidRPr="00D535AA" w:rsidRDefault="003B25FD" w:rsidP="005E21B2">
            <w:pPr>
              <w:spacing w:line="360" w:lineRule="auto"/>
              <w:rPr>
                <w:rFonts w:eastAsiaTheme="minorEastAsia"/>
                <w:sz w:val="24"/>
                <w:szCs w:val="24"/>
              </w:rPr>
            </w:pPr>
            <w:r w:rsidRPr="003B25FD">
              <w:rPr>
                <w:rFonts w:eastAsiaTheme="minorEastAsia" w:hAnsiTheme="minorEastAsia" w:hint="eastAsia"/>
                <w:bCs/>
                <w:sz w:val="24"/>
                <w:szCs w:val="24"/>
              </w:rPr>
              <w:lastRenderedPageBreak/>
              <w:t>产品和服务的设计和开发不适用确认</w:t>
            </w:r>
          </w:p>
        </w:tc>
        <w:tc>
          <w:tcPr>
            <w:tcW w:w="1166" w:type="dxa"/>
          </w:tcPr>
          <w:p w:rsidR="003B25FD" w:rsidRPr="00D535AA" w:rsidRDefault="003B25FD" w:rsidP="005E21B2">
            <w:pPr>
              <w:spacing w:line="360" w:lineRule="auto"/>
              <w:rPr>
                <w:rFonts w:eastAsiaTheme="minorEastAsia"/>
                <w:i/>
                <w:iCs/>
                <w:sz w:val="24"/>
                <w:szCs w:val="24"/>
              </w:rPr>
            </w:pPr>
            <w:r w:rsidRPr="00D535AA">
              <w:rPr>
                <w:rFonts w:eastAsiaTheme="minorEastAsia"/>
                <w:b/>
                <w:bCs/>
                <w:sz w:val="24"/>
                <w:szCs w:val="24"/>
              </w:rPr>
              <w:t>Q8</w:t>
            </w:r>
            <w:r>
              <w:rPr>
                <w:rFonts w:eastAsiaTheme="minorEastAsia"/>
                <w:b/>
                <w:sz w:val="24"/>
                <w:szCs w:val="24"/>
              </w:rPr>
              <w:t>.</w:t>
            </w:r>
            <w:r>
              <w:rPr>
                <w:rFonts w:eastAsiaTheme="minorEastAsia" w:hint="eastAsia"/>
                <w:b/>
                <w:sz w:val="24"/>
                <w:szCs w:val="24"/>
              </w:rPr>
              <w:t>3</w:t>
            </w:r>
          </w:p>
          <w:p w:rsidR="003B25FD" w:rsidRPr="00D535AA" w:rsidRDefault="003B25FD" w:rsidP="005E21B2">
            <w:pPr>
              <w:spacing w:line="360" w:lineRule="auto"/>
              <w:rPr>
                <w:rFonts w:eastAsiaTheme="minorEastAsia"/>
                <w:sz w:val="24"/>
                <w:szCs w:val="24"/>
              </w:rPr>
            </w:pPr>
          </w:p>
        </w:tc>
        <w:tc>
          <w:tcPr>
            <w:tcW w:w="10738" w:type="dxa"/>
          </w:tcPr>
          <w:p w:rsidR="00E6452C" w:rsidRPr="00A83D43" w:rsidRDefault="00E6452C" w:rsidP="00342308">
            <w:pPr>
              <w:spacing w:beforeLines="20" w:afterLines="20" w:line="312" w:lineRule="auto"/>
              <w:ind w:firstLineChars="200" w:firstLine="480"/>
              <w:rPr>
                <w:rFonts w:eastAsiaTheme="minorEastAsia"/>
                <w:sz w:val="24"/>
                <w:szCs w:val="24"/>
              </w:rPr>
            </w:pPr>
            <w:r>
              <w:rPr>
                <w:rFonts w:eastAsiaTheme="minorEastAsia" w:hAnsiTheme="minorEastAsia" w:hint="eastAsia"/>
                <w:color w:val="000000"/>
                <w:sz w:val="24"/>
                <w:szCs w:val="24"/>
              </w:rPr>
              <w:t>公司按</w:t>
            </w:r>
            <w:r w:rsidRPr="00E41E67">
              <w:rPr>
                <w:rFonts w:eastAsiaTheme="minorEastAsia" w:hAnsiTheme="minorEastAsia" w:hint="eastAsia"/>
                <w:color w:val="000000"/>
                <w:sz w:val="24"/>
                <w:szCs w:val="24"/>
              </w:rPr>
              <w:t>照国家标准、行业标准、企业规范及客户提供的要求转换为工艺要求组织生产，</w:t>
            </w:r>
            <w:r w:rsidRPr="00A83D43">
              <w:rPr>
                <w:rFonts w:eastAsiaTheme="minorEastAsia" w:hAnsiTheme="minorEastAsia"/>
                <w:sz w:val="24"/>
                <w:szCs w:val="24"/>
              </w:rPr>
              <w:t>不需进行产品的设计和开发，</w:t>
            </w:r>
            <w:r w:rsidRPr="00E41E67">
              <w:rPr>
                <w:rFonts w:eastAsiaTheme="minorEastAsia" w:hAnsiTheme="minorEastAsia" w:hint="eastAsia"/>
                <w:color w:val="000000"/>
                <w:sz w:val="24"/>
                <w:szCs w:val="24"/>
              </w:rPr>
              <w:t>其生产过程不涉及</w:t>
            </w:r>
            <w:r w:rsidRPr="00E41E67">
              <w:rPr>
                <w:rFonts w:eastAsiaTheme="minorEastAsia" w:hAnsiTheme="minorEastAsia" w:hint="eastAsia"/>
                <w:color w:val="000000"/>
                <w:sz w:val="24"/>
                <w:szCs w:val="24"/>
              </w:rPr>
              <w:t>GB/T19001-2016/ISO 9001</w:t>
            </w:r>
            <w:r w:rsidRPr="00E41E67">
              <w:rPr>
                <w:rFonts w:eastAsiaTheme="minorEastAsia" w:hAnsiTheme="minorEastAsia" w:hint="eastAsia"/>
                <w:color w:val="000000"/>
                <w:sz w:val="24"/>
                <w:szCs w:val="24"/>
              </w:rPr>
              <w:t>：</w:t>
            </w:r>
            <w:r w:rsidRPr="00E41E67">
              <w:rPr>
                <w:rFonts w:eastAsiaTheme="minorEastAsia" w:hAnsiTheme="minorEastAsia" w:hint="eastAsia"/>
                <w:color w:val="000000"/>
                <w:sz w:val="24"/>
                <w:szCs w:val="24"/>
              </w:rPr>
              <w:t>2015</w:t>
            </w:r>
            <w:r w:rsidRPr="00E41E67">
              <w:rPr>
                <w:rFonts w:eastAsiaTheme="minorEastAsia" w:hAnsiTheme="minorEastAsia" w:hint="eastAsia"/>
                <w:color w:val="000000"/>
                <w:sz w:val="24"/>
                <w:szCs w:val="24"/>
              </w:rPr>
              <w:t>标准中</w:t>
            </w:r>
            <w:r w:rsidRPr="00E41E67">
              <w:rPr>
                <w:rFonts w:eastAsiaTheme="minorEastAsia" w:hAnsiTheme="minorEastAsia" w:hint="eastAsia"/>
                <w:color w:val="000000"/>
                <w:sz w:val="24"/>
                <w:szCs w:val="24"/>
              </w:rPr>
              <w:t>8.3</w:t>
            </w:r>
            <w:r w:rsidRPr="00E41E67">
              <w:rPr>
                <w:rFonts w:eastAsiaTheme="minorEastAsia" w:hAnsiTheme="minorEastAsia" w:hint="eastAsia"/>
                <w:color w:val="000000"/>
                <w:sz w:val="24"/>
                <w:szCs w:val="24"/>
              </w:rPr>
              <w:t>条款内容，其不适用的要求不影响组织确</w:t>
            </w:r>
            <w:r>
              <w:rPr>
                <w:rFonts w:eastAsiaTheme="minorEastAsia" w:hAnsiTheme="minorEastAsia" w:hint="eastAsia"/>
                <w:color w:val="000000"/>
                <w:sz w:val="24"/>
                <w:szCs w:val="24"/>
              </w:rPr>
              <w:t>保其产品和服务合格的能力和责任，对增强顾客满意也不会产生影响，不适用合理。</w:t>
            </w:r>
          </w:p>
        </w:tc>
        <w:tc>
          <w:tcPr>
            <w:tcW w:w="851" w:type="dxa"/>
          </w:tcPr>
          <w:p w:rsidR="003B25FD" w:rsidRPr="00D535AA" w:rsidRDefault="00F0192F" w:rsidP="0038113A">
            <w:pPr>
              <w:rPr>
                <w:rFonts w:eastAsiaTheme="minorEastAsia"/>
                <w:sz w:val="24"/>
                <w:szCs w:val="24"/>
              </w:rPr>
            </w:pPr>
            <w:r>
              <w:rPr>
                <w:rFonts w:eastAsiaTheme="minorEastAsia"/>
                <w:sz w:val="24"/>
                <w:szCs w:val="24"/>
              </w:rPr>
              <w:t>合格</w:t>
            </w:r>
          </w:p>
        </w:tc>
      </w:tr>
      <w:tr w:rsidR="0038113A" w:rsidRPr="00D535AA" w:rsidTr="0038113A">
        <w:trPr>
          <w:trHeight w:val="109"/>
        </w:trPr>
        <w:tc>
          <w:tcPr>
            <w:tcW w:w="1954" w:type="dxa"/>
          </w:tcPr>
          <w:p w:rsidR="0038113A" w:rsidRPr="00D535AA" w:rsidRDefault="0038113A" w:rsidP="0038113A">
            <w:pPr>
              <w:spacing w:line="360" w:lineRule="auto"/>
              <w:rPr>
                <w:rFonts w:eastAsiaTheme="minorEastAsia"/>
                <w:sz w:val="24"/>
                <w:szCs w:val="24"/>
              </w:rPr>
            </w:pPr>
            <w:r w:rsidRPr="00D535AA">
              <w:rPr>
                <w:rFonts w:eastAsiaTheme="minorEastAsia" w:hAnsiTheme="minorEastAsia"/>
                <w:bCs/>
                <w:sz w:val="24"/>
                <w:szCs w:val="24"/>
              </w:rPr>
              <w:t>生产和服务提供的控制</w:t>
            </w: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tc>
        <w:tc>
          <w:tcPr>
            <w:tcW w:w="1166" w:type="dxa"/>
          </w:tcPr>
          <w:p w:rsidR="0038113A" w:rsidRPr="00D535AA" w:rsidRDefault="0038113A" w:rsidP="0038113A">
            <w:pPr>
              <w:spacing w:line="360" w:lineRule="auto"/>
              <w:rPr>
                <w:rFonts w:eastAsiaTheme="minorEastAsia"/>
                <w:sz w:val="24"/>
                <w:szCs w:val="24"/>
              </w:rPr>
            </w:pPr>
            <w:r w:rsidRPr="00D535AA">
              <w:rPr>
                <w:rFonts w:eastAsiaTheme="minorEastAsia"/>
                <w:b/>
                <w:sz w:val="24"/>
                <w:szCs w:val="24"/>
              </w:rPr>
              <w:t>Q8.5.1</w:t>
            </w:r>
          </w:p>
        </w:tc>
        <w:tc>
          <w:tcPr>
            <w:tcW w:w="10738" w:type="dxa"/>
          </w:tcPr>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sidRPr="00342308">
              <w:rPr>
                <w:rFonts w:eastAsiaTheme="minorEastAsia" w:hAnsiTheme="minorEastAsia" w:hint="eastAsia"/>
                <w:sz w:val="24"/>
                <w:szCs w:val="24"/>
              </w:rPr>
              <w:t>公司规定了生产和服务的控制要求，符合企业实际和标准要求，具有可操作性。</w:t>
            </w:r>
          </w:p>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sidRPr="00342308">
              <w:rPr>
                <w:rFonts w:eastAsiaTheme="minorEastAsia" w:hAnsiTheme="minorEastAsia" w:hint="eastAsia"/>
                <w:sz w:val="24"/>
                <w:szCs w:val="24"/>
              </w:rPr>
              <w:t>一、现场查看受控条件：</w:t>
            </w:r>
          </w:p>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sidRPr="00342308">
              <w:rPr>
                <w:rFonts w:eastAsiaTheme="minorEastAsia" w:hAnsiTheme="minorEastAsia" w:hint="eastAsia"/>
                <w:sz w:val="24"/>
                <w:szCs w:val="24"/>
              </w:rPr>
              <w:t xml:space="preserve">1) </w:t>
            </w:r>
            <w:r w:rsidRPr="00342308">
              <w:rPr>
                <w:rFonts w:eastAsiaTheme="minorEastAsia" w:hAnsiTheme="minorEastAsia" w:hint="eastAsia"/>
                <w:sz w:val="24"/>
                <w:szCs w:val="24"/>
              </w:rPr>
              <w:t>公司目前从事的是“骨灰盒存放架的制造”。</w:t>
            </w:r>
          </w:p>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sidRPr="00342308">
              <w:rPr>
                <w:rFonts w:eastAsiaTheme="minorEastAsia" w:hAnsiTheme="minorEastAsia" w:hint="eastAsia"/>
                <w:sz w:val="24"/>
                <w:szCs w:val="24"/>
              </w:rPr>
              <w:t>生产的工艺流程是：剪板下料——打孔作业——冲压过程——折弯过程——组装作业——检验入库</w:t>
            </w:r>
          </w:p>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sidRPr="00342308">
              <w:rPr>
                <w:rFonts w:eastAsiaTheme="minorEastAsia" w:hAnsiTheme="minorEastAsia" w:hint="eastAsia"/>
                <w:sz w:val="24"/>
                <w:szCs w:val="24"/>
              </w:rPr>
              <w:t>通常依据客户的订单来确定需要生产“骨灰盒存放架”的数量、规格型号、交货期，从而控制生产和销售的有序进行。</w:t>
            </w:r>
          </w:p>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sidRPr="00342308">
              <w:rPr>
                <w:rFonts w:eastAsiaTheme="minorEastAsia" w:hAnsiTheme="minorEastAsia" w:hint="eastAsia"/>
                <w:sz w:val="24"/>
                <w:szCs w:val="24"/>
              </w:rPr>
              <w:t>提供了顾客的订单要求，内容包括：规格型号、数量、价格、交货期，齐全完整。</w:t>
            </w:r>
          </w:p>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sidRPr="00342308">
              <w:rPr>
                <w:rFonts w:eastAsiaTheme="minorEastAsia" w:hAnsiTheme="minorEastAsia" w:hint="eastAsia"/>
                <w:sz w:val="24"/>
                <w:szCs w:val="24"/>
              </w:rPr>
              <w:t>现场有：图纸、设备操作规程、下料</w:t>
            </w:r>
            <w:r w:rsidRPr="00342308">
              <w:rPr>
                <w:rFonts w:eastAsiaTheme="minorEastAsia" w:hAnsiTheme="minorEastAsia" w:hint="eastAsia"/>
                <w:sz w:val="24"/>
                <w:szCs w:val="24"/>
              </w:rPr>
              <w:t>(</w:t>
            </w:r>
            <w:r w:rsidRPr="00342308">
              <w:rPr>
                <w:rFonts w:eastAsiaTheme="minorEastAsia" w:hAnsiTheme="minorEastAsia" w:hint="eastAsia"/>
                <w:sz w:val="24"/>
                <w:szCs w:val="24"/>
              </w:rPr>
              <w:t>剪板</w:t>
            </w:r>
            <w:r w:rsidRPr="00342308">
              <w:rPr>
                <w:rFonts w:eastAsiaTheme="minorEastAsia" w:hAnsiTheme="minorEastAsia" w:hint="eastAsia"/>
                <w:sz w:val="24"/>
                <w:szCs w:val="24"/>
              </w:rPr>
              <w:t>)</w:t>
            </w:r>
            <w:r w:rsidRPr="00342308">
              <w:rPr>
                <w:rFonts w:eastAsiaTheme="minorEastAsia" w:hAnsiTheme="minorEastAsia" w:hint="eastAsia"/>
                <w:sz w:val="24"/>
                <w:szCs w:val="24"/>
              </w:rPr>
              <w:t>作业指导书、冲压作业指导书、折弯作业指导书、拼装作业指导书、装配作业指导书、检验规范，操作性较强，可以满足指导生产操作的要求。</w:t>
            </w:r>
          </w:p>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sidRPr="00342308">
              <w:rPr>
                <w:rFonts w:eastAsiaTheme="minorEastAsia" w:hAnsiTheme="minorEastAsia" w:hint="eastAsia"/>
                <w:sz w:val="24"/>
                <w:szCs w:val="24"/>
              </w:rPr>
              <w:t>2</w:t>
            </w:r>
            <w:r w:rsidRPr="00342308">
              <w:rPr>
                <w:rFonts w:eastAsiaTheme="minorEastAsia" w:hAnsiTheme="minorEastAsia" w:hint="eastAsia"/>
                <w:sz w:val="24"/>
                <w:szCs w:val="24"/>
              </w:rPr>
              <w:t>）提供和配置了卡尺、钢卷尺等，监视和测量设备配置适宜，维护保养良好，能够满足质量特性测量需要。</w:t>
            </w:r>
          </w:p>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sidRPr="00342308">
              <w:rPr>
                <w:rFonts w:eastAsiaTheme="minorEastAsia" w:hAnsiTheme="minorEastAsia" w:hint="eastAsia"/>
                <w:sz w:val="24"/>
                <w:szCs w:val="24"/>
              </w:rPr>
              <w:t>3</w:t>
            </w:r>
            <w:r w:rsidRPr="00342308">
              <w:rPr>
                <w:rFonts w:eastAsiaTheme="minorEastAsia" w:hAnsiTheme="minorEastAsia" w:hint="eastAsia"/>
                <w:sz w:val="24"/>
                <w:szCs w:val="24"/>
              </w:rPr>
              <w:t>）检验活动有原材料检验、过程检验、成品的外观、规格尺寸、结构检验，能够验证过程和产品是否符合接收准则。</w:t>
            </w:r>
          </w:p>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sidRPr="00342308">
              <w:rPr>
                <w:rFonts w:eastAsiaTheme="minorEastAsia" w:hAnsiTheme="minorEastAsia" w:hint="eastAsia"/>
                <w:sz w:val="24"/>
                <w:szCs w:val="24"/>
              </w:rPr>
              <w:lastRenderedPageBreak/>
              <w:t>4</w:t>
            </w:r>
            <w:r w:rsidRPr="00342308">
              <w:rPr>
                <w:rFonts w:eastAsiaTheme="minorEastAsia" w:hAnsiTheme="minorEastAsia" w:hint="eastAsia"/>
                <w:sz w:val="24"/>
                <w:szCs w:val="24"/>
              </w:rPr>
              <w:t>）提供和配备了开卷机、剪板机、冲床、压力机、数控雕刻机、切割机、折弯机等，设备运转正常，维护保养良好，配置适宜于生产工艺过程。设备能按照生产流程摆放，摆放基本合理，车间通风良好，光线充足，车间内地面比较干净、整洁，有安全通道和灭火器，基础设施和环境能够满足生产需求。</w:t>
            </w:r>
          </w:p>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sidRPr="00342308">
              <w:rPr>
                <w:rFonts w:eastAsiaTheme="minorEastAsia" w:hAnsiTheme="minorEastAsia" w:hint="eastAsia"/>
                <w:sz w:val="24"/>
                <w:szCs w:val="24"/>
              </w:rPr>
              <w:t>5</w:t>
            </w:r>
            <w:r w:rsidRPr="00342308">
              <w:rPr>
                <w:rFonts w:eastAsiaTheme="minorEastAsia" w:hAnsiTheme="minorEastAsia" w:hint="eastAsia"/>
                <w:sz w:val="24"/>
                <w:szCs w:val="24"/>
              </w:rPr>
              <w:t>）生产操作人员和技术人员、管理人员以及质检员都经过了培训，能力满足要求，特种作业人员持证上岗。</w:t>
            </w:r>
          </w:p>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sidRPr="00342308">
              <w:rPr>
                <w:rFonts w:eastAsiaTheme="minorEastAsia" w:hAnsiTheme="minorEastAsia" w:hint="eastAsia"/>
                <w:sz w:val="24"/>
                <w:szCs w:val="24"/>
              </w:rPr>
              <w:t>6</w:t>
            </w:r>
            <w:r w:rsidRPr="00342308">
              <w:rPr>
                <w:rFonts w:eastAsiaTheme="minorEastAsia" w:hAnsiTheme="minorEastAsia" w:hint="eastAsia"/>
                <w:sz w:val="24"/>
                <w:szCs w:val="24"/>
              </w:rPr>
              <w:t>）提供了设备操作规程、生产作业指导书、专用工装、模具等，规定了操作的步骤、方法、注意事项等，操作人员直接按要求进行控制，防止人为错误。</w:t>
            </w:r>
          </w:p>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sidRPr="00342308">
              <w:rPr>
                <w:rFonts w:eastAsiaTheme="minorEastAsia" w:hAnsiTheme="minorEastAsia" w:hint="eastAsia"/>
                <w:sz w:val="24"/>
                <w:szCs w:val="24"/>
              </w:rPr>
              <w:t>7)</w:t>
            </w:r>
            <w:r w:rsidRPr="00342308">
              <w:rPr>
                <w:rFonts w:eastAsiaTheme="minorEastAsia" w:hAnsiTheme="minorEastAsia" w:hint="eastAsia"/>
                <w:sz w:val="24"/>
                <w:szCs w:val="24"/>
              </w:rPr>
              <w:t>所有的产品</w:t>
            </w:r>
            <w:r w:rsidRPr="00342308">
              <w:rPr>
                <w:rFonts w:eastAsiaTheme="minorEastAsia" w:hAnsiTheme="minorEastAsia" w:hint="eastAsia"/>
                <w:sz w:val="24"/>
                <w:szCs w:val="24"/>
              </w:rPr>
              <w:t>(</w:t>
            </w:r>
            <w:r w:rsidRPr="00342308">
              <w:rPr>
                <w:rFonts w:eastAsiaTheme="minorEastAsia" w:hAnsiTheme="minorEastAsia" w:hint="eastAsia"/>
                <w:sz w:val="24"/>
                <w:szCs w:val="24"/>
              </w:rPr>
              <w:t>从原材料至成品</w:t>
            </w:r>
            <w:r w:rsidRPr="00342308">
              <w:rPr>
                <w:rFonts w:eastAsiaTheme="minorEastAsia" w:hAnsiTheme="minorEastAsia" w:hint="eastAsia"/>
                <w:sz w:val="24"/>
                <w:szCs w:val="24"/>
              </w:rPr>
              <w:t>)</w:t>
            </w:r>
            <w:r w:rsidRPr="00342308">
              <w:rPr>
                <w:rFonts w:eastAsiaTheme="minorEastAsia" w:hAnsiTheme="minorEastAsia" w:hint="eastAsia"/>
                <w:sz w:val="24"/>
                <w:szCs w:val="24"/>
              </w:rPr>
              <w:t>都必须经检验合格后方可转序、入库和交付。品质部负责产品的检验和放行，产品经过测试检验合格后方可放行和交付，供销部负责产品交付和交付后活动的实施，并负责联系售后服务。发货前由供销部开具出库单</w:t>
            </w:r>
            <w:r w:rsidRPr="00342308">
              <w:rPr>
                <w:rFonts w:eastAsiaTheme="minorEastAsia" w:hAnsiTheme="minorEastAsia" w:hint="eastAsia"/>
                <w:sz w:val="24"/>
                <w:szCs w:val="24"/>
              </w:rPr>
              <w:t>(</w:t>
            </w:r>
            <w:r w:rsidRPr="00342308">
              <w:rPr>
                <w:rFonts w:eastAsiaTheme="minorEastAsia" w:hAnsiTheme="minorEastAsia" w:hint="eastAsia"/>
                <w:sz w:val="24"/>
                <w:szCs w:val="24"/>
              </w:rPr>
              <w:t>一式三份</w:t>
            </w:r>
            <w:r w:rsidRPr="00342308">
              <w:rPr>
                <w:rFonts w:eastAsiaTheme="minorEastAsia" w:hAnsiTheme="minorEastAsia" w:hint="eastAsia"/>
                <w:sz w:val="24"/>
                <w:szCs w:val="24"/>
              </w:rPr>
              <w:t>,</w:t>
            </w:r>
            <w:r w:rsidRPr="00342308">
              <w:rPr>
                <w:rFonts w:eastAsiaTheme="minorEastAsia" w:hAnsiTheme="minorEastAsia" w:hint="eastAsia"/>
                <w:sz w:val="24"/>
                <w:szCs w:val="24"/>
              </w:rPr>
              <w:t>留存一联、财务一联、客户一联</w:t>
            </w:r>
            <w:r w:rsidRPr="00342308">
              <w:rPr>
                <w:rFonts w:eastAsiaTheme="minorEastAsia" w:hAnsiTheme="minorEastAsia" w:hint="eastAsia"/>
                <w:sz w:val="24"/>
                <w:szCs w:val="24"/>
              </w:rPr>
              <w:t>)</w:t>
            </w:r>
            <w:r w:rsidRPr="00342308">
              <w:rPr>
                <w:rFonts w:eastAsiaTheme="minorEastAsia" w:hAnsiTheme="minorEastAsia" w:hint="eastAsia"/>
                <w:sz w:val="24"/>
                <w:szCs w:val="24"/>
              </w:rPr>
              <w:t>，成品库管员依据出库单发货，随货同行有产品合格证、出厂检验报告，公司负责联系货运交付到指定地点，经查出库、交付手续齐全。</w:t>
            </w:r>
          </w:p>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sidRPr="00342308">
              <w:rPr>
                <w:rFonts w:eastAsiaTheme="minorEastAsia" w:hAnsiTheme="minorEastAsia" w:hint="eastAsia"/>
                <w:sz w:val="24"/>
                <w:szCs w:val="24"/>
              </w:rPr>
              <w:t>生产现场观察：</w:t>
            </w:r>
          </w:p>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Pr>
                <w:rFonts w:eastAsiaTheme="minorEastAsia" w:hAnsiTheme="minorEastAsia" w:hint="eastAsia"/>
                <w:sz w:val="24"/>
                <w:szCs w:val="24"/>
              </w:rPr>
              <w:t>骨灰盒存放架产品结构形状基本一致，都属于金属框架结构</w:t>
            </w:r>
            <w:r w:rsidRPr="00342308">
              <w:rPr>
                <w:rFonts w:eastAsiaTheme="minorEastAsia" w:hAnsiTheme="minorEastAsia" w:hint="eastAsia"/>
                <w:sz w:val="24"/>
                <w:szCs w:val="24"/>
              </w:rPr>
              <w:t>，区别主要在于规格尺寸、颜色、装饰面板的不同。</w:t>
            </w:r>
          </w:p>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sidRPr="00342308">
              <w:rPr>
                <w:rFonts w:eastAsiaTheme="minorEastAsia" w:hAnsiTheme="minorEastAsia" w:hint="eastAsia"/>
                <w:sz w:val="24"/>
                <w:szCs w:val="24"/>
              </w:rPr>
              <w:t>1</w:t>
            </w:r>
            <w:r w:rsidRPr="00342308">
              <w:rPr>
                <w:rFonts w:eastAsiaTheme="minorEastAsia" w:hAnsiTheme="minorEastAsia" w:hint="eastAsia"/>
                <w:sz w:val="24"/>
                <w:szCs w:val="24"/>
              </w:rPr>
              <w:t>．剪板下料工序，</w:t>
            </w:r>
            <w:r w:rsidRPr="00342308">
              <w:rPr>
                <w:rFonts w:eastAsiaTheme="minorEastAsia" w:hAnsiTheme="minorEastAsia" w:hint="eastAsia"/>
                <w:sz w:val="24"/>
                <w:szCs w:val="24"/>
              </w:rPr>
              <w:t xml:space="preserve"> </w:t>
            </w:r>
            <w:r w:rsidRPr="00342308">
              <w:rPr>
                <w:rFonts w:eastAsiaTheme="minorEastAsia" w:hAnsiTheme="minorEastAsia" w:hint="eastAsia"/>
                <w:sz w:val="24"/>
                <w:szCs w:val="24"/>
              </w:rPr>
              <w:t>正在为骨灰存放架中托板下料，设备剪板机，尺寸</w:t>
            </w:r>
            <w:r w:rsidRPr="00342308">
              <w:rPr>
                <w:rFonts w:eastAsiaTheme="minorEastAsia" w:hAnsiTheme="minorEastAsia" w:hint="eastAsia"/>
                <w:sz w:val="24"/>
                <w:szCs w:val="24"/>
              </w:rPr>
              <w:t>398X419.5</w:t>
            </w:r>
            <w:r w:rsidRPr="00342308">
              <w:rPr>
                <w:rFonts w:eastAsiaTheme="minorEastAsia" w:hAnsiTheme="minorEastAsia" w:hint="eastAsia"/>
                <w:sz w:val="24"/>
                <w:szCs w:val="24"/>
              </w:rPr>
              <w:t>，偏差小于</w:t>
            </w:r>
            <w:r w:rsidRPr="00342308">
              <w:rPr>
                <w:rFonts w:eastAsiaTheme="minorEastAsia" w:hAnsiTheme="minorEastAsia" w:hint="eastAsia"/>
                <w:sz w:val="24"/>
                <w:szCs w:val="24"/>
              </w:rPr>
              <w:t>2mm</w:t>
            </w:r>
            <w:r w:rsidRPr="00342308">
              <w:rPr>
                <w:rFonts w:eastAsiaTheme="minorEastAsia" w:hAnsiTheme="minorEastAsia" w:hint="eastAsia"/>
                <w:sz w:val="24"/>
                <w:szCs w:val="24"/>
              </w:rPr>
              <w:t>，实测符合，操作人</w:t>
            </w:r>
            <w:r>
              <w:rPr>
                <w:rFonts w:eastAsiaTheme="minorEastAsia" w:hAnsiTheme="minorEastAsia" w:hint="eastAsia"/>
                <w:sz w:val="24"/>
                <w:szCs w:val="24"/>
              </w:rPr>
              <w:t>汪国良</w:t>
            </w:r>
          </w:p>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sidRPr="00342308">
              <w:rPr>
                <w:rFonts w:eastAsiaTheme="minorEastAsia" w:hAnsiTheme="minorEastAsia" w:hint="eastAsia"/>
                <w:sz w:val="24"/>
                <w:szCs w:val="24"/>
              </w:rPr>
              <w:t>2</w:t>
            </w:r>
            <w:r w:rsidR="00B752B1">
              <w:rPr>
                <w:rFonts w:eastAsiaTheme="minorEastAsia" w:hAnsiTheme="minorEastAsia" w:hint="eastAsia"/>
                <w:sz w:val="24"/>
                <w:szCs w:val="24"/>
              </w:rPr>
              <w:t>、打孔工序，正在为骨灰存放架中双面侧板</w:t>
            </w:r>
            <w:r w:rsidRPr="00342308">
              <w:rPr>
                <w:rFonts w:eastAsiaTheme="minorEastAsia" w:hAnsiTheme="minorEastAsia" w:hint="eastAsia"/>
                <w:sz w:val="24"/>
                <w:szCs w:val="24"/>
              </w:rPr>
              <w:t>打孔，设备钻床，打孔偏差小于</w:t>
            </w:r>
            <w:r w:rsidRPr="00342308">
              <w:rPr>
                <w:rFonts w:eastAsiaTheme="minorEastAsia" w:hAnsiTheme="minorEastAsia" w:hint="eastAsia"/>
                <w:sz w:val="24"/>
                <w:szCs w:val="24"/>
              </w:rPr>
              <w:t>1mm</w:t>
            </w:r>
            <w:r w:rsidRPr="00342308">
              <w:rPr>
                <w:rFonts w:eastAsiaTheme="minorEastAsia" w:hAnsiTheme="minorEastAsia" w:hint="eastAsia"/>
                <w:sz w:val="24"/>
                <w:szCs w:val="24"/>
              </w:rPr>
              <w:t>，实测符合，操作人陈秋兰。</w:t>
            </w:r>
          </w:p>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sidRPr="00342308">
              <w:rPr>
                <w:rFonts w:eastAsiaTheme="minorEastAsia" w:hAnsiTheme="minorEastAsia" w:hint="eastAsia"/>
                <w:sz w:val="24"/>
                <w:szCs w:val="24"/>
              </w:rPr>
              <w:lastRenderedPageBreak/>
              <w:t xml:space="preserve">3. </w:t>
            </w:r>
            <w:r w:rsidRPr="00342308">
              <w:rPr>
                <w:rFonts w:eastAsiaTheme="minorEastAsia" w:hAnsiTheme="minorEastAsia" w:hint="eastAsia"/>
                <w:sz w:val="24"/>
                <w:szCs w:val="24"/>
              </w:rPr>
              <w:t>冲压工序，正在为骨灰存放架的背板冲托板连接孔，设备压力机，专用模具，偏差小于</w:t>
            </w:r>
            <w:r w:rsidRPr="00342308">
              <w:rPr>
                <w:rFonts w:eastAsiaTheme="minorEastAsia" w:hAnsiTheme="minorEastAsia" w:hint="eastAsia"/>
                <w:sz w:val="24"/>
                <w:szCs w:val="24"/>
              </w:rPr>
              <w:t xml:space="preserve"> 0.1mm</w:t>
            </w:r>
            <w:r w:rsidRPr="00342308">
              <w:rPr>
                <w:rFonts w:eastAsiaTheme="minorEastAsia" w:hAnsiTheme="minorEastAsia" w:hint="eastAsia"/>
                <w:sz w:val="24"/>
                <w:szCs w:val="24"/>
              </w:rPr>
              <w:t>，操作人汪满香。</w:t>
            </w:r>
          </w:p>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sidRPr="00342308">
              <w:rPr>
                <w:rFonts w:eastAsiaTheme="minorEastAsia" w:hAnsiTheme="minorEastAsia" w:hint="eastAsia"/>
                <w:sz w:val="24"/>
                <w:szCs w:val="24"/>
              </w:rPr>
              <w:t xml:space="preserve">4. </w:t>
            </w:r>
            <w:r w:rsidR="00B752B1">
              <w:rPr>
                <w:rFonts w:eastAsiaTheme="minorEastAsia" w:hAnsiTheme="minorEastAsia" w:hint="eastAsia"/>
                <w:sz w:val="24"/>
                <w:szCs w:val="24"/>
              </w:rPr>
              <w:t>折弯工序，正在加工牌位架封板</w:t>
            </w:r>
            <w:r w:rsidRPr="00342308">
              <w:rPr>
                <w:rFonts w:eastAsiaTheme="minorEastAsia" w:hAnsiTheme="minorEastAsia" w:hint="eastAsia"/>
                <w:sz w:val="24"/>
                <w:szCs w:val="24"/>
              </w:rPr>
              <w:t>，专用模具，设备折弯机，操作人周玉玲。</w:t>
            </w:r>
          </w:p>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sidRPr="00342308">
              <w:rPr>
                <w:rFonts w:eastAsiaTheme="minorEastAsia" w:hAnsiTheme="minorEastAsia" w:hint="eastAsia"/>
                <w:sz w:val="24"/>
                <w:szCs w:val="24"/>
              </w:rPr>
              <w:t>5.</w:t>
            </w:r>
            <w:r w:rsidRPr="00342308">
              <w:rPr>
                <w:rFonts w:eastAsiaTheme="minorEastAsia" w:hAnsiTheme="minorEastAsia" w:hint="eastAsia"/>
                <w:sz w:val="24"/>
                <w:szCs w:val="24"/>
              </w:rPr>
              <w:t>组装工序，正在组装存放架门，镀金自在观音的装饰铝塑板做为面板，亚克力封板，要求组装后平整，活动部件间距小于</w:t>
            </w:r>
            <w:r w:rsidRPr="00342308">
              <w:rPr>
                <w:rFonts w:eastAsiaTheme="minorEastAsia" w:hAnsiTheme="minorEastAsia" w:hint="eastAsia"/>
                <w:sz w:val="24"/>
                <w:szCs w:val="24"/>
              </w:rPr>
              <w:t>5mm</w:t>
            </w:r>
            <w:r w:rsidRPr="00342308">
              <w:rPr>
                <w:rFonts w:eastAsiaTheme="minorEastAsia" w:hAnsiTheme="minorEastAsia" w:hint="eastAsia"/>
                <w:sz w:val="24"/>
                <w:szCs w:val="24"/>
              </w:rPr>
              <w:t>，固定部位无松动，无少件，现场观察操作符合，操作工</w:t>
            </w:r>
            <w:r w:rsidR="00B752B1">
              <w:rPr>
                <w:rFonts w:eastAsiaTheme="minorEastAsia" w:hAnsiTheme="minorEastAsia" w:hint="eastAsia"/>
                <w:sz w:val="24"/>
                <w:szCs w:val="24"/>
              </w:rPr>
              <w:t>王满鸿</w:t>
            </w:r>
            <w:r w:rsidRPr="00342308">
              <w:rPr>
                <w:rFonts w:eastAsiaTheme="minorEastAsia" w:hAnsiTheme="minorEastAsia" w:hint="eastAsia"/>
                <w:sz w:val="24"/>
                <w:szCs w:val="24"/>
              </w:rPr>
              <w:t>。</w:t>
            </w:r>
          </w:p>
          <w:p w:rsidR="00342308" w:rsidRPr="00342308" w:rsidRDefault="00342308" w:rsidP="00342308">
            <w:pPr>
              <w:spacing w:beforeLines="20" w:afterLines="20" w:line="312" w:lineRule="auto"/>
              <w:ind w:firstLineChars="200" w:firstLine="480"/>
              <w:rPr>
                <w:rFonts w:eastAsiaTheme="minorEastAsia" w:hAnsiTheme="minorEastAsia" w:hint="eastAsia"/>
                <w:sz w:val="24"/>
                <w:szCs w:val="24"/>
              </w:rPr>
            </w:pPr>
            <w:r w:rsidRPr="00342308">
              <w:rPr>
                <w:rFonts w:eastAsiaTheme="minorEastAsia" w:hAnsiTheme="minorEastAsia" w:hint="eastAsia"/>
                <w:sz w:val="24"/>
                <w:szCs w:val="24"/>
              </w:rPr>
              <w:t>通过现场观察以上工序操作均符合操作文件要求。</w:t>
            </w:r>
          </w:p>
          <w:p w:rsidR="0038113A" w:rsidRPr="00B752B1" w:rsidRDefault="00342308" w:rsidP="00B752B1">
            <w:pPr>
              <w:spacing w:beforeLines="20" w:afterLines="20" w:line="312" w:lineRule="auto"/>
              <w:ind w:firstLineChars="200" w:firstLine="480"/>
              <w:rPr>
                <w:rFonts w:eastAsiaTheme="minorEastAsia" w:hAnsiTheme="minorEastAsia"/>
                <w:sz w:val="24"/>
                <w:szCs w:val="24"/>
              </w:rPr>
            </w:pPr>
            <w:r w:rsidRPr="00342308">
              <w:rPr>
                <w:rFonts w:eastAsiaTheme="minorEastAsia" w:hAnsiTheme="minorEastAsia" w:hint="eastAsia"/>
                <w:sz w:val="24"/>
                <w:szCs w:val="24"/>
              </w:rPr>
              <w:t>组织生产过程的控制符合标准规定的要求。</w:t>
            </w:r>
          </w:p>
        </w:tc>
        <w:tc>
          <w:tcPr>
            <w:tcW w:w="851" w:type="dxa"/>
          </w:tcPr>
          <w:p w:rsidR="0038113A" w:rsidRPr="00D535AA" w:rsidRDefault="00F0192F" w:rsidP="0038113A">
            <w:pPr>
              <w:rPr>
                <w:rFonts w:eastAsiaTheme="minorEastAsia"/>
                <w:sz w:val="24"/>
                <w:szCs w:val="24"/>
              </w:rPr>
            </w:pPr>
            <w:r>
              <w:rPr>
                <w:rFonts w:eastAsiaTheme="minorEastAsia"/>
                <w:sz w:val="24"/>
                <w:szCs w:val="24"/>
              </w:rPr>
              <w:lastRenderedPageBreak/>
              <w:t>合格</w:t>
            </w:r>
          </w:p>
        </w:tc>
      </w:tr>
      <w:tr w:rsidR="0038113A" w:rsidRPr="00D535AA" w:rsidTr="0038113A">
        <w:trPr>
          <w:trHeight w:val="534"/>
        </w:trPr>
        <w:tc>
          <w:tcPr>
            <w:tcW w:w="1954" w:type="dxa"/>
          </w:tcPr>
          <w:p w:rsidR="0038113A" w:rsidRPr="00D535AA" w:rsidRDefault="0038113A" w:rsidP="0038113A">
            <w:pPr>
              <w:spacing w:line="360" w:lineRule="auto"/>
              <w:rPr>
                <w:rFonts w:eastAsiaTheme="minorEastAsia"/>
                <w:sz w:val="24"/>
                <w:szCs w:val="24"/>
              </w:rPr>
            </w:pPr>
            <w:r w:rsidRPr="00D535AA">
              <w:rPr>
                <w:rFonts w:eastAsiaTheme="minorEastAsia" w:hAnsiTheme="minorEastAsia"/>
                <w:sz w:val="24"/>
                <w:szCs w:val="24"/>
              </w:rPr>
              <w:lastRenderedPageBreak/>
              <w:t>标识和可追溯</w:t>
            </w:r>
            <w:r w:rsidRPr="00D535AA">
              <w:rPr>
                <w:rFonts w:eastAsiaTheme="minorEastAsia"/>
                <w:sz w:val="24"/>
                <w:szCs w:val="24"/>
              </w:rPr>
              <w:t>/</w:t>
            </w:r>
            <w:r w:rsidRPr="00D535AA">
              <w:rPr>
                <w:rFonts w:eastAsiaTheme="minorEastAsia" w:hAnsiTheme="minorEastAsia"/>
                <w:sz w:val="24"/>
                <w:szCs w:val="24"/>
              </w:rPr>
              <w:t>产品防护</w:t>
            </w:r>
          </w:p>
        </w:tc>
        <w:tc>
          <w:tcPr>
            <w:tcW w:w="1166" w:type="dxa"/>
          </w:tcPr>
          <w:p w:rsidR="0038113A" w:rsidRPr="00D535AA" w:rsidRDefault="0038113A" w:rsidP="0038113A">
            <w:pPr>
              <w:spacing w:line="360" w:lineRule="auto"/>
              <w:rPr>
                <w:rFonts w:eastAsiaTheme="minorEastAsia"/>
                <w:b/>
                <w:bCs/>
                <w:sz w:val="24"/>
                <w:szCs w:val="24"/>
              </w:rPr>
            </w:pPr>
            <w:r w:rsidRPr="00D535AA">
              <w:rPr>
                <w:rFonts w:eastAsiaTheme="minorEastAsia"/>
                <w:b/>
                <w:bCs/>
                <w:sz w:val="24"/>
                <w:szCs w:val="24"/>
              </w:rPr>
              <w:t>Q8.5.2</w:t>
            </w:r>
          </w:p>
          <w:p w:rsidR="0038113A" w:rsidRPr="00D535AA" w:rsidRDefault="0038113A" w:rsidP="0038113A">
            <w:pPr>
              <w:spacing w:line="360" w:lineRule="auto"/>
              <w:rPr>
                <w:rFonts w:eastAsiaTheme="minorEastAsia"/>
                <w:sz w:val="24"/>
                <w:szCs w:val="24"/>
              </w:rPr>
            </w:pPr>
            <w:r w:rsidRPr="00D535AA">
              <w:rPr>
                <w:rFonts w:eastAsiaTheme="minorEastAsia"/>
                <w:b/>
                <w:bCs/>
                <w:sz w:val="24"/>
                <w:szCs w:val="24"/>
              </w:rPr>
              <w:t>Q8.5.4</w:t>
            </w:r>
          </w:p>
        </w:tc>
        <w:tc>
          <w:tcPr>
            <w:tcW w:w="10738" w:type="dxa"/>
          </w:tcPr>
          <w:p w:rsidR="0038113A" w:rsidRPr="00A83D43" w:rsidRDefault="0038113A" w:rsidP="00342308">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rsidR="0038113A" w:rsidRPr="00A83D43" w:rsidRDefault="0038113A" w:rsidP="00342308">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原材料依据不同的类型和防护要求进行防护运输，产品运输要求包装等。</w:t>
            </w:r>
          </w:p>
          <w:p w:rsidR="0038113A" w:rsidRPr="00A83D43" w:rsidRDefault="0038113A" w:rsidP="00342308">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生产车间原材料分类分区放置在指定仓库、产品标识方法得当、未发现不同类型和状态产品发生混淆现象。标识和可追溯性基本符合标准要求。</w:t>
            </w:r>
          </w:p>
          <w:p w:rsidR="0038113A" w:rsidRPr="00A83D43" w:rsidRDefault="0038113A" w:rsidP="00342308">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产品生产过程中有采取相应的措施进行防护，以确保符合要求。防</w:t>
            </w:r>
            <w:r w:rsidR="00F41F55">
              <w:rPr>
                <w:rFonts w:eastAsiaTheme="minorEastAsia" w:hAnsiTheme="minorEastAsia"/>
                <w:sz w:val="24"/>
                <w:szCs w:val="24"/>
              </w:rPr>
              <w:t>护包括标识、处置、污染控制、包装、储存、运输以及保护等。产品加工</w:t>
            </w:r>
            <w:r w:rsidRPr="00A83D43">
              <w:rPr>
                <w:rFonts w:eastAsiaTheme="minorEastAsia" w:hAnsiTheme="minorEastAsia"/>
                <w:sz w:val="24"/>
                <w:szCs w:val="24"/>
              </w:rPr>
              <w:t>、包装及交付到预定地点期间，针对产品采取适当的防护措施，包括选择合适的搬运方法和设备、贮存场所，保持标识完整、清晰。</w:t>
            </w:r>
          </w:p>
          <w:p w:rsidR="0038113A" w:rsidRPr="00A83D43" w:rsidRDefault="0038113A" w:rsidP="00342308">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产品标识和防护管理基本符合要求。</w:t>
            </w:r>
          </w:p>
        </w:tc>
        <w:tc>
          <w:tcPr>
            <w:tcW w:w="851" w:type="dxa"/>
          </w:tcPr>
          <w:p w:rsidR="0038113A" w:rsidRPr="00D535AA" w:rsidRDefault="00F0192F" w:rsidP="0038113A">
            <w:pPr>
              <w:rPr>
                <w:rFonts w:eastAsiaTheme="minorEastAsia"/>
                <w:sz w:val="24"/>
                <w:szCs w:val="24"/>
              </w:rPr>
            </w:pPr>
            <w:r>
              <w:rPr>
                <w:rFonts w:eastAsiaTheme="minorEastAsia"/>
                <w:sz w:val="24"/>
                <w:szCs w:val="24"/>
              </w:rPr>
              <w:t>合格</w:t>
            </w:r>
          </w:p>
        </w:tc>
      </w:tr>
      <w:tr w:rsidR="0038113A" w:rsidRPr="00D535AA" w:rsidTr="0038113A">
        <w:trPr>
          <w:trHeight w:val="1104"/>
        </w:trPr>
        <w:tc>
          <w:tcPr>
            <w:tcW w:w="1954" w:type="dxa"/>
          </w:tcPr>
          <w:p w:rsidR="0038113A" w:rsidRPr="00D535AA" w:rsidRDefault="0038113A" w:rsidP="0038113A">
            <w:pPr>
              <w:rPr>
                <w:rFonts w:eastAsiaTheme="minorEastAsia"/>
                <w:sz w:val="24"/>
                <w:szCs w:val="24"/>
              </w:rPr>
            </w:pPr>
            <w:r w:rsidRPr="00D535AA">
              <w:rPr>
                <w:rFonts w:eastAsiaTheme="minorEastAsia" w:hAnsiTheme="minorEastAsia"/>
                <w:sz w:val="24"/>
                <w:szCs w:val="24"/>
              </w:rPr>
              <w:t>更改的控制</w:t>
            </w:r>
          </w:p>
          <w:p w:rsidR="0038113A" w:rsidRPr="00D535AA" w:rsidRDefault="0038113A" w:rsidP="0038113A">
            <w:pPr>
              <w:rPr>
                <w:rFonts w:eastAsiaTheme="minorEastAsia"/>
                <w:sz w:val="24"/>
                <w:szCs w:val="24"/>
              </w:rPr>
            </w:pPr>
          </w:p>
        </w:tc>
        <w:tc>
          <w:tcPr>
            <w:tcW w:w="1166" w:type="dxa"/>
          </w:tcPr>
          <w:p w:rsidR="0038113A" w:rsidRPr="00D535AA" w:rsidRDefault="0038113A" w:rsidP="0038113A">
            <w:pPr>
              <w:rPr>
                <w:rFonts w:eastAsiaTheme="minorEastAsia"/>
                <w:sz w:val="24"/>
                <w:szCs w:val="24"/>
              </w:rPr>
            </w:pPr>
            <w:r w:rsidRPr="00D535AA">
              <w:rPr>
                <w:rFonts w:eastAsiaTheme="minorEastAsia"/>
                <w:sz w:val="24"/>
                <w:szCs w:val="24"/>
              </w:rPr>
              <w:t>Q8.5.6</w:t>
            </w:r>
          </w:p>
        </w:tc>
        <w:tc>
          <w:tcPr>
            <w:tcW w:w="10738" w:type="dxa"/>
          </w:tcPr>
          <w:p w:rsidR="0038113A" w:rsidRPr="00A83D43" w:rsidRDefault="0038113A" w:rsidP="00342308">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对生产服务提供的更改进行必要的评审和控制，以确保稳定的符合要求。</w:t>
            </w:r>
          </w:p>
          <w:p w:rsidR="0038113A" w:rsidRPr="00A83D43" w:rsidRDefault="0038113A" w:rsidP="00342308">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组织保留形成文件的信息，包括有关更改评审结果、授权进行更改的人员以及根据评审所采取的</w:t>
            </w:r>
            <w:r w:rsidRPr="00A83D43">
              <w:rPr>
                <w:rFonts w:eastAsiaTheme="minorEastAsia" w:hAnsiTheme="minorEastAsia"/>
                <w:sz w:val="24"/>
                <w:szCs w:val="24"/>
              </w:rPr>
              <w:lastRenderedPageBreak/>
              <w:t>必要措施。</w:t>
            </w:r>
          </w:p>
          <w:p w:rsidR="0038113A" w:rsidRPr="00A83D43" w:rsidRDefault="0038113A" w:rsidP="00342308">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经询问，目前无生产的变更。</w:t>
            </w:r>
          </w:p>
        </w:tc>
        <w:tc>
          <w:tcPr>
            <w:tcW w:w="851" w:type="dxa"/>
          </w:tcPr>
          <w:p w:rsidR="0038113A" w:rsidRPr="00D535AA" w:rsidRDefault="00F0192F" w:rsidP="0038113A">
            <w:pPr>
              <w:rPr>
                <w:rFonts w:eastAsiaTheme="minorEastAsia"/>
                <w:sz w:val="24"/>
                <w:szCs w:val="24"/>
              </w:rPr>
            </w:pPr>
            <w:r>
              <w:rPr>
                <w:rFonts w:eastAsiaTheme="minorEastAsia"/>
                <w:sz w:val="24"/>
                <w:szCs w:val="24"/>
              </w:rPr>
              <w:lastRenderedPageBreak/>
              <w:t>合格</w:t>
            </w:r>
          </w:p>
        </w:tc>
      </w:tr>
      <w:tr w:rsidR="000C11B3" w:rsidRPr="00D535AA" w:rsidTr="0038113A">
        <w:trPr>
          <w:trHeight w:val="419"/>
        </w:trPr>
        <w:tc>
          <w:tcPr>
            <w:tcW w:w="1954" w:type="dxa"/>
          </w:tcPr>
          <w:p w:rsidR="000C11B3" w:rsidRPr="003B7958" w:rsidRDefault="000C11B3" w:rsidP="003B7958">
            <w:pPr>
              <w:rPr>
                <w:rFonts w:eastAsiaTheme="minorEastAsia" w:hAnsiTheme="minorEastAsia"/>
                <w:sz w:val="24"/>
                <w:szCs w:val="24"/>
              </w:rPr>
            </w:pPr>
            <w:r w:rsidRPr="00D535AA">
              <w:rPr>
                <w:rFonts w:eastAsiaTheme="minorEastAsia" w:hAnsiTheme="minorEastAsia"/>
                <w:sz w:val="24"/>
                <w:szCs w:val="24"/>
              </w:rPr>
              <w:lastRenderedPageBreak/>
              <w:t>环境因素</w:t>
            </w:r>
            <w:r w:rsidRPr="003B7958">
              <w:rPr>
                <w:rFonts w:eastAsiaTheme="minorEastAsia" w:hAnsiTheme="minorEastAsia"/>
                <w:sz w:val="24"/>
                <w:szCs w:val="24"/>
              </w:rPr>
              <w:t>/</w:t>
            </w:r>
            <w:r w:rsidRPr="00D535AA">
              <w:rPr>
                <w:rFonts w:eastAsiaTheme="minorEastAsia" w:hAnsiTheme="minorEastAsia"/>
                <w:sz w:val="24"/>
                <w:szCs w:val="24"/>
              </w:rPr>
              <w:t>危险源辨识与评价</w:t>
            </w:r>
          </w:p>
        </w:tc>
        <w:tc>
          <w:tcPr>
            <w:tcW w:w="1166" w:type="dxa"/>
          </w:tcPr>
          <w:p w:rsidR="000C11B3" w:rsidRPr="003B7958" w:rsidRDefault="000C11B3" w:rsidP="003B7958">
            <w:pPr>
              <w:rPr>
                <w:rFonts w:eastAsiaTheme="minorEastAsia" w:hAnsiTheme="minorEastAsia"/>
                <w:sz w:val="24"/>
                <w:szCs w:val="24"/>
              </w:rPr>
            </w:pPr>
            <w:r w:rsidRPr="003B7958">
              <w:rPr>
                <w:rFonts w:eastAsiaTheme="minorEastAsia" w:hAnsiTheme="minorEastAsia"/>
                <w:sz w:val="24"/>
                <w:szCs w:val="24"/>
              </w:rPr>
              <w:t>EO6.1.2</w:t>
            </w:r>
          </w:p>
          <w:p w:rsidR="000C11B3" w:rsidRPr="003B7958" w:rsidRDefault="000C11B3" w:rsidP="003B7958">
            <w:pPr>
              <w:rPr>
                <w:rFonts w:eastAsiaTheme="minorEastAsia" w:hAnsiTheme="minorEastAsia"/>
                <w:sz w:val="24"/>
                <w:szCs w:val="24"/>
              </w:rPr>
            </w:pPr>
          </w:p>
          <w:p w:rsidR="000C11B3" w:rsidRPr="003B7958" w:rsidRDefault="000C11B3" w:rsidP="003B7958">
            <w:pPr>
              <w:rPr>
                <w:rFonts w:eastAsiaTheme="minorEastAsia" w:hAnsiTheme="minorEastAsia"/>
                <w:sz w:val="24"/>
                <w:szCs w:val="24"/>
              </w:rPr>
            </w:pPr>
          </w:p>
        </w:tc>
        <w:tc>
          <w:tcPr>
            <w:tcW w:w="10738" w:type="dxa"/>
          </w:tcPr>
          <w:p w:rsidR="000C11B3" w:rsidRPr="00A83D43" w:rsidRDefault="00B752B1" w:rsidP="00342308">
            <w:pPr>
              <w:spacing w:beforeLines="20" w:afterLines="20" w:line="312" w:lineRule="auto"/>
              <w:ind w:firstLineChars="200" w:firstLine="480"/>
              <w:rPr>
                <w:rFonts w:eastAsiaTheme="minorEastAsia"/>
                <w:sz w:val="24"/>
                <w:szCs w:val="24"/>
              </w:rPr>
            </w:pPr>
            <w:r>
              <w:rPr>
                <w:rFonts w:eastAsiaTheme="minorEastAsia" w:hAnsiTheme="minorEastAsia"/>
                <w:sz w:val="24"/>
                <w:szCs w:val="24"/>
              </w:rPr>
              <w:t>生产部负责人汪顺良</w:t>
            </w:r>
            <w:r w:rsidR="000C11B3" w:rsidRPr="00A83D43">
              <w:rPr>
                <w:rFonts w:eastAsiaTheme="minorEastAsia" w:hAnsiTheme="minorEastAsia"/>
                <w:sz w:val="24"/>
                <w:szCs w:val="24"/>
              </w:rPr>
              <w:t>述：公司制订《环境因素识别与评价控制程序》和《危险源识别与风险评价控制程序》，生产部根据</w:t>
            </w:r>
            <w:r>
              <w:rPr>
                <w:rFonts w:eastAsiaTheme="minorEastAsia" w:hAnsiTheme="minorEastAsia" w:hint="eastAsia"/>
                <w:sz w:val="24"/>
                <w:szCs w:val="24"/>
              </w:rPr>
              <w:t>骨灰盒存放架</w:t>
            </w:r>
            <w:r w:rsidR="000C11B3" w:rsidRPr="00A83D43">
              <w:rPr>
                <w:rFonts w:eastAsiaTheme="minorEastAsia" w:hAnsiTheme="minorEastAsia"/>
                <w:sz w:val="24"/>
                <w:szCs w:val="24"/>
              </w:rPr>
              <w:t>进料、</w:t>
            </w:r>
            <w:r>
              <w:rPr>
                <w:rFonts w:eastAsiaTheme="minorEastAsia" w:hAnsiTheme="minorEastAsia"/>
                <w:sz w:val="24"/>
                <w:szCs w:val="24"/>
              </w:rPr>
              <w:t>加工生产、</w:t>
            </w:r>
            <w:r w:rsidR="000C11B3" w:rsidRPr="00A83D43">
              <w:rPr>
                <w:rFonts w:eastAsiaTheme="minorEastAsia" w:hAnsiTheme="minorEastAsia"/>
                <w:sz w:val="24"/>
                <w:szCs w:val="24"/>
              </w:rPr>
              <w:t>办公、销售等过程工作特点对涉及的环境因素、危险源进行了识别和辨识。</w:t>
            </w:r>
          </w:p>
          <w:p w:rsidR="000C11B3" w:rsidRPr="00A83D43" w:rsidRDefault="000C11B3" w:rsidP="00342308">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在公司编制的</w:t>
            </w:r>
            <w:r w:rsidRPr="00A83D43">
              <w:rPr>
                <w:rFonts w:eastAsiaTheme="minorEastAsia"/>
                <w:sz w:val="24"/>
                <w:szCs w:val="24"/>
              </w:rPr>
              <w:t>”</w:t>
            </w:r>
            <w:r w:rsidRPr="00A83D43">
              <w:rPr>
                <w:rFonts w:eastAsiaTheme="minorEastAsia" w:hAnsiTheme="minorEastAsia"/>
                <w:sz w:val="24"/>
                <w:szCs w:val="24"/>
              </w:rPr>
              <w:t>环境因素识别与评价控制程序</w:t>
            </w:r>
            <w:r w:rsidRPr="00A83D43">
              <w:rPr>
                <w:rFonts w:eastAsiaTheme="minorEastAsia"/>
                <w:sz w:val="24"/>
                <w:szCs w:val="24"/>
              </w:rPr>
              <w:t>”</w:t>
            </w:r>
            <w:r w:rsidRPr="00A83D43">
              <w:rPr>
                <w:rFonts w:eastAsiaTheme="minorEastAsia" w:hAnsiTheme="minorEastAsia"/>
                <w:sz w:val="24"/>
                <w:szCs w:val="24"/>
              </w:rPr>
              <w:t>中，对环境因素识别和评价的目的、职责、工作程序和记录的要求均有明确的规定。</w:t>
            </w:r>
          </w:p>
          <w:p w:rsidR="000C11B3" w:rsidRPr="00A83D43" w:rsidRDefault="000C11B3" w:rsidP="00342308">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查到《环境因素识别评价</w:t>
            </w:r>
            <w:r w:rsidR="00B752B1">
              <w:rPr>
                <w:rFonts w:eastAsiaTheme="minorEastAsia" w:hAnsiTheme="minorEastAsia"/>
                <w:sz w:val="24"/>
                <w:szCs w:val="24"/>
              </w:rPr>
              <w:t>表》：已识别生产部的环境因素产生过程包括：下料、</w:t>
            </w:r>
            <w:r w:rsidR="00E36299">
              <w:rPr>
                <w:rFonts w:eastAsiaTheme="minorEastAsia" w:hAnsiTheme="minorEastAsia"/>
                <w:sz w:val="24"/>
                <w:szCs w:val="24"/>
              </w:rPr>
              <w:t>冲压、</w:t>
            </w:r>
            <w:r w:rsidR="00B752B1">
              <w:rPr>
                <w:rFonts w:eastAsiaTheme="minorEastAsia" w:hAnsiTheme="minorEastAsia"/>
                <w:sz w:val="24"/>
                <w:szCs w:val="24"/>
              </w:rPr>
              <w:t>钻孔、组装、</w:t>
            </w:r>
            <w:r w:rsidR="00A652BE">
              <w:rPr>
                <w:rFonts w:eastAsiaTheme="minorEastAsia" w:hAnsiTheme="minorEastAsia"/>
                <w:sz w:val="24"/>
                <w:szCs w:val="24"/>
              </w:rPr>
              <w:t>能源消耗、用电不当、生产垃圾等过程中</w:t>
            </w:r>
            <w:r w:rsidRPr="00A83D43">
              <w:rPr>
                <w:rFonts w:eastAsiaTheme="minorEastAsia" w:hAnsiTheme="minorEastAsia"/>
                <w:sz w:val="24"/>
                <w:szCs w:val="24"/>
              </w:rPr>
              <w:t>噪声的排放，能源的消耗，废水、废渣的排放、固废的废弃等，在环境评价过程中考虑到环境影响、三种时态和三种状态等。使用分级评分的方式。基本合理。</w:t>
            </w:r>
          </w:p>
          <w:p w:rsidR="000C11B3" w:rsidRPr="00A83D43" w:rsidRDefault="000C11B3" w:rsidP="00342308">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参加环境因素辨识和评价人员：</w:t>
            </w:r>
            <w:r w:rsidR="00B752B1" w:rsidRPr="00B752B1">
              <w:rPr>
                <w:rFonts w:eastAsiaTheme="minorEastAsia" w:hAnsiTheme="minorEastAsia" w:hint="eastAsia"/>
                <w:sz w:val="24"/>
                <w:szCs w:val="24"/>
              </w:rPr>
              <w:t>黄海红、汪国良、敖青萍、汪建香</w:t>
            </w:r>
            <w:r w:rsidR="00B752B1" w:rsidRPr="00B752B1">
              <w:rPr>
                <w:rFonts w:eastAsiaTheme="minorEastAsia" w:hAnsiTheme="minorEastAsia" w:hint="eastAsia"/>
                <w:sz w:val="24"/>
                <w:szCs w:val="24"/>
              </w:rPr>
              <w:t xml:space="preserve"> </w:t>
            </w:r>
            <w:r w:rsidR="00E36299" w:rsidRPr="00E36299">
              <w:rPr>
                <w:rFonts w:eastAsiaTheme="minorEastAsia" w:hAnsiTheme="minorEastAsia" w:hint="eastAsia"/>
                <w:sz w:val="24"/>
                <w:szCs w:val="24"/>
              </w:rPr>
              <w:t xml:space="preserve"> </w:t>
            </w:r>
            <w:r w:rsidRPr="00A83D43">
              <w:rPr>
                <w:rFonts w:eastAsiaTheme="minorEastAsia" w:hAnsiTheme="minorEastAsia"/>
                <w:sz w:val="24"/>
                <w:szCs w:val="24"/>
              </w:rPr>
              <w:t>时间：</w:t>
            </w:r>
            <w:r w:rsidRPr="00A83D43">
              <w:rPr>
                <w:rFonts w:eastAsiaTheme="minorEastAsia"/>
                <w:sz w:val="24"/>
                <w:szCs w:val="24"/>
              </w:rPr>
              <w:t>2020</w:t>
            </w:r>
            <w:r w:rsidRPr="00A83D43">
              <w:rPr>
                <w:rFonts w:eastAsiaTheme="minorEastAsia" w:hAnsiTheme="minorEastAsia"/>
                <w:sz w:val="24"/>
                <w:szCs w:val="24"/>
              </w:rPr>
              <w:t>年</w:t>
            </w:r>
            <w:r w:rsidR="00E36299">
              <w:rPr>
                <w:rFonts w:eastAsiaTheme="minorEastAsia" w:hint="eastAsia"/>
                <w:sz w:val="24"/>
                <w:szCs w:val="24"/>
              </w:rPr>
              <w:t>5</w:t>
            </w:r>
            <w:r w:rsidRPr="00A83D43">
              <w:rPr>
                <w:rFonts w:eastAsiaTheme="minorEastAsia" w:hAnsiTheme="minorEastAsia"/>
                <w:sz w:val="24"/>
                <w:szCs w:val="24"/>
              </w:rPr>
              <w:t>月</w:t>
            </w:r>
            <w:r w:rsidR="00B752B1">
              <w:rPr>
                <w:rFonts w:eastAsiaTheme="minorEastAsia" w:hint="eastAsia"/>
                <w:sz w:val="24"/>
                <w:szCs w:val="24"/>
              </w:rPr>
              <w:t>5</w:t>
            </w:r>
            <w:r w:rsidRPr="00A83D43">
              <w:rPr>
                <w:rFonts w:eastAsiaTheme="minorEastAsia" w:hAnsiTheme="minorEastAsia"/>
                <w:sz w:val="24"/>
                <w:szCs w:val="24"/>
              </w:rPr>
              <w:t>日</w:t>
            </w:r>
          </w:p>
          <w:p w:rsidR="000C11B3" w:rsidRPr="00A83D43" w:rsidRDefault="000C11B3" w:rsidP="00342308">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查到《</w:t>
            </w:r>
            <w:r w:rsidR="00A652BE">
              <w:rPr>
                <w:rFonts w:eastAsiaTheme="minorEastAsia" w:hAnsiTheme="minorEastAsia"/>
                <w:sz w:val="24"/>
                <w:szCs w:val="24"/>
              </w:rPr>
              <w:t>重要环境因素清单》已识别重要环境因素包括：潜在火灾，噪音的排放</w:t>
            </w:r>
            <w:r w:rsidRPr="00A83D43">
              <w:rPr>
                <w:rFonts w:eastAsiaTheme="minorEastAsia" w:hAnsiTheme="minorEastAsia"/>
                <w:sz w:val="24"/>
                <w:szCs w:val="24"/>
              </w:rPr>
              <w:t>、固废排放等，明确控制措施和责任部门，基本合理。</w:t>
            </w:r>
          </w:p>
          <w:p w:rsidR="000C11B3" w:rsidRPr="00A83D43" w:rsidRDefault="000C11B3" w:rsidP="00342308">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查到《危险源辨识与评价一览表》，内容有：作业活动名称、潜在危险因素、时态、状态、可导致事故、可采取控制措施、危险发生的可能性</w:t>
            </w:r>
            <w:r w:rsidRPr="00A83D43">
              <w:rPr>
                <w:rFonts w:eastAsiaTheme="minorEastAsia"/>
                <w:sz w:val="24"/>
                <w:szCs w:val="24"/>
              </w:rPr>
              <w:t>L</w:t>
            </w:r>
            <w:r w:rsidRPr="00A83D43">
              <w:rPr>
                <w:rFonts w:eastAsiaTheme="minorEastAsia" w:hAnsiTheme="minorEastAsia"/>
                <w:sz w:val="24"/>
                <w:szCs w:val="24"/>
              </w:rPr>
              <w:t>、损失后果</w:t>
            </w:r>
            <w:r w:rsidRPr="00A83D43">
              <w:rPr>
                <w:rFonts w:eastAsiaTheme="minorEastAsia"/>
                <w:sz w:val="24"/>
                <w:szCs w:val="24"/>
              </w:rPr>
              <w:t>C</w:t>
            </w:r>
            <w:r w:rsidRPr="00A83D43">
              <w:rPr>
                <w:rFonts w:eastAsiaTheme="minorEastAsia" w:hAnsiTheme="minorEastAsia"/>
                <w:sz w:val="24"/>
                <w:szCs w:val="24"/>
              </w:rPr>
              <w:t>、频繁程度</w:t>
            </w:r>
            <w:r w:rsidRPr="00A83D43">
              <w:rPr>
                <w:rFonts w:eastAsiaTheme="minorEastAsia"/>
                <w:sz w:val="24"/>
                <w:szCs w:val="24"/>
              </w:rPr>
              <w:t>E</w:t>
            </w:r>
            <w:r w:rsidR="00B752B1">
              <w:rPr>
                <w:rFonts w:eastAsiaTheme="minorEastAsia" w:hAnsiTheme="minorEastAsia"/>
                <w:sz w:val="24"/>
                <w:szCs w:val="24"/>
              </w:rPr>
              <w:t>、等。识别出生产部危险源有：触电、火灾、机械伤害、听力损害</w:t>
            </w:r>
            <w:r w:rsidRPr="00A83D43">
              <w:rPr>
                <w:rFonts w:eastAsiaTheme="minorEastAsia" w:hAnsiTheme="minorEastAsia"/>
                <w:sz w:val="24"/>
                <w:szCs w:val="24"/>
              </w:rPr>
              <w:t>等。优先控制风险采用</w:t>
            </w:r>
            <w:r w:rsidRPr="00A83D43">
              <w:rPr>
                <w:rFonts w:eastAsiaTheme="minorEastAsia"/>
                <w:sz w:val="24"/>
                <w:szCs w:val="24"/>
              </w:rPr>
              <w:t>“LEC”</w:t>
            </w:r>
            <w:r w:rsidRPr="00A83D43">
              <w:rPr>
                <w:rFonts w:eastAsiaTheme="minorEastAsia" w:hAnsiTheme="minorEastAsia"/>
                <w:sz w:val="24"/>
                <w:szCs w:val="24"/>
              </w:rPr>
              <w:t>方法进行评价。提供《不可接受风险清单》有：火灾，触电、机械伤害等，并制定有控制措施。</w:t>
            </w:r>
          </w:p>
          <w:p w:rsidR="000C11B3" w:rsidRPr="00A83D43" w:rsidRDefault="00A652BE" w:rsidP="00B752B1">
            <w:pPr>
              <w:spacing w:beforeLines="20" w:afterLines="20" w:line="312" w:lineRule="auto"/>
              <w:ind w:firstLineChars="200" w:firstLine="480"/>
              <w:rPr>
                <w:rFonts w:eastAsiaTheme="minorEastAsia"/>
                <w:color w:val="FF0000"/>
                <w:sz w:val="24"/>
                <w:szCs w:val="24"/>
              </w:rPr>
            </w:pPr>
            <w:r>
              <w:rPr>
                <w:rFonts w:eastAsiaTheme="minorEastAsia" w:hAnsiTheme="minorEastAsia"/>
                <w:sz w:val="24"/>
                <w:szCs w:val="24"/>
              </w:rPr>
              <w:t>参加危险</w:t>
            </w:r>
            <w:r w:rsidRPr="00A83D43">
              <w:rPr>
                <w:rFonts w:eastAsiaTheme="minorEastAsia" w:hAnsiTheme="minorEastAsia"/>
                <w:sz w:val="24"/>
                <w:szCs w:val="24"/>
              </w:rPr>
              <w:t>辨识和评价人员：</w:t>
            </w:r>
            <w:r w:rsidR="00B752B1" w:rsidRPr="00B752B1">
              <w:rPr>
                <w:rFonts w:eastAsiaTheme="minorEastAsia" w:hAnsiTheme="minorEastAsia" w:hint="eastAsia"/>
                <w:sz w:val="24"/>
                <w:szCs w:val="24"/>
              </w:rPr>
              <w:t>黄海红、汪国良、敖青萍、汪建香</w:t>
            </w:r>
            <w:r w:rsidR="00E36299" w:rsidRPr="00E36299">
              <w:rPr>
                <w:rFonts w:eastAsiaTheme="minorEastAsia" w:hAnsiTheme="minorEastAsia" w:hint="eastAsia"/>
                <w:sz w:val="24"/>
                <w:szCs w:val="24"/>
              </w:rPr>
              <w:t xml:space="preserve"> </w:t>
            </w:r>
            <w:r w:rsidR="000C11B3" w:rsidRPr="00A83D43">
              <w:rPr>
                <w:rFonts w:eastAsiaTheme="minorEastAsia"/>
                <w:sz w:val="24"/>
                <w:szCs w:val="24"/>
              </w:rPr>
              <w:t xml:space="preserve">   </w:t>
            </w:r>
            <w:r w:rsidR="000C11B3" w:rsidRPr="00A83D43">
              <w:rPr>
                <w:rFonts w:eastAsiaTheme="minorEastAsia" w:hAnsiTheme="minorEastAsia"/>
                <w:sz w:val="24"/>
                <w:szCs w:val="24"/>
              </w:rPr>
              <w:t>时间：</w:t>
            </w:r>
            <w:r w:rsidR="000C11B3" w:rsidRPr="00A83D43">
              <w:rPr>
                <w:rFonts w:eastAsiaTheme="minorEastAsia"/>
                <w:sz w:val="24"/>
                <w:szCs w:val="24"/>
              </w:rPr>
              <w:t>2020</w:t>
            </w:r>
            <w:r w:rsidR="000C11B3" w:rsidRPr="00A83D43">
              <w:rPr>
                <w:rFonts w:eastAsiaTheme="minorEastAsia" w:hAnsiTheme="minorEastAsia"/>
                <w:sz w:val="24"/>
                <w:szCs w:val="24"/>
              </w:rPr>
              <w:t>年</w:t>
            </w:r>
            <w:r w:rsidR="00E36299">
              <w:rPr>
                <w:rFonts w:eastAsiaTheme="minorEastAsia" w:hint="eastAsia"/>
                <w:sz w:val="24"/>
                <w:szCs w:val="24"/>
              </w:rPr>
              <w:t>5</w:t>
            </w:r>
            <w:r w:rsidR="000C11B3" w:rsidRPr="00A83D43">
              <w:rPr>
                <w:rFonts w:eastAsiaTheme="minorEastAsia" w:hAnsiTheme="minorEastAsia"/>
                <w:sz w:val="24"/>
                <w:szCs w:val="24"/>
              </w:rPr>
              <w:t>月</w:t>
            </w:r>
            <w:r w:rsidR="00B752B1">
              <w:rPr>
                <w:rFonts w:eastAsiaTheme="minorEastAsia" w:hint="eastAsia"/>
                <w:sz w:val="24"/>
                <w:szCs w:val="24"/>
              </w:rPr>
              <w:t>5</w:t>
            </w:r>
            <w:r w:rsidR="000C11B3" w:rsidRPr="00A83D43">
              <w:rPr>
                <w:rFonts w:eastAsiaTheme="minorEastAsia" w:hAnsiTheme="minorEastAsia"/>
                <w:sz w:val="24"/>
                <w:szCs w:val="24"/>
              </w:rPr>
              <w:t>日。以上</w:t>
            </w:r>
            <w:r w:rsidR="000C11B3" w:rsidRPr="00A83D43">
              <w:rPr>
                <w:rFonts w:eastAsiaTheme="minorEastAsia" w:hAnsiTheme="minorEastAsia"/>
                <w:sz w:val="24"/>
                <w:szCs w:val="24"/>
              </w:rPr>
              <w:lastRenderedPageBreak/>
              <w:t>危险源识别基本全面、无遗漏，评价基本合理。</w:t>
            </w:r>
          </w:p>
        </w:tc>
        <w:tc>
          <w:tcPr>
            <w:tcW w:w="851" w:type="dxa"/>
          </w:tcPr>
          <w:p w:rsidR="000C11B3" w:rsidRPr="00D535AA" w:rsidRDefault="000C11B3" w:rsidP="0038113A">
            <w:pPr>
              <w:rPr>
                <w:rFonts w:eastAsiaTheme="minorEastAsia"/>
                <w:sz w:val="24"/>
                <w:szCs w:val="24"/>
              </w:rPr>
            </w:pPr>
            <w:r>
              <w:rPr>
                <w:rFonts w:eastAsiaTheme="minorEastAsia"/>
                <w:sz w:val="24"/>
                <w:szCs w:val="24"/>
              </w:rPr>
              <w:lastRenderedPageBreak/>
              <w:t>合格</w:t>
            </w:r>
          </w:p>
        </w:tc>
      </w:tr>
      <w:tr w:rsidR="0038113A" w:rsidRPr="00D535AA" w:rsidTr="0038113A">
        <w:trPr>
          <w:trHeight w:val="419"/>
        </w:trPr>
        <w:tc>
          <w:tcPr>
            <w:tcW w:w="1954" w:type="dxa"/>
          </w:tcPr>
          <w:p w:rsidR="0038113A" w:rsidRPr="00D535AA" w:rsidRDefault="0038113A" w:rsidP="0038113A">
            <w:pPr>
              <w:rPr>
                <w:rFonts w:eastAsiaTheme="minorEastAsia"/>
                <w:sz w:val="24"/>
                <w:szCs w:val="24"/>
              </w:rPr>
            </w:pPr>
            <w:r w:rsidRPr="00D535AA">
              <w:rPr>
                <w:rFonts w:eastAsiaTheme="minorEastAsia" w:hAnsiTheme="minorEastAsia"/>
                <w:bCs/>
                <w:sz w:val="24"/>
                <w:szCs w:val="24"/>
              </w:rPr>
              <w:lastRenderedPageBreak/>
              <w:t>环境和职业健康安全运行控制</w:t>
            </w:r>
          </w:p>
        </w:tc>
        <w:tc>
          <w:tcPr>
            <w:tcW w:w="1166" w:type="dxa"/>
          </w:tcPr>
          <w:p w:rsidR="0038113A" w:rsidRPr="006F2B8E" w:rsidRDefault="0038113A" w:rsidP="0038113A">
            <w:pPr>
              <w:rPr>
                <w:rFonts w:eastAsiaTheme="minorEastAsia"/>
                <w:sz w:val="24"/>
                <w:szCs w:val="24"/>
              </w:rPr>
            </w:pPr>
            <w:r w:rsidRPr="006F2B8E">
              <w:rPr>
                <w:rFonts w:eastAsiaTheme="minorEastAsia"/>
                <w:sz w:val="24"/>
                <w:szCs w:val="24"/>
              </w:rPr>
              <w:t>E</w:t>
            </w:r>
            <w:r w:rsidR="003B25FD" w:rsidRPr="006F2B8E">
              <w:rPr>
                <w:rFonts w:eastAsiaTheme="minorEastAsia"/>
                <w:sz w:val="24"/>
                <w:szCs w:val="24"/>
              </w:rPr>
              <w:t>O</w:t>
            </w:r>
            <w:r w:rsidRPr="006F2B8E">
              <w:rPr>
                <w:rFonts w:eastAsiaTheme="minorEastAsia"/>
                <w:sz w:val="24"/>
                <w:szCs w:val="24"/>
              </w:rPr>
              <w:t>8.1</w:t>
            </w:r>
          </w:p>
          <w:p w:rsidR="0038113A" w:rsidRPr="00D535AA" w:rsidRDefault="0038113A" w:rsidP="0038113A">
            <w:pPr>
              <w:rPr>
                <w:rFonts w:eastAsiaTheme="minorEastAsia"/>
                <w:b/>
                <w:sz w:val="24"/>
                <w:szCs w:val="24"/>
              </w:rPr>
            </w:pPr>
          </w:p>
          <w:p w:rsidR="0038113A" w:rsidRPr="00D535AA" w:rsidRDefault="0038113A" w:rsidP="0038113A">
            <w:pPr>
              <w:rPr>
                <w:rFonts w:eastAsiaTheme="minorEastAsia"/>
                <w:sz w:val="24"/>
                <w:szCs w:val="24"/>
              </w:rPr>
            </w:pPr>
          </w:p>
        </w:tc>
        <w:tc>
          <w:tcPr>
            <w:tcW w:w="10738" w:type="dxa"/>
          </w:tcPr>
          <w:p w:rsidR="0038113A" w:rsidRPr="0057334B" w:rsidRDefault="0038113A" w:rsidP="0057334B">
            <w:pPr>
              <w:spacing w:beforeLines="20" w:afterLines="20" w:line="312" w:lineRule="auto"/>
              <w:ind w:firstLineChars="200" w:firstLine="480"/>
              <w:rPr>
                <w:rFonts w:eastAsiaTheme="minorEastAsia" w:hAnsiTheme="minorEastAsia"/>
                <w:sz w:val="24"/>
                <w:szCs w:val="24"/>
              </w:rPr>
            </w:pPr>
            <w:r w:rsidRPr="00A83D43">
              <w:rPr>
                <w:rFonts w:eastAsiaTheme="minorEastAsia" w:hAnsiTheme="minorEastAsia"/>
                <w:sz w:val="24"/>
                <w:szCs w:val="24"/>
              </w:rPr>
              <w:t>编制与环境、安全体系运行控制有关的文件有运行控制程序、废弃物控制程序、噪声控制程序、消防控制程序、劳动防护用品控制程序</w:t>
            </w:r>
            <w:r w:rsidR="00F34D8B">
              <w:rPr>
                <w:rFonts w:eastAsiaTheme="minorEastAsia" w:hAnsiTheme="minorEastAsia"/>
                <w:sz w:val="24"/>
                <w:szCs w:val="24"/>
              </w:rPr>
              <w:t>、资源能源控制程序、应急准备和响应控制程序</w:t>
            </w:r>
            <w:r w:rsidRPr="00A83D43">
              <w:rPr>
                <w:rFonts w:eastAsiaTheme="minorEastAsia" w:hAnsiTheme="minorEastAsia"/>
                <w:sz w:val="24"/>
                <w:szCs w:val="24"/>
              </w:rPr>
              <w:t>、生产车间噪声控制作业指导书、生产生活固废垃圾处理</w:t>
            </w:r>
            <w:r w:rsidRPr="0057334B">
              <w:rPr>
                <w:rFonts w:eastAsiaTheme="minorEastAsia" w:hAnsiTheme="minorEastAsia"/>
                <w:sz w:val="24"/>
                <w:szCs w:val="24"/>
              </w:rPr>
              <w:t>/</w:t>
            </w:r>
            <w:r w:rsidRPr="00A83D43">
              <w:rPr>
                <w:rFonts w:eastAsiaTheme="minorEastAsia" w:hAnsiTheme="minorEastAsia"/>
                <w:sz w:val="24"/>
                <w:szCs w:val="24"/>
              </w:rPr>
              <w:t>利用作业指导书、员工职业健康及劳动保护管理规定、应急预案等。</w:t>
            </w:r>
          </w:p>
          <w:p w:rsidR="0038113A" w:rsidRDefault="0038113A" w:rsidP="0057334B">
            <w:pPr>
              <w:spacing w:beforeLines="20" w:afterLines="20" w:line="312" w:lineRule="auto"/>
              <w:ind w:firstLineChars="200" w:firstLine="480"/>
              <w:rPr>
                <w:rFonts w:eastAsiaTheme="minorEastAsia" w:hAnsiTheme="minorEastAsia"/>
                <w:sz w:val="24"/>
                <w:szCs w:val="24"/>
              </w:rPr>
            </w:pPr>
            <w:r w:rsidRPr="007709DD">
              <w:rPr>
                <w:rFonts w:eastAsiaTheme="minorEastAsia" w:hAnsiTheme="minorEastAsia"/>
                <w:sz w:val="24"/>
                <w:szCs w:val="24"/>
              </w:rPr>
              <w:t>一、对噪声达标排放采取措施如下：优化总平面布置，合理</w:t>
            </w:r>
            <w:r w:rsidR="004C2964" w:rsidRPr="007709DD">
              <w:rPr>
                <w:rFonts w:eastAsiaTheme="minorEastAsia" w:hAnsiTheme="minorEastAsia"/>
                <w:sz w:val="24"/>
                <w:szCs w:val="24"/>
              </w:rPr>
              <w:t>布置</w:t>
            </w:r>
            <w:r w:rsidR="00E36299" w:rsidRPr="007709DD">
              <w:rPr>
                <w:rFonts w:eastAsiaTheme="minorEastAsia" w:hAnsiTheme="minorEastAsia"/>
                <w:sz w:val="24"/>
                <w:szCs w:val="24"/>
              </w:rPr>
              <w:t>压力机</w:t>
            </w:r>
            <w:r w:rsidR="004C2964" w:rsidRPr="0057334B">
              <w:rPr>
                <w:rFonts w:eastAsiaTheme="minorEastAsia" w:hAnsiTheme="minorEastAsia" w:hint="eastAsia"/>
                <w:sz w:val="24"/>
                <w:szCs w:val="24"/>
              </w:rPr>
              <w:t>产生</w:t>
            </w:r>
            <w:r w:rsidR="004C2964" w:rsidRPr="007709DD">
              <w:rPr>
                <w:rFonts w:eastAsiaTheme="minorEastAsia" w:hAnsiTheme="minorEastAsia"/>
                <w:sz w:val="24"/>
                <w:szCs w:val="24"/>
              </w:rPr>
              <w:t>噪声设备</w:t>
            </w:r>
            <w:r w:rsidR="00E36299" w:rsidRPr="007709DD">
              <w:rPr>
                <w:rFonts w:eastAsiaTheme="minorEastAsia" w:hAnsiTheme="minorEastAsia"/>
                <w:sz w:val="24"/>
                <w:szCs w:val="24"/>
              </w:rPr>
              <w:t>，同时选用低噪声设备，对所用的设备采用消声、隔声、减震</w:t>
            </w:r>
            <w:r w:rsidR="004C2964" w:rsidRPr="007709DD">
              <w:rPr>
                <w:rFonts w:eastAsiaTheme="minorEastAsia" w:hAnsiTheme="minorEastAsia"/>
                <w:sz w:val="24"/>
                <w:szCs w:val="24"/>
              </w:rPr>
              <w:t>等措施进行控制，设备噪音较小，</w:t>
            </w:r>
            <w:r w:rsidRPr="007709DD">
              <w:rPr>
                <w:rFonts w:eastAsiaTheme="minorEastAsia" w:hAnsiTheme="minorEastAsia"/>
                <w:sz w:val="24"/>
                <w:szCs w:val="24"/>
              </w:rPr>
              <w:t>可有效减低噪声对周围环境的影响。</w:t>
            </w:r>
          </w:p>
          <w:p w:rsidR="007709DD" w:rsidRPr="007709DD" w:rsidRDefault="007709DD" w:rsidP="0057334B">
            <w:pPr>
              <w:spacing w:beforeLines="20" w:afterLines="20" w:line="312" w:lineRule="auto"/>
              <w:ind w:firstLineChars="200" w:firstLine="480"/>
              <w:rPr>
                <w:rFonts w:eastAsiaTheme="minorEastAsia" w:hAnsiTheme="minorEastAsia"/>
                <w:sz w:val="24"/>
                <w:szCs w:val="24"/>
              </w:rPr>
            </w:pPr>
            <w:r>
              <w:rPr>
                <w:rFonts w:eastAsiaTheme="minorEastAsia" w:hAnsiTheme="minorEastAsia" w:hint="eastAsia"/>
                <w:sz w:val="24"/>
                <w:szCs w:val="24"/>
              </w:rPr>
              <w:t>员工佩带耳塞、手套、口罩、工作服等防护用品进行作业；在现场审核时车间噪音较小，对周边噪音影响不大。</w:t>
            </w:r>
          </w:p>
          <w:p w:rsidR="00415A53" w:rsidRPr="007709DD" w:rsidRDefault="0038113A" w:rsidP="0057334B">
            <w:pPr>
              <w:spacing w:beforeLines="20" w:afterLines="20" w:line="312" w:lineRule="auto"/>
              <w:ind w:firstLineChars="200" w:firstLine="480"/>
              <w:rPr>
                <w:rFonts w:eastAsiaTheme="minorEastAsia" w:hAnsiTheme="minorEastAsia"/>
                <w:sz w:val="24"/>
                <w:szCs w:val="24"/>
              </w:rPr>
            </w:pPr>
            <w:r w:rsidRPr="007709DD">
              <w:rPr>
                <w:rFonts w:eastAsiaTheme="minorEastAsia" w:hAnsiTheme="minorEastAsia"/>
                <w:sz w:val="24"/>
                <w:szCs w:val="24"/>
              </w:rPr>
              <w:t>二、对固体废弃物分类处置。采取措施如下：按：</w:t>
            </w:r>
            <w:r w:rsidRPr="0057334B">
              <w:rPr>
                <w:rFonts w:eastAsiaTheme="minorEastAsia" w:hAnsiTheme="minorEastAsia"/>
                <w:sz w:val="24"/>
                <w:szCs w:val="24"/>
              </w:rPr>
              <w:t>“</w:t>
            </w:r>
            <w:r w:rsidRPr="007709DD">
              <w:rPr>
                <w:rFonts w:eastAsiaTheme="minorEastAsia" w:hAnsiTheme="minorEastAsia"/>
                <w:sz w:val="24"/>
                <w:szCs w:val="24"/>
              </w:rPr>
              <w:t>资源化、减量化、无害化</w:t>
            </w:r>
            <w:r w:rsidRPr="0057334B">
              <w:rPr>
                <w:rFonts w:eastAsiaTheme="minorEastAsia" w:hAnsiTheme="minorEastAsia"/>
                <w:sz w:val="24"/>
                <w:szCs w:val="24"/>
              </w:rPr>
              <w:t>”</w:t>
            </w:r>
            <w:r w:rsidR="00F34D8B" w:rsidRPr="007709DD">
              <w:rPr>
                <w:rFonts w:eastAsiaTheme="minorEastAsia" w:hAnsiTheme="minorEastAsia"/>
                <w:sz w:val="24"/>
                <w:szCs w:val="24"/>
              </w:rPr>
              <w:t>原则进行分类处理。</w:t>
            </w:r>
            <w:r w:rsidR="00415A53" w:rsidRPr="007709DD">
              <w:rPr>
                <w:rFonts w:eastAsiaTheme="minorEastAsia" w:hAnsiTheme="minorEastAsia" w:hint="eastAsia"/>
                <w:sz w:val="24"/>
                <w:szCs w:val="24"/>
              </w:rPr>
              <w:t>生产过程中的一般固废，主要是</w:t>
            </w:r>
            <w:r w:rsidR="00E36299" w:rsidRPr="007709DD">
              <w:rPr>
                <w:rFonts w:eastAsiaTheme="minorEastAsia" w:hAnsiTheme="minorEastAsia" w:hint="eastAsia"/>
                <w:sz w:val="24"/>
                <w:szCs w:val="24"/>
              </w:rPr>
              <w:t>冲压件</w:t>
            </w:r>
            <w:r w:rsidR="00415A53" w:rsidRPr="007709DD">
              <w:rPr>
                <w:rFonts w:eastAsiaTheme="minorEastAsia" w:hAnsiTheme="minorEastAsia" w:hint="eastAsia"/>
                <w:sz w:val="24"/>
                <w:szCs w:val="24"/>
              </w:rPr>
              <w:t>的边角料，定期供应商回收处理；生产过程中原料产品的包装袋，由生产厂家回收利用，不外排。</w:t>
            </w:r>
          </w:p>
          <w:p w:rsidR="00BF3A1C" w:rsidRPr="00F51309" w:rsidRDefault="00BF3A1C" w:rsidP="0057334B">
            <w:pPr>
              <w:spacing w:beforeLines="20" w:afterLines="20" w:line="312" w:lineRule="auto"/>
              <w:ind w:firstLineChars="200" w:firstLine="480"/>
              <w:rPr>
                <w:rFonts w:eastAsiaTheme="minorEastAsia" w:hAnsiTheme="minorEastAsia"/>
                <w:sz w:val="24"/>
                <w:szCs w:val="24"/>
              </w:rPr>
            </w:pPr>
            <w:r>
              <w:rPr>
                <w:rFonts w:eastAsiaTheme="minorEastAsia" w:hAnsiTheme="minorEastAsia" w:hint="eastAsia"/>
                <w:sz w:val="24"/>
                <w:szCs w:val="24"/>
              </w:rPr>
              <w:t>办公固废主要是</w:t>
            </w:r>
            <w:r w:rsidRPr="00F51309">
              <w:rPr>
                <w:rFonts w:eastAsiaTheme="minorEastAsia" w:hAnsiTheme="minorEastAsia" w:hint="eastAsia"/>
                <w:sz w:val="24"/>
                <w:szCs w:val="24"/>
              </w:rPr>
              <w:t>墨盒硒鼓等办公危废</w:t>
            </w:r>
            <w:r>
              <w:rPr>
                <w:rFonts w:eastAsiaTheme="minorEastAsia" w:hAnsiTheme="minorEastAsia" w:hint="eastAsia"/>
                <w:sz w:val="24"/>
                <w:szCs w:val="24"/>
              </w:rPr>
              <w:t>，由</w:t>
            </w:r>
            <w:r w:rsidRPr="00F51309">
              <w:rPr>
                <w:rFonts w:eastAsiaTheme="minorEastAsia" w:hAnsiTheme="minorEastAsia" w:hint="eastAsia"/>
                <w:sz w:val="24"/>
                <w:szCs w:val="24"/>
              </w:rPr>
              <w:t>行政部统一处理</w:t>
            </w:r>
            <w:r>
              <w:rPr>
                <w:rFonts w:eastAsiaTheme="minorEastAsia" w:hAnsiTheme="minorEastAsia" w:hint="eastAsia"/>
                <w:sz w:val="24"/>
                <w:szCs w:val="24"/>
              </w:rPr>
              <w:t>，一般是交供应商回收，其他固废及生活垃圾放在门口垃圾桶由环卫部门</w:t>
            </w:r>
            <w:r w:rsidRPr="00F51309">
              <w:rPr>
                <w:rFonts w:eastAsiaTheme="minorEastAsia" w:hAnsiTheme="minorEastAsia" w:hint="eastAsia"/>
                <w:sz w:val="24"/>
                <w:szCs w:val="24"/>
              </w:rPr>
              <w:t>统一处理。</w:t>
            </w:r>
          </w:p>
          <w:p w:rsidR="0038113A" w:rsidRDefault="00F34D8B" w:rsidP="0057334B">
            <w:pPr>
              <w:spacing w:beforeLines="20" w:afterLines="20" w:line="312" w:lineRule="auto"/>
              <w:ind w:firstLineChars="200" w:firstLine="480"/>
              <w:rPr>
                <w:rFonts w:eastAsiaTheme="minorEastAsia" w:hAnsiTheme="minorEastAsia"/>
                <w:sz w:val="24"/>
                <w:szCs w:val="24"/>
              </w:rPr>
            </w:pPr>
            <w:r>
              <w:rPr>
                <w:rFonts w:eastAsiaTheme="minorEastAsia" w:hAnsiTheme="minorEastAsia"/>
                <w:sz w:val="24"/>
                <w:szCs w:val="24"/>
              </w:rPr>
              <w:t>三、废气排放</w:t>
            </w:r>
          </w:p>
          <w:p w:rsidR="00EF4185" w:rsidRDefault="00183DF9" w:rsidP="0057334B">
            <w:pPr>
              <w:spacing w:beforeLines="20" w:afterLines="20" w:line="312" w:lineRule="auto"/>
              <w:ind w:firstLineChars="200" w:firstLine="480"/>
              <w:rPr>
                <w:rFonts w:eastAsiaTheme="minorEastAsia" w:hAnsiTheme="minorEastAsia"/>
                <w:sz w:val="24"/>
                <w:szCs w:val="24"/>
              </w:rPr>
            </w:pPr>
            <w:r w:rsidRPr="00183DF9">
              <w:rPr>
                <w:rFonts w:eastAsiaTheme="minorEastAsia" w:hAnsiTheme="minorEastAsia" w:hint="eastAsia"/>
                <w:sz w:val="24"/>
                <w:szCs w:val="24"/>
              </w:rPr>
              <w:t>无</w:t>
            </w:r>
            <w:r w:rsidR="007709DD" w:rsidRPr="00183DF9">
              <w:rPr>
                <w:rFonts w:eastAsiaTheme="minorEastAsia" w:hAnsiTheme="minorEastAsia" w:hint="eastAsia"/>
                <w:sz w:val="24"/>
                <w:szCs w:val="24"/>
              </w:rPr>
              <w:t>。</w:t>
            </w:r>
          </w:p>
          <w:p w:rsidR="00CD734A" w:rsidRPr="00F51309" w:rsidRDefault="00CD734A" w:rsidP="0057334B">
            <w:pPr>
              <w:spacing w:beforeLines="20" w:afterLines="20" w:line="312" w:lineRule="auto"/>
              <w:ind w:firstLineChars="200" w:firstLine="480"/>
              <w:rPr>
                <w:rFonts w:eastAsiaTheme="minorEastAsia" w:hAnsiTheme="minorEastAsia"/>
                <w:sz w:val="24"/>
                <w:szCs w:val="24"/>
              </w:rPr>
            </w:pPr>
            <w:r>
              <w:rPr>
                <w:rFonts w:eastAsiaTheme="minorEastAsia" w:hAnsiTheme="minorEastAsia" w:hint="eastAsia"/>
                <w:sz w:val="24"/>
                <w:szCs w:val="24"/>
              </w:rPr>
              <w:t>四</w:t>
            </w:r>
            <w:r w:rsidR="000D43F7">
              <w:rPr>
                <w:rFonts w:eastAsiaTheme="minorEastAsia" w:hAnsiTheme="minorEastAsia" w:hint="eastAsia"/>
                <w:sz w:val="24"/>
                <w:szCs w:val="24"/>
              </w:rPr>
              <w:t>、</w:t>
            </w:r>
            <w:r w:rsidRPr="00F51309">
              <w:rPr>
                <w:rFonts w:eastAsiaTheme="minorEastAsia" w:hAnsiTheme="minorEastAsia" w:hint="eastAsia"/>
                <w:sz w:val="24"/>
                <w:szCs w:val="24"/>
              </w:rPr>
              <w:t>废水管控：</w:t>
            </w:r>
          </w:p>
          <w:p w:rsidR="00CD734A" w:rsidRPr="00F51309" w:rsidRDefault="00CD734A" w:rsidP="0057334B">
            <w:pPr>
              <w:spacing w:beforeLines="20" w:afterLines="20" w:line="312" w:lineRule="auto"/>
              <w:ind w:firstLineChars="200" w:firstLine="480"/>
              <w:rPr>
                <w:rFonts w:eastAsiaTheme="minorEastAsia" w:hAnsiTheme="minorEastAsia"/>
                <w:sz w:val="24"/>
                <w:szCs w:val="24"/>
              </w:rPr>
            </w:pPr>
            <w:r>
              <w:rPr>
                <w:rFonts w:eastAsiaTheme="minorEastAsia" w:hAnsiTheme="minorEastAsia" w:hint="eastAsia"/>
                <w:sz w:val="24"/>
                <w:szCs w:val="24"/>
              </w:rPr>
              <w:t>生产</w:t>
            </w:r>
            <w:r w:rsidRPr="00F51309">
              <w:rPr>
                <w:rFonts w:eastAsiaTheme="minorEastAsia" w:hAnsiTheme="minorEastAsia" w:hint="eastAsia"/>
                <w:sz w:val="24"/>
                <w:szCs w:val="24"/>
              </w:rPr>
              <w:t>过程不产生废水，生活废水</w:t>
            </w:r>
            <w:r w:rsidR="00F409D8">
              <w:rPr>
                <w:rFonts w:eastAsiaTheme="minorEastAsia" w:hAnsiTheme="minorEastAsia" w:hint="eastAsia"/>
                <w:sz w:val="24"/>
                <w:szCs w:val="24"/>
              </w:rPr>
              <w:t>经过化粪池排放至工业园</w:t>
            </w:r>
            <w:r w:rsidRPr="00F51309">
              <w:rPr>
                <w:rFonts w:eastAsiaTheme="minorEastAsia" w:hAnsiTheme="minorEastAsia" w:hint="eastAsia"/>
                <w:sz w:val="24"/>
                <w:szCs w:val="24"/>
              </w:rPr>
              <w:t>管网集中处理。</w:t>
            </w:r>
          </w:p>
          <w:p w:rsidR="0047471B" w:rsidRPr="0057334B" w:rsidRDefault="00D456F1" w:rsidP="0057334B">
            <w:pPr>
              <w:spacing w:beforeLines="20" w:afterLines="20" w:line="312" w:lineRule="auto"/>
              <w:ind w:firstLineChars="200" w:firstLine="480"/>
              <w:rPr>
                <w:rFonts w:eastAsiaTheme="minorEastAsia" w:hAnsiTheme="minorEastAsia"/>
                <w:sz w:val="24"/>
                <w:szCs w:val="24"/>
              </w:rPr>
            </w:pPr>
            <w:r w:rsidRPr="00A83D43">
              <w:rPr>
                <w:rFonts w:eastAsiaTheme="minorEastAsia" w:hAnsiTheme="minorEastAsia"/>
                <w:sz w:val="24"/>
                <w:szCs w:val="24"/>
              </w:rPr>
              <w:lastRenderedPageBreak/>
              <w:t>五、</w:t>
            </w:r>
            <w:r w:rsidR="00CD734A">
              <w:rPr>
                <w:rFonts w:eastAsiaTheme="minorEastAsia" w:hAnsiTheme="minorEastAsia"/>
                <w:sz w:val="24"/>
                <w:szCs w:val="24"/>
              </w:rPr>
              <w:t>提供了</w:t>
            </w:r>
            <w:r w:rsidR="0038113A" w:rsidRPr="0057334B">
              <w:rPr>
                <w:rFonts w:eastAsiaTheme="minorEastAsia" w:hAnsiTheme="minorEastAsia"/>
                <w:sz w:val="24"/>
                <w:szCs w:val="24"/>
              </w:rPr>
              <w:t>20</w:t>
            </w:r>
            <w:r w:rsidR="00CD734A" w:rsidRPr="0057334B">
              <w:rPr>
                <w:rFonts w:eastAsiaTheme="minorEastAsia" w:hAnsiTheme="minorEastAsia" w:hint="eastAsia"/>
                <w:sz w:val="24"/>
                <w:szCs w:val="24"/>
              </w:rPr>
              <w:t>20</w:t>
            </w:r>
            <w:r w:rsidR="0038113A" w:rsidRPr="00A83D43">
              <w:rPr>
                <w:rFonts w:eastAsiaTheme="minorEastAsia" w:hAnsiTheme="minorEastAsia"/>
                <w:sz w:val="24"/>
                <w:szCs w:val="24"/>
              </w:rPr>
              <w:t>年</w:t>
            </w:r>
            <w:r w:rsidR="00E36299" w:rsidRPr="0057334B">
              <w:rPr>
                <w:rFonts w:eastAsiaTheme="minorEastAsia" w:hAnsiTheme="minorEastAsia" w:hint="eastAsia"/>
                <w:sz w:val="24"/>
                <w:szCs w:val="24"/>
              </w:rPr>
              <w:t>1</w:t>
            </w:r>
            <w:r w:rsidR="0038113A" w:rsidRPr="00A83D43">
              <w:rPr>
                <w:rFonts w:eastAsiaTheme="minorEastAsia" w:hAnsiTheme="minorEastAsia"/>
                <w:sz w:val="24"/>
                <w:szCs w:val="24"/>
              </w:rPr>
              <w:t>月至</w:t>
            </w:r>
            <w:r w:rsidR="0038113A" w:rsidRPr="0057334B">
              <w:rPr>
                <w:rFonts w:eastAsiaTheme="minorEastAsia" w:hAnsiTheme="minorEastAsia"/>
                <w:sz w:val="24"/>
                <w:szCs w:val="24"/>
              </w:rPr>
              <w:t>2020</w:t>
            </w:r>
            <w:r w:rsidR="0038113A" w:rsidRPr="00A83D43">
              <w:rPr>
                <w:rFonts w:eastAsiaTheme="minorEastAsia" w:hAnsiTheme="minorEastAsia"/>
                <w:sz w:val="24"/>
                <w:szCs w:val="24"/>
              </w:rPr>
              <w:t>年</w:t>
            </w:r>
            <w:r w:rsidR="00E36299" w:rsidRPr="0057334B">
              <w:rPr>
                <w:rFonts w:eastAsiaTheme="minorEastAsia" w:hAnsiTheme="minorEastAsia" w:hint="eastAsia"/>
                <w:sz w:val="24"/>
                <w:szCs w:val="24"/>
              </w:rPr>
              <w:t>10</w:t>
            </w:r>
            <w:r w:rsidR="0038113A" w:rsidRPr="00A83D43">
              <w:rPr>
                <w:rFonts w:eastAsiaTheme="minorEastAsia" w:hAnsiTheme="minorEastAsia"/>
                <w:sz w:val="24"/>
                <w:szCs w:val="24"/>
              </w:rPr>
              <w:t>月环境安全检查记录表，</w:t>
            </w:r>
            <w:r w:rsidR="0047471B">
              <w:rPr>
                <w:rFonts w:eastAsiaTheme="minorEastAsia" w:hAnsiTheme="minorEastAsia"/>
                <w:sz w:val="24"/>
                <w:szCs w:val="24"/>
              </w:rPr>
              <w:t>检验项目主要有</w:t>
            </w:r>
            <w:r w:rsidR="0047471B" w:rsidRPr="00DF525C">
              <w:rPr>
                <w:rFonts w:eastAsiaTheme="minorEastAsia" w:hAnsiTheme="minorEastAsia"/>
                <w:sz w:val="24"/>
                <w:szCs w:val="24"/>
              </w:rPr>
              <w:t>加工</w:t>
            </w:r>
            <w:r w:rsidR="0047471B" w:rsidRPr="0057334B">
              <w:rPr>
                <w:rFonts w:eastAsiaTheme="minorEastAsia" w:hAnsiTheme="minorEastAsia"/>
                <w:sz w:val="24"/>
                <w:szCs w:val="24"/>
              </w:rPr>
              <w:t>/</w:t>
            </w:r>
            <w:r w:rsidR="0047471B" w:rsidRPr="00DF525C">
              <w:rPr>
                <w:rFonts w:eastAsiaTheme="minorEastAsia" w:hAnsiTheme="minorEastAsia"/>
                <w:sz w:val="24"/>
                <w:szCs w:val="24"/>
              </w:rPr>
              <w:t>办公</w:t>
            </w:r>
            <w:r w:rsidR="0047471B" w:rsidRPr="0057334B">
              <w:rPr>
                <w:rFonts w:eastAsiaTheme="minorEastAsia" w:hAnsiTheme="minorEastAsia"/>
                <w:sz w:val="24"/>
                <w:szCs w:val="24"/>
              </w:rPr>
              <w:t>/</w:t>
            </w:r>
            <w:r w:rsidR="0047471B" w:rsidRPr="00DF525C">
              <w:rPr>
                <w:rFonts w:eastAsiaTheme="minorEastAsia" w:hAnsiTheme="minorEastAsia"/>
                <w:sz w:val="24"/>
                <w:szCs w:val="24"/>
              </w:rPr>
              <w:t>生活区域卫生是否清理干净，</w:t>
            </w:r>
            <w:r w:rsidR="0047471B">
              <w:rPr>
                <w:rFonts w:eastAsiaTheme="minorEastAsia" w:hAnsiTheme="minorEastAsia"/>
                <w:sz w:val="24"/>
                <w:szCs w:val="24"/>
              </w:rPr>
              <w:t>固废情况、噪音排放，</w:t>
            </w:r>
            <w:r w:rsidR="0047471B" w:rsidRPr="00DF525C">
              <w:rPr>
                <w:rFonts w:eastAsiaTheme="minorEastAsia" w:hAnsiTheme="minorEastAsia"/>
                <w:sz w:val="24"/>
                <w:szCs w:val="24"/>
              </w:rPr>
              <w:t>办公区域是否安全用电</w:t>
            </w:r>
            <w:r w:rsidR="0047471B">
              <w:rPr>
                <w:rFonts w:eastAsiaTheme="minorEastAsia" w:hAnsiTheme="minorEastAsia"/>
                <w:sz w:val="24"/>
                <w:szCs w:val="24"/>
              </w:rPr>
              <w:t>，</w:t>
            </w:r>
            <w:r w:rsidR="0047471B" w:rsidRPr="00DF525C">
              <w:rPr>
                <w:rFonts w:eastAsiaTheme="minorEastAsia" w:hAnsiTheme="minorEastAsia"/>
                <w:sz w:val="24"/>
                <w:szCs w:val="24"/>
              </w:rPr>
              <w:t>消防设施是否完好</w:t>
            </w:r>
            <w:r w:rsidR="0047471B">
              <w:rPr>
                <w:rFonts w:eastAsiaTheme="minorEastAsia" w:hAnsiTheme="minorEastAsia"/>
                <w:sz w:val="24"/>
                <w:szCs w:val="24"/>
              </w:rPr>
              <w:t>，</w:t>
            </w:r>
            <w:r w:rsidR="0047471B" w:rsidRPr="00DF525C">
              <w:rPr>
                <w:rFonts w:eastAsiaTheme="minorEastAsia" w:hAnsiTheme="minorEastAsia"/>
                <w:sz w:val="24"/>
                <w:szCs w:val="24"/>
              </w:rPr>
              <w:t>消防通道是否畅通</w:t>
            </w:r>
            <w:r w:rsidR="0047471B">
              <w:rPr>
                <w:rFonts w:eastAsiaTheme="minorEastAsia" w:hAnsiTheme="minorEastAsia"/>
                <w:sz w:val="24"/>
                <w:szCs w:val="24"/>
              </w:rPr>
              <w:t>，人</w:t>
            </w:r>
            <w:r w:rsidR="0047471B" w:rsidRPr="000118A3">
              <w:rPr>
                <w:rFonts w:eastAsiaTheme="minorEastAsia" w:hAnsiTheme="minorEastAsia" w:hint="eastAsia"/>
                <w:sz w:val="24"/>
                <w:szCs w:val="24"/>
              </w:rPr>
              <w:t>员是否按规定穿戴防护用品</w:t>
            </w:r>
            <w:r w:rsidR="0047471B">
              <w:rPr>
                <w:rFonts w:eastAsiaTheme="minorEastAsia" w:hAnsiTheme="minorEastAsia" w:hint="eastAsia"/>
                <w:sz w:val="24"/>
                <w:szCs w:val="24"/>
              </w:rPr>
              <w:t>，</w:t>
            </w:r>
            <w:r w:rsidR="0047471B">
              <w:rPr>
                <w:rFonts w:eastAsiaTheme="minorEastAsia" w:hAnsiTheme="minorEastAsia"/>
                <w:sz w:val="24"/>
                <w:szCs w:val="24"/>
              </w:rPr>
              <w:t>能源消耗</w:t>
            </w:r>
            <w:r w:rsidR="0047471B" w:rsidRPr="00DF525C">
              <w:rPr>
                <w:rFonts w:eastAsiaTheme="minorEastAsia" w:hAnsiTheme="minorEastAsia"/>
                <w:sz w:val="24"/>
                <w:szCs w:val="24"/>
              </w:rPr>
              <w:t>等。</w:t>
            </w:r>
          </w:p>
          <w:p w:rsidR="0047471B" w:rsidRDefault="0047471B" w:rsidP="0057334B">
            <w:pPr>
              <w:spacing w:beforeLines="20" w:afterLines="20" w:line="312" w:lineRule="auto"/>
              <w:ind w:firstLineChars="200" w:firstLine="480"/>
              <w:rPr>
                <w:rFonts w:eastAsiaTheme="minorEastAsia" w:hAnsiTheme="minorEastAsia"/>
                <w:sz w:val="24"/>
                <w:szCs w:val="24"/>
              </w:rPr>
            </w:pPr>
            <w:r w:rsidRPr="00DF525C">
              <w:rPr>
                <w:rFonts w:eastAsiaTheme="minorEastAsia" w:hAnsiTheme="minorEastAsia"/>
                <w:sz w:val="24"/>
                <w:szCs w:val="24"/>
              </w:rPr>
              <w:t>抽查</w:t>
            </w:r>
            <w:r w:rsidRPr="0057334B">
              <w:rPr>
                <w:rFonts w:eastAsiaTheme="minorEastAsia" w:hAnsiTheme="minorEastAsia"/>
                <w:sz w:val="24"/>
                <w:szCs w:val="24"/>
              </w:rPr>
              <w:t>20</w:t>
            </w:r>
            <w:r w:rsidRPr="0057334B">
              <w:rPr>
                <w:rFonts w:eastAsiaTheme="minorEastAsia" w:hAnsiTheme="minorEastAsia" w:hint="eastAsia"/>
                <w:sz w:val="24"/>
                <w:szCs w:val="24"/>
              </w:rPr>
              <w:t>20</w:t>
            </w:r>
            <w:r w:rsidRPr="0057334B">
              <w:rPr>
                <w:rFonts w:eastAsiaTheme="minorEastAsia" w:hAnsiTheme="minorEastAsia"/>
                <w:sz w:val="24"/>
                <w:szCs w:val="24"/>
              </w:rPr>
              <w:t>.</w:t>
            </w:r>
            <w:r w:rsidR="00E36299" w:rsidRPr="0057334B">
              <w:rPr>
                <w:rFonts w:eastAsiaTheme="minorEastAsia" w:hAnsiTheme="minorEastAsia" w:hint="eastAsia"/>
                <w:sz w:val="24"/>
                <w:szCs w:val="24"/>
              </w:rPr>
              <w:t>7</w:t>
            </w:r>
            <w:r w:rsidRPr="0057334B">
              <w:rPr>
                <w:rFonts w:eastAsiaTheme="minorEastAsia" w:hAnsiTheme="minorEastAsia"/>
                <w:sz w:val="24"/>
                <w:szCs w:val="24"/>
              </w:rPr>
              <w:t>.</w:t>
            </w:r>
            <w:r w:rsidRPr="0057334B">
              <w:rPr>
                <w:rFonts w:eastAsiaTheme="minorEastAsia" w:hAnsiTheme="minorEastAsia" w:hint="eastAsia"/>
                <w:sz w:val="24"/>
                <w:szCs w:val="24"/>
              </w:rPr>
              <w:t>26</w:t>
            </w:r>
            <w:r w:rsidRPr="00DF525C">
              <w:rPr>
                <w:rFonts w:eastAsiaTheme="minorEastAsia" w:hAnsiTheme="minorEastAsia"/>
                <w:sz w:val="24"/>
                <w:szCs w:val="24"/>
              </w:rPr>
              <w:t>日、</w:t>
            </w:r>
            <w:r w:rsidRPr="0057334B">
              <w:rPr>
                <w:rFonts w:eastAsiaTheme="minorEastAsia" w:hAnsiTheme="minorEastAsia"/>
                <w:sz w:val="24"/>
                <w:szCs w:val="24"/>
              </w:rPr>
              <w:t>20</w:t>
            </w:r>
            <w:r w:rsidRPr="0057334B">
              <w:rPr>
                <w:rFonts w:eastAsiaTheme="minorEastAsia" w:hAnsiTheme="minorEastAsia" w:hint="eastAsia"/>
                <w:sz w:val="24"/>
                <w:szCs w:val="24"/>
              </w:rPr>
              <w:t>20.</w:t>
            </w:r>
            <w:r w:rsidR="00E36299" w:rsidRPr="0057334B">
              <w:rPr>
                <w:rFonts w:eastAsiaTheme="minorEastAsia" w:hAnsiTheme="minorEastAsia" w:hint="eastAsia"/>
                <w:sz w:val="24"/>
                <w:szCs w:val="24"/>
              </w:rPr>
              <w:t>8</w:t>
            </w:r>
            <w:r w:rsidRPr="0057334B">
              <w:rPr>
                <w:rFonts w:eastAsiaTheme="minorEastAsia" w:hAnsiTheme="minorEastAsia"/>
                <w:sz w:val="24"/>
                <w:szCs w:val="24"/>
              </w:rPr>
              <w:t>.2</w:t>
            </w:r>
            <w:r w:rsidRPr="0057334B">
              <w:rPr>
                <w:rFonts w:eastAsiaTheme="minorEastAsia" w:hAnsiTheme="minorEastAsia" w:hint="eastAsia"/>
                <w:sz w:val="24"/>
                <w:szCs w:val="24"/>
              </w:rPr>
              <w:t>7</w:t>
            </w:r>
            <w:r w:rsidRPr="00DF525C">
              <w:rPr>
                <w:rFonts w:eastAsiaTheme="minorEastAsia" w:hAnsiTheme="minorEastAsia"/>
                <w:sz w:val="24"/>
                <w:szCs w:val="24"/>
              </w:rPr>
              <w:t>日、</w:t>
            </w:r>
            <w:r w:rsidRPr="0057334B">
              <w:rPr>
                <w:rFonts w:eastAsiaTheme="minorEastAsia" w:hAnsiTheme="minorEastAsia"/>
                <w:sz w:val="24"/>
                <w:szCs w:val="24"/>
              </w:rPr>
              <w:t>20</w:t>
            </w:r>
            <w:r w:rsidRPr="0057334B">
              <w:rPr>
                <w:rFonts w:eastAsiaTheme="minorEastAsia" w:hAnsiTheme="minorEastAsia" w:hint="eastAsia"/>
                <w:sz w:val="24"/>
                <w:szCs w:val="24"/>
              </w:rPr>
              <w:t>20</w:t>
            </w:r>
            <w:r w:rsidRPr="0057334B">
              <w:rPr>
                <w:rFonts w:eastAsiaTheme="minorEastAsia" w:hAnsiTheme="minorEastAsia"/>
                <w:sz w:val="24"/>
                <w:szCs w:val="24"/>
              </w:rPr>
              <w:t>.</w:t>
            </w:r>
            <w:r w:rsidR="00E36299" w:rsidRPr="0057334B">
              <w:rPr>
                <w:rFonts w:eastAsiaTheme="minorEastAsia" w:hAnsiTheme="minorEastAsia" w:hint="eastAsia"/>
                <w:sz w:val="24"/>
                <w:szCs w:val="24"/>
              </w:rPr>
              <w:t>10</w:t>
            </w:r>
            <w:r w:rsidRPr="0057334B">
              <w:rPr>
                <w:rFonts w:eastAsiaTheme="minorEastAsia" w:hAnsiTheme="minorEastAsia"/>
                <w:sz w:val="24"/>
                <w:szCs w:val="24"/>
              </w:rPr>
              <w:t>.1</w:t>
            </w:r>
            <w:r w:rsidRPr="0057334B">
              <w:rPr>
                <w:rFonts w:eastAsiaTheme="minorEastAsia" w:hAnsiTheme="minorEastAsia" w:hint="eastAsia"/>
                <w:sz w:val="24"/>
                <w:szCs w:val="24"/>
              </w:rPr>
              <w:t>3</w:t>
            </w:r>
            <w:r w:rsidRPr="00DF525C">
              <w:rPr>
                <w:rFonts w:eastAsiaTheme="minorEastAsia" w:hAnsiTheme="minorEastAsia"/>
                <w:sz w:val="24"/>
                <w:szCs w:val="24"/>
              </w:rPr>
              <w:t>日检查结果均正常，检查人</w:t>
            </w:r>
            <w:r w:rsidR="006373B0">
              <w:rPr>
                <w:rFonts w:eastAsiaTheme="minorEastAsia" w:hAnsiTheme="minorEastAsia"/>
                <w:sz w:val="24"/>
                <w:szCs w:val="24"/>
              </w:rPr>
              <w:t>裘桂芝、胡迪</w:t>
            </w:r>
            <w:r w:rsidRPr="00DF525C">
              <w:rPr>
                <w:rFonts w:eastAsiaTheme="minorEastAsia" w:hAnsiTheme="minorEastAsia"/>
                <w:sz w:val="24"/>
                <w:szCs w:val="24"/>
              </w:rPr>
              <w:t>。</w:t>
            </w:r>
          </w:p>
          <w:p w:rsidR="0038113A" w:rsidRPr="0057334B" w:rsidRDefault="0038113A" w:rsidP="0057334B">
            <w:pPr>
              <w:spacing w:beforeLines="20" w:afterLines="20" w:line="312" w:lineRule="auto"/>
              <w:ind w:firstLineChars="200" w:firstLine="480"/>
              <w:rPr>
                <w:rFonts w:eastAsiaTheme="minorEastAsia" w:hAnsiTheme="minorEastAsia"/>
                <w:sz w:val="24"/>
                <w:szCs w:val="24"/>
              </w:rPr>
            </w:pPr>
            <w:r w:rsidRPr="00A83D43">
              <w:rPr>
                <w:rFonts w:eastAsiaTheme="minorEastAsia" w:hAnsiTheme="minorEastAsia"/>
                <w:sz w:val="24"/>
                <w:szCs w:val="24"/>
              </w:rPr>
              <w:t>基本符合要求</w:t>
            </w:r>
            <w:r w:rsidR="000D43F7">
              <w:rPr>
                <w:rFonts w:eastAsiaTheme="minorEastAsia" w:hAnsiTheme="minorEastAsia"/>
                <w:sz w:val="24"/>
                <w:szCs w:val="24"/>
              </w:rPr>
              <w:t>。</w:t>
            </w:r>
          </w:p>
          <w:p w:rsidR="00D25F18" w:rsidRPr="00F51309" w:rsidRDefault="00D25F18" w:rsidP="0057334B">
            <w:pPr>
              <w:spacing w:beforeLines="20" w:afterLines="20" w:line="312" w:lineRule="auto"/>
              <w:ind w:firstLineChars="200" w:firstLine="480"/>
              <w:rPr>
                <w:rFonts w:eastAsiaTheme="minorEastAsia" w:hAnsiTheme="minorEastAsia"/>
                <w:sz w:val="24"/>
                <w:szCs w:val="24"/>
              </w:rPr>
            </w:pPr>
            <w:r>
              <w:rPr>
                <w:rFonts w:eastAsiaTheme="minorEastAsia" w:hAnsiTheme="minorEastAsia" w:hint="eastAsia"/>
                <w:sz w:val="24"/>
                <w:szCs w:val="24"/>
              </w:rPr>
              <w:t>六、</w:t>
            </w:r>
            <w:r w:rsidRPr="00F51309">
              <w:rPr>
                <w:rFonts w:eastAsiaTheme="minorEastAsia" w:hAnsiTheme="minorEastAsia" w:hint="eastAsia"/>
                <w:sz w:val="24"/>
                <w:szCs w:val="24"/>
              </w:rPr>
              <w:t>能源资源管控：</w:t>
            </w:r>
          </w:p>
          <w:p w:rsidR="00D25F18" w:rsidRPr="00F51309" w:rsidRDefault="00D25F18" w:rsidP="0057334B">
            <w:pPr>
              <w:spacing w:beforeLines="20" w:afterLines="20" w:line="312" w:lineRule="auto"/>
              <w:ind w:firstLineChars="200" w:firstLine="480"/>
              <w:rPr>
                <w:rFonts w:eastAsiaTheme="minorEastAsia" w:hAnsiTheme="minorEastAsia"/>
                <w:sz w:val="24"/>
                <w:szCs w:val="24"/>
              </w:rPr>
            </w:pPr>
            <w:r w:rsidRPr="00F51309">
              <w:rPr>
                <w:rFonts w:eastAsiaTheme="minorEastAsia" w:hAnsiTheme="minorEastAsia" w:hint="eastAsia"/>
                <w:sz w:val="24"/>
                <w:szCs w:val="24"/>
              </w:rPr>
              <w:t>办公过程注意节水、节电，人走关闭设备和照明开关，</w:t>
            </w:r>
            <w:r>
              <w:rPr>
                <w:rFonts w:eastAsiaTheme="minorEastAsia" w:hAnsiTheme="minorEastAsia" w:hint="eastAsia"/>
                <w:sz w:val="24"/>
                <w:szCs w:val="24"/>
              </w:rPr>
              <w:t>查看</w:t>
            </w:r>
            <w:r w:rsidRPr="00F51309">
              <w:rPr>
                <w:rFonts w:eastAsiaTheme="minorEastAsia" w:hAnsiTheme="minorEastAsia" w:hint="eastAsia"/>
                <w:sz w:val="24"/>
                <w:szCs w:val="24"/>
              </w:rPr>
              <w:t>现场未发现有漏水和浪费电能的现象。</w:t>
            </w:r>
          </w:p>
          <w:p w:rsidR="00D25F18" w:rsidRPr="007709DD" w:rsidRDefault="00D25F18" w:rsidP="0057334B">
            <w:pPr>
              <w:spacing w:beforeLines="20" w:afterLines="20" w:line="312" w:lineRule="auto"/>
              <w:ind w:firstLineChars="200" w:firstLine="480"/>
              <w:rPr>
                <w:rFonts w:eastAsiaTheme="minorEastAsia" w:hAnsiTheme="minorEastAsia"/>
                <w:sz w:val="24"/>
                <w:szCs w:val="24"/>
              </w:rPr>
            </w:pPr>
            <w:r w:rsidRPr="007709DD">
              <w:rPr>
                <w:rFonts w:eastAsiaTheme="minorEastAsia" w:hAnsiTheme="minorEastAsia" w:hint="eastAsia"/>
                <w:sz w:val="24"/>
                <w:szCs w:val="24"/>
              </w:rPr>
              <w:t>七、潜在火灾管控：</w:t>
            </w:r>
          </w:p>
          <w:p w:rsidR="007709DD" w:rsidRPr="0057334B" w:rsidRDefault="007709DD" w:rsidP="0057334B">
            <w:pPr>
              <w:spacing w:beforeLines="20" w:afterLines="20" w:line="312" w:lineRule="auto"/>
              <w:ind w:firstLineChars="200" w:firstLine="480"/>
              <w:rPr>
                <w:rFonts w:eastAsiaTheme="minorEastAsia" w:hAnsiTheme="minorEastAsia"/>
                <w:sz w:val="24"/>
                <w:szCs w:val="24"/>
              </w:rPr>
            </w:pPr>
            <w:r w:rsidRPr="0057334B">
              <w:rPr>
                <w:rFonts w:eastAsiaTheme="minorEastAsia" w:hAnsiTheme="minorEastAsia"/>
                <w:sz w:val="24"/>
                <w:szCs w:val="24"/>
              </w:rPr>
              <w:t>1</w:t>
            </w:r>
            <w:r w:rsidRPr="00F16A33">
              <w:rPr>
                <w:rFonts w:eastAsiaTheme="minorEastAsia" w:hAnsiTheme="minorEastAsia"/>
                <w:sz w:val="24"/>
                <w:szCs w:val="24"/>
              </w:rPr>
              <w:t>、制定火灾应急预案，并进行演练；</w:t>
            </w:r>
          </w:p>
          <w:p w:rsidR="007709DD" w:rsidRPr="0057334B" w:rsidRDefault="007709DD" w:rsidP="0057334B">
            <w:pPr>
              <w:spacing w:beforeLines="20" w:afterLines="20" w:line="312" w:lineRule="auto"/>
              <w:ind w:firstLineChars="200" w:firstLine="480"/>
              <w:rPr>
                <w:rFonts w:eastAsiaTheme="minorEastAsia" w:hAnsiTheme="minorEastAsia"/>
                <w:sz w:val="24"/>
                <w:szCs w:val="24"/>
              </w:rPr>
            </w:pPr>
            <w:r w:rsidRPr="0057334B">
              <w:rPr>
                <w:rFonts w:eastAsiaTheme="minorEastAsia" w:hAnsiTheme="minorEastAsia"/>
                <w:sz w:val="24"/>
                <w:szCs w:val="24"/>
              </w:rPr>
              <w:t>2</w:t>
            </w:r>
            <w:r w:rsidRPr="00F16A33">
              <w:rPr>
                <w:rFonts w:eastAsiaTheme="minorEastAsia" w:hAnsiTheme="minorEastAsia"/>
                <w:sz w:val="24"/>
                <w:szCs w:val="24"/>
              </w:rPr>
              <w:t>、按照年度培训计划对管理人员和操作人员进行火灾消防应急演习培训，提高人员安全防火应急措施知识；</w:t>
            </w:r>
          </w:p>
          <w:p w:rsidR="007709DD" w:rsidRPr="0057334B" w:rsidRDefault="007709DD" w:rsidP="0057334B">
            <w:pPr>
              <w:spacing w:beforeLines="20" w:afterLines="20" w:line="312" w:lineRule="auto"/>
              <w:ind w:firstLineChars="200" w:firstLine="480"/>
              <w:rPr>
                <w:rFonts w:eastAsiaTheme="minorEastAsia" w:hAnsiTheme="minorEastAsia"/>
                <w:sz w:val="24"/>
                <w:szCs w:val="24"/>
              </w:rPr>
            </w:pPr>
            <w:r w:rsidRPr="0057334B">
              <w:rPr>
                <w:rFonts w:eastAsiaTheme="minorEastAsia" w:hAnsiTheme="minorEastAsia"/>
                <w:sz w:val="24"/>
                <w:szCs w:val="24"/>
              </w:rPr>
              <w:t>3</w:t>
            </w:r>
            <w:r w:rsidRPr="00F16A33">
              <w:rPr>
                <w:rFonts w:eastAsiaTheme="minorEastAsia" w:hAnsiTheme="minorEastAsia"/>
                <w:sz w:val="24"/>
                <w:szCs w:val="24"/>
              </w:rPr>
              <w:t>、公司各部门配备灭火器并悬挂履历卡；每一个月检查一次配备的灭火器，对不合格的及时更换确保发生火灾事故时能有效控制；</w:t>
            </w:r>
          </w:p>
          <w:p w:rsidR="007709DD" w:rsidRPr="0057334B" w:rsidRDefault="007709DD" w:rsidP="0057334B">
            <w:pPr>
              <w:spacing w:beforeLines="20" w:afterLines="20" w:line="312" w:lineRule="auto"/>
              <w:ind w:firstLineChars="200" w:firstLine="480"/>
              <w:rPr>
                <w:rFonts w:eastAsiaTheme="minorEastAsia" w:hAnsiTheme="minorEastAsia"/>
                <w:sz w:val="24"/>
                <w:szCs w:val="24"/>
              </w:rPr>
            </w:pPr>
            <w:r w:rsidRPr="0057334B">
              <w:rPr>
                <w:rFonts w:eastAsiaTheme="minorEastAsia" w:hAnsiTheme="minorEastAsia"/>
                <w:sz w:val="24"/>
                <w:szCs w:val="24"/>
              </w:rPr>
              <w:t>4</w:t>
            </w:r>
            <w:r w:rsidRPr="00F16A33">
              <w:rPr>
                <w:rFonts w:eastAsiaTheme="minorEastAsia" w:hAnsiTheme="minorEastAsia"/>
                <w:sz w:val="24"/>
                <w:szCs w:val="24"/>
              </w:rPr>
              <w:t>、预计费用</w:t>
            </w:r>
            <w:r w:rsidR="00350AA2" w:rsidRPr="0057334B">
              <w:rPr>
                <w:rFonts w:eastAsiaTheme="minorEastAsia" w:hAnsiTheme="minorEastAsia" w:hint="eastAsia"/>
                <w:sz w:val="24"/>
                <w:szCs w:val="24"/>
              </w:rPr>
              <w:t>1</w:t>
            </w:r>
            <w:r w:rsidRPr="00F16A33">
              <w:rPr>
                <w:rFonts w:eastAsiaTheme="minorEastAsia" w:hAnsiTheme="minorEastAsia"/>
                <w:sz w:val="24"/>
                <w:szCs w:val="24"/>
              </w:rPr>
              <w:t>千元。完成情况：于</w:t>
            </w:r>
            <w:r w:rsidRPr="0057334B">
              <w:rPr>
                <w:rFonts w:eastAsiaTheme="minorEastAsia" w:hAnsiTheme="minorEastAsia"/>
                <w:sz w:val="24"/>
                <w:szCs w:val="24"/>
              </w:rPr>
              <w:t>20</w:t>
            </w:r>
            <w:r w:rsidRPr="0057334B">
              <w:rPr>
                <w:rFonts w:eastAsiaTheme="minorEastAsia" w:hAnsiTheme="minorEastAsia" w:hint="eastAsia"/>
                <w:sz w:val="24"/>
                <w:szCs w:val="24"/>
              </w:rPr>
              <w:t>20</w:t>
            </w:r>
            <w:r w:rsidRPr="00F16A33">
              <w:rPr>
                <w:rFonts w:eastAsiaTheme="minorEastAsia" w:hAnsiTheme="minorEastAsia"/>
                <w:sz w:val="24"/>
                <w:szCs w:val="24"/>
              </w:rPr>
              <w:t>年</w:t>
            </w:r>
            <w:r w:rsidRPr="0057334B">
              <w:rPr>
                <w:rFonts w:eastAsiaTheme="minorEastAsia" w:hAnsiTheme="minorEastAsia"/>
                <w:sz w:val="24"/>
                <w:szCs w:val="24"/>
              </w:rPr>
              <w:t>1</w:t>
            </w:r>
            <w:r w:rsidRPr="00F16A33">
              <w:rPr>
                <w:rFonts w:eastAsiaTheme="minorEastAsia" w:hAnsiTheme="minorEastAsia"/>
                <w:sz w:val="24"/>
                <w:szCs w:val="24"/>
              </w:rPr>
              <w:t>月至</w:t>
            </w:r>
            <w:r w:rsidRPr="0057334B">
              <w:rPr>
                <w:rFonts w:eastAsiaTheme="minorEastAsia" w:hAnsiTheme="minorEastAsia"/>
                <w:sz w:val="24"/>
                <w:szCs w:val="24"/>
              </w:rPr>
              <w:t>2020</w:t>
            </w:r>
            <w:r w:rsidRPr="00F16A33">
              <w:rPr>
                <w:rFonts w:eastAsiaTheme="minorEastAsia" w:hAnsiTheme="minorEastAsia"/>
                <w:sz w:val="24"/>
                <w:szCs w:val="24"/>
              </w:rPr>
              <w:t>年</w:t>
            </w:r>
            <w:r w:rsidRPr="0057334B">
              <w:rPr>
                <w:rFonts w:eastAsiaTheme="minorEastAsia" w:hAnsiTheme="minorEastAsia" w:hint="eastAsia"/>
                <w:sz w:val="24"/>
                <w:szCs w:val="24"/>
              </w:rPr>
              <w:t>10</w:t>
            </w:r>
            <w:r w:rsidRPr="00F16A33">
              <w:rPr>
                <w:rFonts w:eastAsiaTheme="minorEastAsia" w:hAnsiTheme="minorEastAsia"/>
                <w:sz w:val="24"/>
                <w:szCs w:val="24"/>
              </w:rPr>
              <w:t>月每月环境安全检查，符合要求。</w:t>
            </w:r>
          </w:p>
          <w:p w:rsidR="007709DD" w:rsidRPr="0057334B" w:rsidRDefault="007709DD" w:rsidP="0057334B">
            <w:pPr>
              <w:spacing w:beforeLines="20" w:afterLines="20" w:line="312" w:lineRule="auto"/>
              <w:ind w:firstLineChars="200" w:firstLine="480"/>
              <w:rPr>
                <w:rFonts w:eastAsiaTheme="minorEastAsia" w:hAnsiTheme="minorEastAsia"/>
                <w:sz w:val="24"/>
                <w:szCs w:val="24"/>
              </w:rPr>
            </w:pPr>
            <w:r>
              <w:rPr>
                <w:rFonts w:eastAsiaTheme="minorEastAsia" w:hAnsiTheme="minorEastAsia"/>
                <w:sz w:val="24"/>
                <w:szCs w:val="24"/>
              </w:rPr>
              <w:t>七</w:t>
            </w:r>
            <w:r w:rsidRPr="00F16A33">
              <w:rPr>
                <w:rFonts w:eastAsiaTheme="minorEastAsia" w:hAnsiTheme="minorEastAsia"/>
                <w:sz w:val="24"/>
                <w:szCs w:val="24"/>
              </w:rPr>
              <w:t>、对触电采取措施如下：</w:t>
            </w:r>
            <w:r w:rsidRPr="0057334B">
              <w:rPr>
                <w:rFonts w:eastAsiaTheme="minorEastAsia" w:hAnsiTheme="minorEastAsia"/>
                <w:sz w:val="24"/>
                <w:szCs w:val="24"/>
              </w:rPr>
              <w:t xml:space="preserve"> </w:t>
            </w:r>
          </w:p>
          <w:p w:rsidR="007709DD" w:rsidRPr="0057334B" w:rsidRDefault="007709DD" w:rsidP="0057334B">
            <w:pPr>
              <w:spacing w:beforeLines="20" w:afterLines="20" w:line="312" w:lineRule="auto"/>
              <w:ind w:firstLineChars="200" w:firstLine="480"/>
              <w:rPr>
                <w:rFonts w:eastAsiaTheme="minorEastAsia" w:hAnsiTheme="minorEastAsia"/>
                <w:sz w:val="24"/>
                <w:szCs w:val="24"/>
              </w:rPr>
            </w:pPr>
            <w:r w:rsidRPr="0057334B">
              <w:rPr>
                <w:rFonts w:eastAsiaTheme="minorEastAsia" w:hAnsiTheme="minorEastAsia" w:hint="eastAsia"/>
                <w:sz w:val="24"/>
                <w:szCs w:val="24"/>
              </w:rPr>
              <w:t>1</w:t>
            </w:r>
            <w:r w:rsidRPr="00F16A33">
              <w:rPr>
                <w:rFonts w:eastAsiaTheme="minorEastAsia" w:hAnsiTheme="minorEastAsia"/>
                <w:sz w:val="24"/>
                <w:szCs w:val="24"/>
              </w:rPr>
              <w:t>、加强带电设备的防护和检查，采用保护接地和保护接零并安装漏电保护器等。</w:t>
            </w:r>
          </w:p>
          <w:p w:rsidR="007709DD" w:rsidRPr="0057334B" w:rsidRDefault="007709DD" w:rsidP="0057334B">
            <w:pPr>
              <w:spacing w:beforeLines="20" w:afterLines="20" w:line="312" w:lineRule="auto"/>
              <w:ind w:firstLineChars="200" w:firstLine="480"/>
              <w:rPr>
                <w:rFonts w:eastAsiaTheme="minorEastAsia" w:hAnsiTheme="minorEastAsia"/>
                <w:sz w:val="24"/>
                <w:szCs w:val="24"/>
              </w:rPr>
            </w:pPr>
            <w:r w:rsidRPr="0057334B">
              <w:rPr>
                <w:rFonts w:eastAsiaTheme="minorEastAsia" w:hAnsiTheme="minorEastAsia" w:hint="eastAsia"/>
                <w:sz w:val="24"/>
                <w:szCs w:val="24"/>
              </w:rPr>
              <w:t>2</w:t>
            </w:r>
            <w:r w:rsidRPr="00F16A33">
              <w:rPr>
                <w:rFonts w:eastAsiaTheme="minorEastAsia" w:hAnsiTheme="minorEastAsia"/>
                <w:sz w:val="24"/>
                <w:szCs w:val="24"/>
              </w:rPr>
              <w:t>、检修作业保护应采用警告牌警告其它人员正在检修，并穿戴好自已的绝缘鞋、手套等防护用品。</w:t>
            </w:r>
          </w:p>
          <w:p w:rsidR="007709DD" w:rsidRDefault="007709DD" w:rsidP="0057334B">
            <w:pPr>
              <w:spacing w:beforeLines="20" w:afterLines="20" w:line="312" w:lineRule="auto"/>
              <w:ind w:firstLineChars="200" w:firstLine="480"/>
              <w:rPr>
                <w:rFonts w:eastAsiaTheme="minorEastAsia" w:hAnsiTheme="minorEastAsia"/>
                <w:sz w:val="24"/>
                <w:szCs w:val="24"/>
              </w:rPr>
            </w:pPr>
            <w:r w:rsidRPr="0057334B">
              <w:rPr>
                <w:rFonts w:eastAsiaTheme="minorEastAsia" w:hAnsiTheme="minorEastAsia" w:hint="eastAsia"/>
                <w:sz w:val="24"/>
                <w:szCs w:val="24"/>
              </w:rPr>
              <w:t>3</w:t>
            </w:r>
            <w:r w:rsidRPr="00F16A33">
              <w:rPr>
                <w:rFonts w:eastAsiaTheme="minorEastAsia" w:hAnsiTheme="minorEastAsia"/>
                <w:sz w:val="24"/>
                <w:szCs w:val="24"/>
              </w:rPr>
              <w:t>、临时用电应有可靠的接地或防零措施。</w:t>
            </w:r>
          </w:p>
          <w:p w:rsidR="007709DD" w:rsidRPr="0057334B" w:rsidRDefault="007709DD" w:rsidP="0057334B">
            <w:pPr>
              <w:spacing w:beforeLines="20" w:afterLines="20" w:line="312"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4</w:t>
            </w:r>
            <w:r>
              <w:rPr>
                <w:rFonts w:eastAsiaTheme="minorEastAsia" w:hAnsiTheme="minorEastAsia" w:hint="eastAsia"/>
                <w:sz w:val="24"/>
                <w:szCs w:val="24"/>
              </w:rPr>
              <w:t>、进行安全意思培训</w:t>
            </w:r>
          </w:p>
          <w:p w:rsidR="007709DD" w:rsidRPr="0057334B" w:rsidRDefault="007709DD" w:rsidP="0057334B">
            <w:pPr>
              <w:spacing w:beforeLines="20" w:afterLines="20" w:line="312" w:lineRule="auto"/>
              <w:ind w:firstLineChars="200" w:firstLine="480"/>
              <w:rPr>
                <w:rFonts w:eastAsiaTheme="minorEastAsia" w:hAnsiTheme="minorEastAsia"/>
                <w:sz w:val="24"/>
                <w:szCs w:val="24"/>
              </w:rPr>
            </w:pPr>
            <w:r w:rsidRPr="0057334B">
              <w:rPr>
                <w:rFonts w:eastAsiaTheme="minorEastAsia" w:hAnsiTheme="minorEastAsia" w:hint="eastAsia"/>
                <w:sz w:val="24"/>
                <w:szCs w:val="24"/>
              </w:rPr>
              <w:t>4</w:t>
            </w:r>
            <w:r w:rsidRPr="00F16A33">
              <w:rPr>
                <w:rFonts w:eastAsiaTheme="minorEastAsia" w:hAnsiTheme="minorEastAsia"/>
                <w:sz w:val="24"/>
                <w:szCs w:val="24"/>
              </w:rPr>
              <w:t>、预计费用</w:t>
            </w:r>
            <w:r w:rsidRPr="0057334B">
              <w:rPr>
                <w:rFonts w:eastAsiaTheme="minorEastAsia" w:hAnsiTheme="minorEastAsia" w:hint="eastAsia"/>
                <w:sz w:val="24"/>
                <w:szCs w:val="24"/>
              </w:rPr>
              <w:t>5000</w:t>
            </w:r>
            <w:r w:rsidRPr="00F16A33">
              <w:rPr>
                <w:rFonts w:eastAsiaTheme="minorEastAsia" w:hAnsiTheme="minorEastAsia"/>
                <w:sz w:val="24"/>
                <w:szCs w:val="24"/>
              </w:rPr>
              <w:t>元。完成情况：于</w:t>
            </w:r>
            <w:r w:rsidRPr="0057334B">
              <w:rPr>
                <w:rFonts w:eastAsiaTheme="minorEastAsia" w:hAnsiTheme="minorEastAsia"/>
                <w:sz w:val="24"/>
                <w:szCs w:val="24"/>
              </w:rPr>
              <w:t>20</w:t>
            </w:r>
            <w:r w:rsidRPr="0057334B">
              <w:rPr>
                <w:rFonts w:eastAsiaTheme="minorEastAsia" w:hAnsiTheme="minorEastAsia" w:hint="eastAsia"/>
                <w:sz w:val="24"/>
                <w:szCs w:val="24"/>
              </w:rPr>
              <w:t>20</w:t>
            </w:r>
            <w:r w:rsidRPr="00F16A33">
              <w:rPr>
                <w:rFonts w:eastAsiaTheme="minorEastAsia" w:hAnsiTheme="minorEastAsia"/>
                <w:sz w:val="24"/>
                <w:szCs w:val="24"/>
              </w:rPr>
              <w:t>年</w:t>
            </w:r>
            <w:r w:rsidRPr="0057334B">
              <w:rPr>
                <w:rFonts w:eastAsiaTheme="minorEastAsia" w:hAnsiTheme="minorEastAsia" w:hint="eastAsia"/>
                <w:sz w:val="24"/>
                <w:szCs w:val="24"/>
              </w:rPr>
              <w:t>1</w:t>
            </w:r>
            <w:r w:rsidRPr="00F16A33">
              <w:rPr>
                <w:rFonts w:eastAsiaTheme="minorEastAsia" w:hAnsiTheme="minorEastAsia"/>
                <w:sz w:val="24"/>
                <w:szCs w:val="24"/>
              </w:rPr>
              <w:t>月至</w:t>
            </w:r>
            <w:r w:rsidRPr="0057334B">
              <w:rPr>
                <w:rFonts w:eastAsiaTheme="minorEastAsia" w:hAnsiTheme="minorEastAsia"/>
                <w:sz w:val="24"/>
                <w:szCs w:val="24"/>
              </w:rPr>
              <w:t>2020</w:t>
            </w:r>
            <w:r w:rsidRPr="00F16A33">
              <w:rPr>
                <w:rFonts w:eastAsiaTheme="minorEastAsia" w:hAnsiTheme="minorEastAsia"/>
                <w:sz w:val="24"/>
                <w:szCs w:val="24"/>
              </w:rPr>
              <w:t>年</w:t>
            </w:r>
            <w:r w:rsidRPr="0057334B">
              <w:rPr>
                <w:rFonts w:eastAsiaTheme="minorEastAsia" w:hAnsiTheme="minorEastAsia" w:hint="eastAsia"/>
                <w:sz w:val="24"/>
                <w:szCs w:val="24"/>
              </w:rPr>
              <w:t>10</w:t>
            </w:r>
            <w:r w:rsidRPr="00F16A33">
              <w:rPr>
                <w:rFonts w:eastAsiaTheme="minorEastAsia" w:hAnsiTheme="minorEastAsia"/>
                <w:sz w:val="24"/>
                <w:szCs w:val="24"/>
              </w:rPr>
              <w:t>月每月环境安全检查，符合要求。</w:t>
            </w:r>
          </w:p>
          <w:p w:rsidR="007C400A" w:rsidRDefault="007709DD" w:rsidP="0057334B">
            <w:pPr>
              <w:spacing w:beforeLines="20" w:afterLines="20" w:line="312" w:lineRule="auto"/>
              <w:ind w:firstLineChars="200" w:firstLine="480"/>
              <w:rPr>
                <w:rFonts w:eastAsiaTheme="minorEastAsia" w:hAnsiTheme="minorEastAsia"/>
                <w:sz w:val="24"/>
                <w:szCs w:val="24"/>
              </w:rPr>
            </w:pPr>
            <w:r>
              <w:rPr>
                <w:rFonts w:eastAsiaTheme="minorEastAsia" w:hAnsiTheme="minorEastAsia"/>
                <w:sz w:val="24"/>
                <w:szCs w:val="24"/>
              </w:rPr>
              <w:t>八</w:t>
            </w:r>
            <w:r w:rsidRPr="00F16A33">
              <w:rPr>
                <w:rFonts w:eastAsiaTheme="minorEastAsia" w:hAnsiTheme="minorEastAsia"/>
                <w:sz w:val="24"/>
                <w:szCs w:val="24"/>
              </w:rPr>
              <w:t>、对机械伤害采取措施如下：</w:t>
            </w:r>
          </w:p>
          <w:p w:rsidR="007709DD" w:rsidRPr="0057334B" w:rsidRDefault="007709DD" w:rsidP="0057334B">
            <w:pPr>
              <w:spacing w:beforeLines="20" w:afterLines="20" w:line="312" w:lineRule="auto"/>
              <w:ind w:firstLineChars="200" w:firstLine="480"/>
              <w:rPr>
                <w:rFonts w:eastAsiaTheme="minorEastAsia" w:hAnsiTheme="minorEastAsia"/>
                <w:sz w:val="24"/>
                <w:szCs w:val="24"/>
              </w:rPr>
            </w:pPr>
            <w:r w:rsidRPr="0057334B">
              <w:rPr>
                <w:rFonts w:eastAsiaTheme="minorEastAsia" w:hAnsiTheme="minorEastAsia"/>
                <w:sz w:val="24"/>
                <w:szCs w:val="24"/>
              </w:rPr>
              <w:t>1</w:t>
            </w:r>
            <w:r w:rsidRPr="00F16A33">
              <w:rPr>
                <w:rFonts w:eastAsiaTheme="minorEastAsia" w:hAnsiTheme="minorEastAsia"/>
                <w:sz w:val="24"/>
                <w:szCs w:val="24"/>
              </w:rPr>
              <w:t>、机械设备应按技术性能的要求正确使用，缺少安全装置已失效的机械设备不得使用，定期检查设备日常运行保持安全正常状态运行。</w:t>
            </w:r>
          </w:p>
          <w:p w:rsidR="007709DD" w:rsidRPr="0057334B" w:rsidRDefault="007709DD" w:rsidP="0057334B">
            <w:pPr>
              <w:spacing w:beforeLines="20" w:afterLines="20" w:line="312" w:lineRule="auto"/>
              <w:ind w:firstLineChars="200" w:firstLine="480"/>
              <w:rPr>
                <w:rFonts w:eastAsiaTheme="minorEastAsia" w:hAnsiTheme="minorEastAsia"/>
                <w:sz w:val="24"/>
                <w:szCs w:val="24"/>
              </w:rPr>
            </w:pPr>
            <w:r w:rsidRPr="0057334B">
              <w:rPr>
                <w:rFonts w:eastAsiaTheme="minorEastAsia" w:hAnsiTheme="minorEastAsia"/>
                <w:sz w:val="24"/>
                <w:szCs w:val="24"/>
              </w:rPr>
              <w:t>2</w:t>
            </w:r>
            <w:r w:rsidRPr="00F16A33">
              <w:rPr>
                <w:rFonts w:eastAsiaTheme="minorEastAsia" w:hAnsiTheme="minorEastAsia"/>
                <w:sz w:val="24"/>
                <w:szCs w:val="24"/>
              </w:rPr>
              <w:t>、机械设备的操作、维护人员必须身体健康，并经过专业培训考试合格取得有关部门颁发的操作证书后，方可上岗；</w:t>
            </w:r>
          </w:p>
          <w:p w:rsidR="007709DD" w:rsidRPr="0057334B" w:rsidRDefault="007709DD" w:rsidP="0057334B">
            <w:pPr>
              <w:spacing w:beforeLines="20" w:afterLines="20" w:line="312" w:lineRule="auto"/>
              <w:ind w:firstLineChars="200" w:firstLine="480"/>
              <w:rPr>
                <w:rFonts w:eastAsiaTheme="minorEastAsia" w:hAnsiTheme="minorEastAsia"/>
                <w:sz w:val="24"/>
                <w:szCs w:val="24"/>
              </w:rPr>
            </w:pPr>
            <w:r w:rsidRPr="0057334B">
              <w:rPr>
                <w:rFonts w:eastAsiaTheme="minorEastAsia" w:hAnsiTheme="minorEastAsia"/>
                <w:sz w:val="24"/>
                <w:szCs w:val="24"/>
              </w:rPr>
              <w:t>3</w:t>
            </w:r>
            <w:r w:rsidRPr="00F16A33">
              <w:rPr>
                <w:rFonts w:eastAsiaTheme="minorEastAsia" w:hAnsiTheme="minorEastAsia"/>
                <w:sz w:val="24"/>
                <w:szCs w:val="24"/>
              </w:rPr>
              <w:t>、操作时，操作、维护人员必须按规定穿戴好劳动保护用品，同时应严格按照机械设备特种设备的安全操作规程作业，严禁酒后操作；</w:t>
            </w:r>
          </w:p>
          <w:p w:rsidR="007709DD" w:rsidRPr="0057334B" w:rsidRDefault="007709DD" w:rsidP="0057334B">
            <w:pPr>
              <w:spacing w:beforeLines="20" w:afterLines="20" w:line="312" w:lineRule="auto"/>
              <w:ind w:firstLineChars="200" w:firstLine="480"/>
              <w:rPr>
                <w:rFonts w:eastAsiaTheme="minorEastAsia" w:hAnsiTheme="minorEastAsia"/>
                <w:sz w:val="24"/>
                <w:szCs w:val="24"/>
              </w:rPr>
            </w:pPr>
            <w:r w:rsidRPr="0057334B">
              <w:rPr>
                <w:rFonts w:eastAsiaTheme="minorEastAsia" w:hAnsiTheme="minorEastAsia"/>
                <w:sz w:val="24"/>
                <w:szCs w:val="24"/>
              </w:rPr>
              <w:t>4</w:t>
            </w:r>
            <w:r w:rsidRPr="00F16A33">
              <w:rPr>
                <w:rFonts w:eastAsiaTheme="minorEastAsia" w:hAnsiTheme="minorEastAsia"/>
                <w:sz w:val="24"/>
                <w:szCs w:val="24"/>
              </w:rPr>
              <w:t>、机械设备定期进行保养，当发现有漏保、失修或带病运转等情况时，立即停止使用。严禁在运转和运行中对机械设备进行维护、保养或调整作业。</w:t>
            </w:r>
          </w:p>
          <w:p w:rsidR="007709DD" w:rsidRPr="0057334B" w:rsidRDefault="007709DD" w:rsidP="0057334B">
            <w:pPr>
              <w:spacing w:beforeLines="20" w:afterLines="20" w:line="312" w:lineRule="auto"/>
              <w:ind w:firstLineChars="200" w:firstLine="480"/>
              <w:rPr>
                <w:rFonts w:eastAsiaTheme="minorEastAsia" w:hAnsiTheme="minorEastAsia"/>
                <w:sz w:val="24"/>
                <w:szCs w:val="24"/>
              </w:rPr>
            </w:pPr>
            <w:r w:rsidRPr="0057334B">
              <w:rPr>
                <w:rFonts w:eastAsiaTheme="minorEastAsia" w:hAnsiTheme="minorEastAsia"/>
                <w:sz w:val="24"/>
                <w:szCs w:val="24"/>
              </w:rPr>
              <w:t>5</w:t>
            </w:r>
            <w:r w:rsidRPr="00F16A33">
              <w:rPr>
                <w:rFonts w:eastAsiaTheme="minorEastAsia" w:hAnsiTheme="minorEastAsia"/>
                <w:sz w:val="24"/>
                <w:szCs w:val="24"/>
              </w:rPr>
              <w:t>、预计费用</w:t>
            </w:r>
            <w:r w:rsidR="00350AA2" w:rsidRPr="0057334B">
              <w:rPr>
                <w:rFonts w:eastAsiaTheme="minorEastAsia" w:hAnsiTheme="minorEastAsia" w:hint="eastAsia"/>
                <w:sz w:val="24"/>
                <w:szCs w:val="24"/>
              </w:rPr>
              <w:t>5</w:t>
            </w:r>
            <w:r w:rsidR="007C400A" w:rsidRPr="0057334B">
              <w:rPr>
                <w:rFonts w:eastAsiaTheme="minorEastAsia" w:hAnsiTheme="minorEastAsia" w:hint="eastAsia"/>
                <w:sz w:val="24"/>
                <w:szCs w:val="24"/>
              </w:rPr>
              <w:t>000</w:t>
            </w:r>
            <w:r w:rsidRPr="00F16A33">
              <w:rPr>
                <w:rFonts w:eastAsiaTheme="minorEastAsia" w:hAnsiTheme="minorEastAsia"/>
                <w:sz w:val="24"/>
                <w:szCs w:val="24"/>
              </w:rPr>
              <w:t>元。完成情况：于</w:t>
            </w:r>
            <w:r w:rsidRPr="0057334B">
              <w:rPr>
                <w:rFonts w:eastAsiaTheme="minorEastAsia" w:hAnsiTheme="minorEastAsia"/>
                <w:sz w:val="24"/>
                <w:szCs w:val="24"/>
              </w:rPr>
              <w:t>20</w:t>
            </w:r>
            <w:r w:rsidRPr="0057334B">
              <w:rPr>
                <w:rFonts w:eastAsiaTheme="minorEastAsia" w:hAnsiTheme="minorEastAsia" w:hint="eastAsia"/>
                <w:sz w:val="24"/>
                <w:szCs w:val="24"/>
              </w:rPr>
              <w:t>20</w:t>
            </w:r>
            <w:r w:rsidRPr="00F16A33">
              <w:rPr>
                <w:rFonts w:eastAsiaTheme="minorEastAsia" w:hAnsiTheme="minorEastAsia"/>
                <w:sz w:val="24"/>
                <w:szCs w:val="24"/>
              </w:rPr>
              <w:t>年</w:t>
            </w:r>
            <w:r w:rsidR="007C400A" w:rsidRPr="0057334B">
              <w:rPr>
                <w:rFonts w:eastAsiaTheme="minorEastAsia" w:hAnsiTheme="minorEastAsia" w:hint="eastAsia"/>
                <w:sz w:val="24"/>
                <w:szCs w:val="24"/>
              </w:rPr>
              <w:t>1</w:t>
            </w:r>
            <w:r w:rsidRPr="00F16A33">
              <w:rPr>
                <w:rFonts w:eastAsiaTheme="minorEastAsia" w:hAnsiTheme="minorEastAsia"/>
                <w:sz w:val="24"/>
                <w:szCs w:val="24"/>
              </w:rPr>
              <w:t>月至</w:t>
            </w:r>
            <w:r w:rsidRPr="0057334B">
              <w:rPr>
                <w:rFonts w:eastAsiaTheme="minorEastAsia" w:hAnsiTheme="minorEastAsia"/>
                <w:sz w:val="24"/>
                <w:szCs w:val="24"/>
              </w:rPr>
              <w:t>2020</w:t>
            </w:r>
            <w:r w:rsidRPr="00F16A33">
              <w:rPr>
                <w:rFonts w:eastAsiaTheme="minorEastAsia" w:hAnsiTheme="minorEastAsia"/>
                <w:sz w:val="24"/>
                <w:szCs w:val="24"/>
              </w:rPr>
              <w:t>年</w:t>
            </w:r>
            <w:r w:rsidR="007C400A" w:rsidRPr="0057334B">
              <w:rPr>
                <w:rFonts w:eastAsiaTheme="minorEastAsia" w:hAnsiTheme="minorEastAsia" w:hint="eastAsia"/>
                <w:sz w:val="24"/>
                <w:szCs w:val="24"/>
              </w:rPr>
              <w:t>10</w:t>
            </w:r>
            <w:r w:rsidRPr="00F16A33">
              <w:rPr>
                <w:rFonts w:eastAsiaTheme="minorEastAsia" w:hAnsiTheme="minorEastAsia"/>
                <w:sz w:val="24"/>
                <w:szCs w:val="24"/>
              </w:rPr>
              <w:t>月每月环境安全检查，符合要求。</w:t>
            </w:r>
          </w:p>
          <w:p w:rsidR="00D25F18" w:rsidRPr="00F51309" w:rsidRDefault="00350AA2" w:rsidP="0057334B">
            <w:pPr>
              <w:spacing w:beforeLines="20" w:afterLines="20" w:line="312" w:lineRule="auto"/>
              <w:ind w:firstLineChars="200" w:firstLine="480"/>
              <w:rPr>
                <w:rFonts w:eastAsiaTheme="minorEastAsia" w:hAnsiTheme="minorEastAsia"/>
                <w:sz w:val="24"/>
                <w:szCs w:val="24"/>
              </w:rPr>
            </w:pPr>
            <w:r>
              <w:rPr>
                <w:rFonts w:eastAsiaTheme="minorEastAsia" w:hAnsiTheme="minorEastAsia" w:hint="eastAsia"/>
                <w:sz w:val="24"/>
                <w:szCs w:val="24"/>
              </w:rPr>
              <w:t>九</w:t>
            </w:r>
            <w:r w:rsidR="00D25F18">
              <w:rPr>
                <w:rFonts w:eastAsiaTheme="minorEastAsia" w:hAnsiTheme="minorEastAsia" w:hint="eastAsia"/>
                <w:sz w:val="24"/>
                <w:szCs w:val="24"/>
              </w:rPr>
              <w:t>、</w:t>
            </w:r>
            <w:r w:rsidR="00D25F18" w:rsidRPr="00F51309">
              <w:rPr>
                <w:rFonts w:eastAsiaTheme="minorEastAsia" w:hAnsiTheme="minorEastAsia" w:hint="eastAsia"/>
                <w:sz w:val="24"/>
                <w:szCs w:val="24"/>
              </w:rPr>
              <w:t>安全防护：</w:t>
            </w:r>
          </w:p>
          <w:p w:rsidR="00D25F18" w:rsidRPr="00F51309" w:rsidRDefault="00D25F18" w:rsidP="0057334B">
            <w:pPr>
              <w:spacing w:beforeLines="20" w:afterLines="20" w:line="312" w:lineRule="auto"/>
              <w:ind w:firstLineChars="200" w:firstLine="480"/>
              <w:rPr>
                <w:rFonts w:eastAsiaTheme="minorEastAsia" w:hAnsiTheme="minorEastAsia"/>
                <w:sz w:val="24"/>
                <w:szCs w:val="24"/>
              </w:rPr>
            </w:pPr>
            <w:r>
              <w:rPr>
                <w:rFonts w:eastAsiaTheme="minorEastAsia" w:hAnsiTheme="minorEastAsia" w:hint="eastAsia"/>
                <w:sz w:val="24"/>
                <w:szCs w:val="24"/>
              </w:rPr>
              <w:t>主要是防止触电和机械伤害，</w:t>
            </w:r>
            <w:r w:rsidRPr="00F51309">
              <w:rPr>
                <w:rFonts w:eastAsiaTheme="minorEastAsia" w:hAnsiTheme="minorEastAsia" w:hint="eastAsia"/>
                <w:sz w:val="24"/>
                <w:szCs w:val="24"/>
              </w:rPr>
              <w:t>办公</w:t>
            </w:r>
            <w:r>
              <w:rPr>
                <w:rFonts w:eastAsiaTheme="minorEastAsia" w:hAnsiTheme="minorEastAsia" w:hint="eastAsia"/>
                <w:sz w:val="24"/>
                <w:szCs w:val="24"/>
              </w:rPr>
              <w:t>生产</w:t>
            </w:r>
            <w:r w:rsidRPr="00F51309">
              <w:rPr>
                <w:rFonts w:eastAsiaTheme="minorEastAsia" w:hAnsiTheme="minorEastAsia" w:hint="eastAsia"/>
                <w:sz w:val="24"/>
                <w:szCs w:val="24"/>
              </w:rPr>
              <w:t>时注意防护，加强日常检查和培训教育。</w:t>
            </w:r>
          </w:p>
          <w:p w:rsidR="00D25F18" w:rsidRPr="00F51309" w:rsidRDefault="00350AA2" w:rsidP="0057334B">
            <w:pPr>
              <w:spacing w:beforeLines="20" w:afterLines="20" w:line="312" w:lineRule="auto"/>
              <w:ind w:firstLineChars="200" w:firstLine="480"/>
              <w:rPr>
                <w:rFonts w:eastAsiaTheme="minorEastAsia" w:hAnsiTheme="minorEastAsia"/>
                <w:sz w:val="24"/>
                <w:szCs w:val="24"/>
              </w:rPr>
            </w:pPr>
            <w:r>
              <w:rPr>
                <w:rFonts w:eastAsiaTheme="minorEastAsia" w:hAnsiTheme="minorEastAsia" w:hint="eastAsia"/>
                <w:sz w:val="24"/>
                <w:szCs w:val="24"/>
              </w:rPr>
              <w:t>十</w:t>
            </w:r>
            <w:r w:rsidR="00D25F18">
              <w:rPr>
                <w:rFonts w:eastAsiaTheme="minorEastAsia" w:hAnsiTheme="minorEastAsia" w:hint="eastAsia"/>
                <w:sz w:val="24"/>
                <w:szCs w:val="24"/>
              </w:rPr>
              <w:t>、</w:t>
            </w:r>
            <w:r w:rsidR="00D25F18" w:rsidRPr="00F51309">
              <w:rPr>
                <w:rFonts w:eastAsiaTheme="minorEastAsia" w:hAnsiTheme="minorEastAsia" w:hint="eastAsia"/>
                <w:sz w:val="24"/>
                <w:szCs w:val="24"/>
              </w:rPr>
              <w:t>能提供防止员工意外伤害加重的急救药品如创可贴、杀菌药水等。</w:t>
            </w:r>
          </w:p>
          <w:p w:rsidR="00D25F18" w:rsidRPr="00D25F18" w:rsidRDefault="00350AA2" w:rsidP="0057334B">
            <w:pPr>
              <w:spacing w:beforeLines="20" w:afterLines="20" w:line="312" w:lineRule="auto"/>
              <w:ind w:firstLineChars="200" w:firstLine="480"/>
              <w:rPr>
                <w:rFonts w:eastAsiaTheme="minorEastAsia" w:hAnsiTheme="minorEastAsia"/>
                <w:sz w:val="24"/>
                <w:szCs w:val="24"/>
              </w:rPr>
            </w:pPr>
            <w:r>
              <w:rPr>
                <w:rFonts w:eastAsiaTheme="minorEastAsia" w:hAnsiTheme="minorEastAsia" w:hint="eastAsia"/>
                <w:sz w:val="24"/>
                <w:szCs w:val="24"/>
              </w:rPr>
              <w:t>十一</w:t>
            </w:r>
            <w:r w:rsidR="00D25F18" w:rsidRPr="00D25F18">
              <w:rPr>
                <w:rFonts w:eastAsiaTheme="minorEastAsia" w:hAnsiTheme="minorEastAsia" w:hint="eastAsia"/>
                <w:sz w:val="24"/>
                <w:szCs w:val="24"/>
              </w:rPr>
              <w:t>、为主要长期员工上社保，查见交款证明。</w:t>
            </w:r>
          </w:p>
          <w:p w:rsidR="00D25F18" w:rsidRPr="00D25F18" w:rsidRDefault="00350AA2" w:rsidP="0057334B">
            <w:pPr>
              <w:spacing w:beforeLines="20" w:afterLines="20" w:line="312" w:lineRule="auto"/>
              <w:ind w:firstLineChars="200" w:firstLine="480"/>
              <w:rPr>
                <w:rFonts w:eastAsiaTheme="minorEastAsia" w:hAnsiTheme="minorEastAsia"/>
                <w:sz w:val="24"/>
                <w:szCs w:val="24"/>
              </w:rPr>
            </w:pPr>
            <w:r>
              <w:rPr>
                <w:rFonts w:eastAsiaTheme="minorEastAsia" w:hAnsiTheme="minorEastAsia" w:hint="eastAsia"/>
                <w:sz w:val="24"/>
                <w:szCs w:val="24"/>
              </w:rPr>
              <w:t>十二</w:t>
            </w:r>
            <w:r w:rsidR="00D25F18" w:rsidRPr="00D25F18">
              <w:rPr>
                <w:rFonts w:eastAsiaTheme="minorEastAsia" w:hAnsiTheme="minorEastAsia" w:hint="eastAsia"/>
                <w:sz w:val="24"/>
                <w:szCs w:val="24"/>
              </w:rPr>
              <w:t>、员工饮用水为纯净水通过饮水机饮用。</w:t>
            </w:r>
          </w:p>
          <w:p w:rsidR="00D25F18" w:rsidRPr="0057334B" w:rsidRDefault="00350AA2" w:rsidP="0057334B">
            <w:pPr>
              <w:spacing w:beforeLines="20" w:afterLines="20" w:line="312" w:lineRule="auto"/>
              <w:ind w:firstLineChars="200" w:firstLine="480"/>
              <w:rPr>
                <w:rFonts w:eastAsiaTheme="minorEastAsia" w:hAnsiTheme="minorEastAsia"/>
                <w:sz w:val="24"/>
                <w:szCs w:val="24"/>
              </w:rPr>
            </w:pPr>
            <w:r>
              <w:rPr>
                <w:rFonts w:eastAsiaTheme="minorEastAsia" w:hAnsiTheme="minorEastAsia" w:hint="eastAsia"/>
                <w:sz w:val="24"/>
                <w:szCs w:val="24"/>
              </w:rPr>
              <w:t>十三</w:t>
            </w:r>
            <w:r w:rsidR="00D25F18" w:rsidRPr="00D25F18">
              <w:rPr>
                <w:rFonts w:eastAsiaTheme="minorEastAsia" w:hAnsiTheme="minorEastAsia" w:hint="eastAsia"/>
                <w:sz w:val="24"/>
                <w:szCs w:val="24"/>
              </w:rPr>
              <w:t>、</w:t>
            </w:r>
            <w:r w:rsidR="00D25F18" w:rsidRPr="00D25F18">
              <w:rPr>
                <w:rFonts w:eastAsiaTheme="minorEastAsia" w:hAnsiTheme="minorEastAsia"/>
                <w:sz w:val="24"/>
                <w:szCs w:val="24"/>
              </w:rPr>
              <w:t>对于</w:t>
            </w:r>
            <w:r w:rsidR="00D25F18" w:rsidRPr="0057334B">
              <w:rPr>
                <w:rFonts w:eastAsiaTheme="minorEastAsia" w:hAnsiTheme="minorEastAsia"/>
                <w:sz w:val="24"/>
                <w:szCs w:val="24"/>
              </w:rPr>
              <w:t>2020</w:t>
            </w:r>
            <w:r w:rsidR="00D25F18" w:rsidRPr="00D25F18">
              <w:rPr>
                <w:rFonts w:eastAsiaTheme="minorEastAsia" w:hAnsiTheme="minorEastAsia"/>
                <w:sz w:val="24"/>
                <w:szCs w:val="24"/>
              </w:rPr>
              <w:t>年度此次新型冠状病毒感染的肺炎疫情防控事宜，供销部执行公司要求进行人员出入登记，量体温，戴口罩等。人员出入填写《企业职工体温登记表》，记录了姓名、体温、是否</w:t>
            </w:r>
            <w:r w:rsidR="00D25F18" w:rsidRPr="00D25F18">
              <w:rPr>
                <w:rFonts w:eastAsiaTheme="minorEastAsia" w:hAnsiTheme="minorEastAsia"/>
                <w:sz w:val="24"/>
                <w:szCs w:val="24"/>
              </w:rPr>
              <w:lastRenderedPageBreak/>
              <w:t>发热等内容按要求基本做好了控制。</w:t>
            </w:r>
          </w:p>
          <w:p w:rsidR="0038113A" w:rsidRPr="0057334B" w:rsidRDefault="00350AA2" w:rsidP="0057334B">
            <w:pPr>
              <w:spacing w:beforeLines="20" w:afterLines="20" w:line="312" w:lineRule="auto"/>
              <w:ind w:firstLineChars="200" w:firstLine="480"/>
              <w:rPr>
                <w:rFonts w:eastAsiaTheme="minorEastAsia" w:hAnsiTheme="minorEastAsia"/>
                <w:sz w:val="24"/>
                <w:szCs w:val="24"/>
              </w:rPr>
            </w:pPr>
            <w:r>
              <w:rPr>
                <w:rFonts w:eastAsiaTheme="minorEastAsia" w:hAnsiTheme="minorEastAsia" w:hint="eastAsia"/>
                <w:sz w:val="24"/>
                <w:szCs w:val="24"/>
              </w:rPr>
              <w:t>十四</w:t>
            </w:r>
            <w:r w:rsidR="0038113A" w:rsidRPr="00D25F18">
              <w:rPr>
                <w:rFonts w:eastAsiaTheme="minorEastAsia" w:hAnsiTheme="minorEastAsia"/>
                <w:sz w:val="24"/>
                <w:szCs w:val="24"/>
              </w:rPr>
              <w:t>、现场运行控制：</w:t>
            </w:r>
          </w:p>
          <w:p w:rsidR="00350AA2" w:rsidRPr="00350AA2" w:rsidRDefault="00350AA2" w:rsidP="00350AA2">
            <w:pPr>
              <w:spacing w:beforeLines="20" w:afterLines="20" w:line="312" w:lineRule="auto"/>
              <w:ind w:firstLineChars="200" w:firstLine="480"/>
              <w:rPr>
                <w:rFonts w:eastAsiaTheme="minorEastAsia" w:hAnsiTheme="minorEastAsia" w:hint="eastAsia"/>
                <w:sz w:val="24"/>
                <w:szCs w:val="24"/>
              </w:rPr>
            </w:pPr>
            <w:r w:rsidRPr="00350AA2">
              <w:rPr>
                <w:rFonts w:eastAsiaTheme="minorEastAsia" w:hAnsiTheme="minorEastAsia" w:hint="eastAsia"/>
                <w:sz w:val="24"/>
                <w:szCs w:val="24"/>
              </w:rPr>
              <w:t>涉及到的环境因素主要是：噪声排放、粉尘排放、工业垃圾等。</w:t>
            </w:r>
          </w:p>
          <w:p w:rsidR="00350AA2" w:rsidRPr="00350AA2" w:rsidRDefault="00350AA2" w:rsidP="00350AA2">
            <w:pPr>
              <w:spacing w:beforeLines="20" w:afterLines="20" w:line="312" w:lineRule="auto"/>
              <w:ind w:firstLineChars="200" w:firstLine="480"/>
              <w:rPr>
                <w:rFonts w:eastAsiaTheme="minorEastAsia" w:hAnsiTheme="minorEastAsia" w:hint="eastAsia"/>
                <w:sz w:val="24"/>
                <w:szCs w:val="24"/>
              </w:rPr>
            </w:pPr>
            <w:r w:rsidRPr="00350AA2">
              <w:rPr>
                <w:rFonts w:eastAsiaTheme="minorEastAsia" w:hAnsiTheme="minorEastAsia" w:hint="eastAsia"/>
                <w:sz w:val="24"/>
                <w:szCs w:val="24"/>
              </w:rPr>
              <w:t>涉及到的危险源主要是：火灾、触电、职业病、人身伤害等。。</w:t>
            </w:r>
          </w:p>
          <w:p w:rsidR="0057334B" w:rsidRPr="00350AA2" w:rsidRDefault="0057334B" w:rsidP="0057334B">
            <w:pPr>
              <w:spacing w:beforeLines="20" w:afterLines="20" w:line="312" w:lineRule="auto"/>
              <w:ind w:firstLineChars="200" w:firstLine="480"/>
              <w:rPr>
                <w:rFonts w:eastAsiaTheme="minorEastAsia" w:hAnsiTheme="minorEastAsia" w:hint="eastAsia"/>
                <w:sz w:val="24"/>
                <w:szCs w:val="24"/>
              </w:rPr>
            </w:pPr>
            <w:r w:rsidRPr="00350AA2">
              <w:rPr>
                <w:rFonts w:eastAsiaTheme="minorEastAsia" w:hAnsiTheme="minorEastAsia" w:hint="eastAsia"/>
                <w:sz w:val="24"/>
                <w:szCs w:val="24"/>
              </w:rPr>
              <w:t>巡视办公区、厂区：</w:t>
            </w:r>
          </w:p>
          <w:p w:rsidR="0057334B" w:rsidRPr="00350AA2" w:rsidRDefault="0057334B" w:rsidP="0057334B">
            <w:pPr>
              <w:spacing w:beforeLines="20" w:afterLines="20" w:line="312" w:lineRule="auto"/>
              <w:ind w:firstLineChars="200" w:firstLine="480"/>
              <w:rPr>
                <w:rFonts w:eastAsiaTheme="minorEastAsia" w:hAnsiTheme="minorEastAsia" w:hint="eastAsia"/>
                <w:sz w:val="24"/>
                <w:szCs w:val="24"/>
              </w:rPr>
            </w:pPr>
            <w:r w:rsidRPr="00350AA2">
              <w:rPr>
                <w:rFonts w:eastAsiaTheme="minorEastAsia" w:hAnsiTheme="minorEastAsia" w:hint="eastAsia"/>
                <w:sz w:val="24"/>
                <w:szCs w:val="24"/>
              </w:rPr>
              <w:t>公司位于工业区内，周边是公路和其他厂区，有护栏和围墙与外隔绝。公司有办公楼</w:t>
            </w:r>
            <w:r w:rsidRPr="00350AA2">
              <w:rPr>
                <w:rFonts w:eastAsiaTheme="minorEastAsia" w:hAnsiTheme="minorEastAsia" w:hint="eastAsia"/>
                <w:sz w:val="24"/>
                <w:szCs w:val="24"/>
              </w:rPr>
              <w:t>1</w:t>
            </w:r>
            <w:r w:rsidRPr="00350AA2">
              <w:rPr>
                <w:rFonts w:eastAsiaTheme="minorEastAsia" w:hAnsiTheme="minorEastAsia" w:hint="eastAsia"/>
                <w:sz w:val="24"/>
                <w:szCs w:val="24"/>
              </w:rPr>
              <w:t>层，厂房为钢结构平房。厂区有停车位和消防通道及指示，办公楼、厂区和仓库安装了监控器。</w:t>
            </w:r>
          </w:p>
          <w:p w:rsidR="0057334B" w:rsidRPr="00350AA2" w:rsidRDefault="0057334B" w:rsidP="0057334B">
            <w:pPr>
              <w:spacing w:beforeLines="20" w:afterLines="20" w:line="312" w:lineRule="auto"/>
              <w:ind w:firstLineChars="200" w:firstLine="480"/>
              <w:rPr>
                <w:rFonts w:eastAsiaTheme="minorEastAsia" w:hAnsiTheme="minorEastAsia" w:hint="eastAsia"/>
                <w:sz w:val="24"/>
                <w:szCs w:val="24"/>
              </w:rPr>
            </w:pPr>
            <w:r w:rsidRPr="00350AA2">
              <w:rPr>
                <w:rFonts w:eastAsiaTheme="minorEastAsia" w:hAnsiTheme="minorEastAsia" w:hint="eastAsia"/>
                <w:sz w:val="24"/>
                <w:szCs w:val="24"/>
              </w:rPr>
              <w:t>按公司要求人走关灯，办公室内电脑要求人走后电源切断。</w:t>
            </w:r>
          </w:p>
          <w:p w:rsidR="0057334B" w:rsidRPr="00350AA2" w:rsidRDefault="0057334B" w:rsidP="0057334B">
            <w:pPr>
              <w:spacing w:beforeLines="20" w:afterLines="20" w:line="312" w:lineRule="auto"/>
              <w:ind w:firstLineChars="200" w:firstLine="480"/>
              <w:rPr>
                <w:rFonts w:eastAsiaTheme="minorEastAsia" w:hAnsiTheme="minorEastAsia" w:hint="eastAsia"/>
                <w:sz w:val="24"/>
                <w:szCs w:val="24"/>
              </w:rPr>
            </w:pPr>
            <w:r w:rsidRPr="00350AA2">
              <w:rPr>
                <w:rFonts w:eastAsiaTheme="minorEastAsia" w:hAnsiTheme="minorEastAsia" w:hint="eastAsia"/>
                <w:sz w:val="24"/>
                <w:szCs w:val="24"/>
              </w:rPr>
              <w:t>办公室内主要是电的使用，电器有漏电保护器，经常对电路、电源进行检查，没有露电现象发生。</w:t>
            </w:r>
          </w:p>
          <w:p w:rsidR="0057334B" w:rsidRPr="00350AA2" w:rsidRDefault="0057334B" w:rsidP="0057334B">
            <w:pPr>
              <w:spacing w:beforeLines="20" w:afterLines="20" w:line="312" w:lineRule="auto"/>
              <w:ind w:firstLineChars="200" w:firstLine="480"/>
              <w:rPr>
                <w:rFonts w:eastAsiaTheme="minorEastAsia" w:hAnsiTheme="minorEastAsia" w:hint="eastAsia"/>
                <w:sz w:val="24"/>
                <w:szCs w:val="24"/>
              </w:rPr>
            </w:pPr>
            <w:r w:rsidRPr="00350AA2">
              <w:rPr>
                <w:rFonts w:eastAsiaTheme="minorEastAsia" w:hAnsiTheme="minorEastAsia" w:hint="eastAsia"/>
                <w:sz w:val="24"/>
                <w:szCs w:val="24"/>
              </w:rPr>
              <w:t>现场巡视办公区域灭火器正常，电线、电气插座完整，未见破损，温度适宜空调未开启。</w:t>
            </w:r>
          </w:p>
          <w:p w:rsidR="0057334B" w:rsidRPr="00350AA2" w:rsidRDefault="0057334B" w:rsidP="0057334B">
            <w:pPr>
              <w:spacing w:beforeLines="20" w:afterLines="20" w:line="312" w:lineRule="auto"/>
              <w:ind w:firstLineChars="200" w:firstLine="480"/>
              <w:rPr>
                <w:rFonts w:eastAsiaTheme="minorEastAsia" w:hAnsiTheme="minorEastAsia" w:hint="eastAsia"/>
                <w:sz w:val="24"/>
                <w:szCs w:val="24"/>
              </w:rPr>
            </w:pPr>
            <w:r w:rsidRPr="00350AA2">
              <w:rPr>
                <w:rFonts w:eastAsiaTheme="minorEastAsia" w:hAnsiTheme="minorEastAsia" w:hint="eastAsia"/>
                <w:sz w:val="24"/>
                <w:szCs w:val="24"/>
              </w:rPr>
              <w:t>查看各办公区域电脑，空调等办公设施齐全，用电规范，无临时线使用。办公区卫生保持较好，管理较好，无废水乱排现象，无浪费水电现象。</w:t>
            </w:r>
          </w:p>
          <w:p w:rsidR="0057334B" w:rsidRPr="00350AA2" w:rsidRDefault="0057334B" w:rsidP="0057334B">
            <w:pPr>
              <w:spacing w:beforeLines="20" w:afterLines="20" w:line="312" w:lineRule="auto"/>
              <w:ind w:firstLineChars="200" w:firstLine="480"/>
              <w:rPr>
                <w:rFonts w:eastAsiaTheme="minorEastAsia" w:hAnsiTheme="minorEastAsia" w:hint="eastAsia"/>
                <w:sz w:val="24"/>
                <w:szCs w:val="24"/>
              </w:rPr>
            </w:pPr>
            <w:r w:rsidRPr="00350AA2">
              <w:rPr>
                <w:rFonts w:eastAsiaTheme="minorEastAsia" w:hAnsiTheme="minorEastAsia" w:hint="eastAsia"/>
                <w:sz w:val="24"/>
                <w:szCs w:val="24"/>
              </w:rPr>
              <w:t>办公区域、配置了消防器材、粉灭火器，查看指针在绿区，有效。办公区域均有固废分类垃圾篓，未发现乱存放废纸、废电池、硒鼓等情况。</w:t>
            </w:r>
          </w:p>
          <w:p w:rsidR="0057334B" w:rsidRDefault="0057334B" w:rsidP="0057334B">
            <w:pPr>
              <w:spacing w:beforeLines="20" w:afterLines="20" w:line="312" w:lineRule="auto"/>
              <w:ind w:firstLineChars="200" w:firstLine="480"/>
              <w:rPr>
                <w:rFonts w:eastAsiaTheme="minorEastAsia" w:hAnsiTheme="minorEastAsia" w:hint="eastAsia"/>
                <w:sz w:val="24"/>
                <w:szCs w:val="24"/>
              </w:rPr>
            </w:pPr>
            <w:r w:rsidRPr="00350AA2">
              <w:rPr>
                <w:rFonts w:eastAsiaTheme="minorEastAsia" w:hAnsiTheme="minorEastAsia" w:hint="eastAsia"/>
                <w:sz w:val="24"/>
                <w:szCs w:val="24"/>
              </w:rPr>
              <w:t>厂区有配电室一个，门口有灭火器，均有效。门口有配电重地标识，未发现安全隐患。</w:t>
            </w:r>
          </w:p>
          <w:p w:rsidR="0057334B" w:rsidRDefault="0057334B" w:rsidP="0057334B">
            <w:pPr>
              <w:spacing w:beforeLines="20" w:afterLines="20" w:line="312" w:lineRule="auto"/>
              <w:ind w:firstLineChars="200" w:firstLine="480"/>
              <w:rPr>
                <w:rFonts w:eastAsiaTheme="minorEastAsia" w:hAnsiTheme="minorEastAsia" w:hint="eastAsia"/>
                <w:sz w:val="24"/>
                <w:szCs w:val="24"/>
              </w:rPr>
            </w:pPr>
          </w:p>
          <w:p w:rsidR="0038113A" w:rsidRPr="00D25F18" w:rsidRDefault="0057334B" w:rsidP="00342308">
            <w:pPr>
              <w:spacing w:beforeLines="20" w:afterLines="20" w:line="312" w:lineRule="auto"/>
              <w:ind w:firstLineChars="200" w:firstLine="480"/>
              <w:rPr>
                <w:rFonts w:eastAsiaTheme="minorEastAsia" w:hAnsiTheme="minorEastAsia"/>
                <w:sz w:val="24"/>
                <w:szCs w:val="24"/>
              </w:rPr>
            </w:pPr>
            <w:r>
              <w:rPr>
                <w:rFonts w:eastAsiaTheme="minorEastAsia" w:hAnsiTheme="minorEastAsia"/>
                <w:sz w:val="24"/>
                <w:szCs w:val="24"/>
              </w:rPr>
              <w:t>巡视</w:t>
            </w:r>
            <w:r w:rsidR="00D25F18" w:rsidRPr="00D25F18">
              <w:rPr>
                <w:rFonts w:eastAsiaTheme="minorEastAsia" w:hAnsiTheme="minorEastAsia"/>
                <w:sz w:val="24"/>
                <w:szCs w:val="24"/>
              </w:rPr>
              <w:t>生产区域配备有灭火器和消防栓多个，有进行点检，处于有效状态中</w:t>
            </w:r>
            <w:r w:rsidR="0038113A" w:rsidRPr="00D25F18">
              <w:rPr>
                <w:rFonts w:eastAsiaTheme="minorEastAsia" w:hAnsiTheme="minorEastAsia"/>
                <w:sz w:val="24"/>
                <w:szCs w:val="24"/>
              </w:rPr>
              <w:t>。</w:t>
            </w:r>
          </w:p>
          <w:p w:rsidR="0038113A" w:rsidRPr="0057334B" w:rsidRDefault="0038113A" w:rsidP="0057334B">
            <w:pPr>
              <w:spacing w:beforeLines="20" w:afterLines="20" w:line="312" w:lineRule="auto"/>
              <w:ind w:firstLineChars="200" w:firstLine="480"/>
              <w:rPr>
                <w:rFonts w:eastAsiaTheme="minorEastAsia" w:hAnsiTheme="minorEastAsia"/>
                <w:sz w:val="24"/>
                <w:szCs w:val="24"/>
              </w:rPr>
            </w:pPr>
            <w:r w:rsidRPr="00D25F18">
              <w:rPr>
                <w:rFonts w:eastAsiaTheme="minorEastAsia" w:hAnsiTheme="minorEastAsia"/>
                <w:sz w:val="24"/>
                <w:szCs w:val="24"/>
              </w:rPr>
              <w:t>查看各工序设</w:t>
            </w:r>
            <w:r w:rsidR="00D25F18" w:rsidRPr="00D25F18">
              <w:rPr>
                <w:rFonts w:eastAsiaTheme="minorEastAsia" w:hAnsiTheme="minorEastAsia"/>
                <w:sz w:val="24"/>
                <w:szCs w:val="24"/>
              </w:rPr>
              <w:t>备运转正常，人员操作方法合理，车间有安全操作规程和职业危害告知卡，对噪声、机械伤害等进行了告知，操作人员佩带相应的防护措施如穿戴有工作衣、工作鞋、工作帽、</w:t>
            </w:r>
            <w:r w:rsidRPr="00D25F18">
              <w:rPr>
                <w:rFonts w:eastAsiaTheme="minorEastAsia" w:hAnsiTheme="minorEastAsia"/>
                <w:sz w:val="24"/>
                <w:szCs w:val="24"/>
              </w:rPr>
              <w:t>手套等。</w:t>
            </w:r>
          </w:p>
          <w:p w:rsidR="0038113A" w:rsidRPr="0057334B" w:rsidRDefault="0038113A" w:rsidP="0057334B">
            <w:pPr>
              <w:spacing w:beforeLines="20" w:afterLines="20" w:line="312" w:lineRule="auto"/>
              <w:ind w:firstLineChars="200" w:firstLine="480"/>
              <w:rPr>
                <w:rFonts w:eastAsiaTheme="minorEastAsia" w:hAnsiTheme="minorEastAsia"/>
                <w:sz w:val="24"/>
                <w:szCs w:val="24"/>
              </w:rPr>
            </w:pPr>
            <w:r w:rsidRPr="00D25F18">
              <w:rPr>
                <w:rFonts w:eastAsiaTheme="minorEastAsia" w:hAnsiTheme="minorEastAsia"/>
                <w:sz w:val="24"/>
                <w:szCs w:val="24"/>
              </w:rPr>
              <w:lastRenderedPageBreak/>
              <w:t>各车间安全设施设有提示说明，方便取用，未发现遮挡消防设施和挤占消防通道的情况。</w:t>
            </w:r>
          </w:p>
          <w:p w:rsidR="0038113A" w:rsidRPr="00D25F18" w:rsidRDefault="00350AA2" w:rsidP="00350AA2">
            <w:pPr>
              <w:spacing w:beforeLines="20" w:afterLines="20" w:line="312" w:lineRule="auto"/>
              <w:ind w:firstLineChars="200" w:firstLine="480"/>
              <w:rPr>
                <w:rFonts w:eastAsiaTheme="minorEastAsia" w:hAnsiTheme="minorEastAsia"/>
                <w:sz w:val="24"/>
                <w:szCs w:val="24"/>
              </w:rPr>
            </w:pPr>
            <w:r w:rsidRPr="00350AA2">
              <w:rPr>
                <w:rFonts w:eastAsiaTheme="minorEastAsia" w:hAnsiTheme="minorEastAsia" w:hint="eastAsia"/>
                <w:sz w:val="24"/>
                <w:szCs w:val="24"/>
              </w:rPr>
              <w:t>噪声源主要来源于型材切割机、冲压机、剪板机等设备，高噪声设备安装在厂房内部，安装了减震</w:t>
            </w:r>
            <w:r>
              <w:rPr>
                <w:rFonts w:eastAsiaTheme="minorEastAsia" w:hAnsiTheme="minorEastAsia" w:hint="eastAsia"/>
                <w:sz w:val="24"/>
                <w:szCs w:val="24"/>
              </w:rPr>
              <w:t>装置，厂内与厂界设置隔离带，在隔离带内种树木、建挡墙等、</w:t>
            </w:r>
            <w:r>
              <w:rPr>
                <w:rFonts w:eastAsiaTheme="minorEastAsia" w:hAnsiTheme="minorEastAsia"/>
                <w:sz w:val="24"/>
                <w:szCs w:val="24"/>
              </w:rPr>
              <w:t>噪声能达标排放。</w:t>
            </w:r>
            <w:r w:rsidRPr="00D25F18">
              <w:rPr>
                <w:rFonts w:eastAsiaTheme="minorEastAsia" w:hAnsiTheme="minorEastAsia"/>
                <w:sz w:val="24"/>
                <w:szCs w:val="24"/>
              </w:rPr>
              <w:t xml:space="preserve"> </w:t>
            </w:r>
          </w:p>
          <w:p w:rsidR="00D25F18" w:rsidRPr="0057334B" w:rsidRDefault="00D25F18" w:rsidP="0057334B">
            <w:pPr>
              <w:spacing w:beforeLines="20" w:afterLines="20" w:line="312" w:lineRule="auto"/>
              <w:ind w:firstLineChars="200" w:firstLine="480"/>
              <w:rPr>
                <w:rFonts w:eastAsiaTheme="minorEastAsia" w:hAnsiTheme="minorEastAsia" w:hint="eastAsia"/>
                <w:sz w:val="24"/>
                <w:szCs w:val="24"/>
              </w:rPr>
            </w:pPr>
            <w:r w:rsidRPr="00D25F18">
              <w:rPr>
                <w:rFonts w:eastAsiaTheme="minorEastAsia" w:hAnsiTheme="minorEastAsia"/>
                <w:sz w:val="24"/>
                <w:szCs w:val="24"/>
              </w:rPr>
              <w:t>原材料仓库、成品仓库摆放整齐，张贴了相应物料状态标识；</w:t>
            </w:r>
            <w:r w:rsidRPr="0057334B">
              <w:rPr>
                <w:rFonts w:eastAsiaTheme="minorEastAsia" w:hAnsiTheme="minorEastAsia"/>
                <w:sz w:val="24"/>
                <w:szCs w:val="24"/>
              </w:rPr>
              <w:t xml:space="preserve"> </w:t>
            </w:r>
          </w:p>
          <w:p w:rsidR="00350AA2" w:rsidRPr="00350AA2" w:rsidRDefault="00350AA2" w:rsidP="00350AA2">
            <w:pPr>
              <w:spacing w:beforeLines="20" w:afterLines="20" w:line="312" w:lineRule="auto"/>
              <w:ind w:firstLineChars="200" w:firstLine="480"/>
              <w:rPr>
                <w:rFonts w:eastAsiaTheme="minorEastAsia" w:hAnsiTheme="minorEastAsia" w:hint="eastAsia"/>
                <w:sz w:val="24"/>
                <w:szCs w:val="24"/>
              </w:rPr>
            </w:pPr>
            <w:r w:rsidRPr="00350AA2">
              <w:rPr>
                <w:rFonts w:eastAsiaTheme="minorEastAsia" w:hAnsiTheme="minorEastAsia" w:hint="eastAsia"/>
                <w:sz w:val="24"/>
                <w:szCs w:val="24"/>
              </w:rPr>
              <w:t>固体废弃物主要来源于原材料的包装物和生产过程的边角料，回收外售；生产过程产生的不合格废品回收外售，生产垃圾由环卫部门处理。设备维修保养过程产生的废油抹布集中存放，以后统一处理。</w:t>
            </w:r>
          </w:p>
          <w:p w:rsidR="00350AA2" w:rsidRPr="00350AA2" w:rsidRDefault="00350AA2" w:rsidP="00350AA2">
            <w:pPr>
              <w:spacing w:beforeLines="20" w:afterLines="20" w:line="312" w:lineRule="auto"/>
              <w:ind w:firstLineChars="200" w:firstLine="480"/>
              <w:rPr>
                <w:rFonts w:eastAsiaTheme="minorEastAsia" w:hAnsiTheme="minorEastAsia" w:hint="eastAsia"/>
                <w:sz w:val="24"/>
                <w:szCs w:val="24"/>
              </w:rPr>
            </w:pPr>
            <w:r w:rsidRPr="00350AA2">
              <w:rPr>
                <w:rFonts w:eastAsiaTheme="minorEastAsia" w:hAnsiTheme="minorEastAsia" w:hint="eastAsia"/>
                <w:sz w:val="24"/>
                <w:szCs w:val="24"/>
              </w:rPr>
              <w:t>生活废水经化粪池预处理后进入城市污水处理厂进行处理。</w:t>
            </w:r>
          </w:p>
          <w:p w:rsidR="00350AA2" w:rsidRPr="00350AA2" w:rsidRDefault="00350AA2" w:rsidP="00350AA2">
            <w:pPr>
              <w:spacing w:beforeLines="20" w:afterLines="20" w:line="312" w:lineRule="auto"/>
              <w:ind w:firstLineChars="200" w:firstLine="480"/>
              <w:rPr>
                <w:rFonts w:eastAsiaTheme="minorEastAsia" w:hAnsiTheme="minorEastAsia" w:hint="eastAsia"/>
                <w:sz w:val="24"/>
                <w:szCs w:val="24"/>
              </w:rPr>
            </w:pPr>
            <w:r w:rsidRPr="00350AA2">
              <w:rPr>
                <w:rFonts w:eastAsiaTheme="minorEastAsia" w:hAnsiTheme="minorEastAsia" w:hint="eastAsia"/>
                <w:sz w:val="24"/>
                <w:szCs w:val="24"/>
              </w:rPr>
              <w:t>工作现场无杂物，切断的铝型材下脚料堆放在废料区。</w:t>
            </w:r>
          </w:p>
          <w:p w:rsidR="00350AA2" w:rsidRPr="00350AA2" w:rsidRDefault="00350AA2" w:rsidP="00350AA2">
            <w:pPr>
              <w:spacing w:beforeLines="20" w:afterLines="20" w:line="312" w:lineRule="auto"/>
              <w:ind w:firstLineChars="200" w:firstLine="480"/>
              <w:rPr>
                <w:rFonts w:eastAsiaTheme="minorEastAsia" w:hAnsiTheme="minorEastAsia" w:hint="eastAsia"/>
                <w:sz w:val="24"/>
                <w:szCs w:val="24"/>
              </w:rPr>
            </w:pPr>
            <w:r w:rsidRPr="00350AA2">
              <w:rPr>
                <w:rFonts w:eastAsiaTheme="minorEastAsia" w:hAnsiTheme="minorEastAsia" w:hint="eastAsia"/>
                <w:sz w:val="24"/>
                <w:szCs w:val="24"/>
              </w:rPr>
              <w:t>现场电线布线合理，电线均处于完好状态，电路开关完好。</w:t>
            </w:r>
          </w:p>
          <w:p w:rsidR="007C400A" w:rsidRPr="00350AA2" w:rsidRDefault="00350AA2" w:rsidP="00350AA2">
            <w:pPr>
              <w:spacing w:beforeLines="20" w:afterLines="20" w:line="312" w:lineRule="auto"/>
              <w:ind w:firstLineChars="200" w:firstLine="480"/>
              <w:rPr>
                <w:rFonts w:eastAsiaTheme="minorEastAsia" w:hAnsiTheme="minorEastAsia"/>
                <w:sz w:val="24"/>
                <w:szCs w:val="24"/>
              </w:rPr>
            </w:pPr>
            <w:r w:rsidRPr="00350AA2">
              <w:rPr>
                <w:rFonts w:eastAsiaTheme="minorEastAsia" w:hAnsiTheme="minorEastAsia" w:hint="eastAsia"/>
                <w:sz w:val="24"/>
                <w:szCs w:val="24"/>
              </w:rPr>
              <w:t>部门运行控制能结合生命周期观点和方法，基本符合要</w:t>
            </w:r>
            <w:r>
              <w:rPr>
                <w:rFonts w:eastAsiaTheme="minorEastAsia" w:hAnsiTheme="minorEastAsia" w:hint="eastAsia"/>
                <w:sz w:val="24"/>
                <w:szCs w:val="24"/>
              </w:rPr>
              <w:t>求</w:t>
            </w:r>
            <w:r w:rsidRPr="00D25F18">
              <w:rPr>
                <w:rFonts w:eastAsiaTheme="minorEastAsia" w:hAnsiTheme="minorEastAsia"/>
                <w:sz w:val="24"/>
                <w:szCs w:val="24"/>
              </w:rPr>
              <w:t>。</w:t>
            </w:r>
            <w:r w:rsidRPr="00350AA2">
              <w:rPr>
                <w:rFonts w:eastAsiaTheme="minorEastAsia" w:hAnsiTheme="minorEastAsia"/>
                <w:sz w:val="24"/>
                <w:szCs w:val="24"/>
              </w:rPr>
              <w:t xml:space="preserve"> </w:t>
            </w:r>
          </w:p>
        </w:tc>
        <w:tc>
          <w:tcPr>
            <w:tcW w:w="851" w:type="dxa"/>
          </w:tcPr>
          <w:p w:rsidR="004D42D8" w:rsidRPr="004D42D8" w:rsidRDefault="0057334B" w:rsidP="00D25F18">
            <w:pPr>
              <w:jc w:val="left"/>
              <w:rPr>
                <w:rFonts w:eastAsiaTheme="minorEastAsia"/>
              </w:rPr>
            </w:pPr>
            <w:r>
              <w:rPr>
                <w:rFonts w:eastAsiaTheme="minorEastAsia"/>
              </w:rPr>
              <w:lastRenderedPageBreak/>
              <w:t>合格</w:t>
            </w:r>
          </w:p>
        </w:tc>
      </w:tr>
      <w:tr w:rsidR="000C11B3" w:rsidRPr="00D535AA" w:rsidTr="00CA7472">
        <w:trPr>
          <w:trHeight w:val="560"/>
        </w:trPr>
        <w:tc>
          <w:tcPr>
            <w:tcW w:w="1954" w:type="dxa"/>
            <w:vAlign w:val="center"/>
          </w:tcPr>
          <w:p w:rsidR="000C11B3" w:rsidRPr="00DF525C" w:rsidRDefault="000C11B3" w:rsidP="00CA7472">
            <w:pPr>
              <w:rPr>
                <w:rFonts w:eastAsiaTheme="minorEastAsia"/>
                <w:sz w:val="24"/>
                <w:szCs w:val="24"/>
              </w:rPr>
            </w:pPr>
            <w:r w:rsidRPr="00DF525C">
              <w:rPr>
                <w:rFonts w:eastAsiaTheme="minorEastAsia" w:hAnsiTheme="minorEastAsia"/>
                <w:sz w:val="24"/>
                <w:szCs w:val="24"/>
              </w:rPr>
              <w:lastRenderedPageBreak/>
              <w:t>应急准备和响应</w:t>
            </w:r>
          </w:p>
        </w:tc>
        <w:tc>
          <w:tcPr>
            <w:tcW w:w="1166" w:type="dxa"/>
          </w:tcPr>
          <w:p w:rsidR="000C11B3" w:rsidRPr="00DF525C" w:rsidRDefault="000C11B3" w:rsidP="00CA7472">
            <w:pPr>
              <w:spacing w:line="360" w:lineRule="auto"/>
              <w:rPr>
                <w:rFonts w:eastAsiaTheme="minorEastAsia"/>
                <w:bCs/>
                <w:sz w:val="24"/>
                <w:szCs w:val="24"/>
              </w:rPr>
            </w:pPr>
            <w:r w:rsidRPr="00DF525C">
              <w:rPr>
                <w:rFonts w:eastAsiaTheme="minorEastAsia"/>
                <w:bCs/>
                <w:sz w:val="24"/>
                <w:szCs w:val="24"/>
              </w:rPr>
              <w:t>E</w:t>
            </w:r>
            <w:r>
              <w:rPr>
                <w:rFonts w:eastAsiaTheme="minorEastAsia"/>
                <w:bCs/>
                <w:sz w:val="24"/>
                <w:szCs w:val="24"/>
              </w:rPr>
              <w:t>O</w:t>
            </w:r>
            <w:r w:rsidRPr="00DF525C">
              <w:rPr>
                <w:rFonts w:eastAsiaTheme="minorEastAsia"/>
                <w:sz w:val="24"/>
                <w:szCs w:val="24"/>
              </w:rPr>
              <w:t>8.2</w:t>
            </w:r>
          </w:p>
          <w:p w:rsidR="000C11B3" w:rsidRPr="00DF525C" w:rsidRDefault="000C11B3" w:rsidP="00CA7472">
            <w:pPr>
              <w:spacing w:line="360" w:lineRule="auto"/>
              <w:rPr>
                <w:rFonts w:eastAsiaTheme="minorEastAsia"/>
                <w:bCs/>
                <w:sz w:val="24"/>
                <w:szCs w:val="24"/>
              </w:rPr>
            </w:pPr>
          </w:p>
          <w:p w:rsidR="000C11B3" w:rsidRPr="00DF525C" w:rsidRDefault="000C11B3" w:rsidP="00CA7472">
            <w:pPr>
              <w:spacing w:line="360" w:lineRule="auto"/>
              <w:rPr>
                <w:rFonts w:eastAsiaTheme="minorEastAsia"/>
                <w:bCs/>
                <w:sz w:val="24"/>
                <w:szCs w:val="24"/>
              </w:rPr>
            </w:pPr>
          </w:p>
        </w:tc>
        <w:tc>
          <w:tcPr>
            <w:tcW w:w="10738" w:type="dxa"/>
          </w:tcPr>
          <w:p w:rsidR="000C11B3" w:rsidRPr="00A83D43" w:rsidRDefault="000C11B3" w:rsidP="00342308">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编制了《应急</w:t>
            </w:r>
            <w:r w:rsidR="00D332E9">
              <w:rPr>
                <w:rFonts w:eastAsiaTheme="minorEastAsia" w:hAnsiTheme="minorEastAsia"/>
                <w:sz w:val="24"/>
                <w:szCs w:val="24"/>
              </w:rPr>
              <w:t>准备和响应程序》，建立了火灾、触电、机械伤害等应急预案，由生产部</w:t>
            </w:r>
            <w:r w:rsidRPr="00A83D43">
              <w:rPr>
                <w:rFonts w:eastAsiaTheme="minorEastAsia" w:hAnsiTheme="minorEastAsia"/>
                <w:sz w:val="24"/>
                <w:szCs w:val="24"/>
              </w:rPr>
              <w:t>组织演练，提供了应急预案演习记录，</w:t>
            </w:r>
          </w:p>
          <w:p w:rsidR="000C11B3" w:rsidRPr="00A83D43" w:rsidRDefault="000C11B3" w:rsidP="00342308">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查火灾应急演练记录，演练时间</w:t>
            </w:r>
            <w:r w:rsidRPr="00A83D43">
              <w:rPr>
                <w:rFonts w:eastAsiaTheme="minorEastAsia"/>
                <w:sz w:val="24"/>
                <w:szCs w:val="24"/>
              </w:rPr>
              <w:t xml:space="preserve">  2020</w:t>
            </w:r>
            <w:r w:rsidRPr="00A83D43">
              <w:rPr>
                <w:rFonts w:eastAsiaTheme="minorEastAsia" w:hAnsiTheme="minorEastAsia"/>
                <w:sz w:val="24"/>
                <w:szCs w:val="24"/>
              </w:rPr>
              <w:t>年</w:t>
            </w:r>
            <w:r w:rsidR="00D332E9">
              <w:rPr>
                <w:rFonts w:eastAsiaTheme="minorEastAsia" w:hint="eastAsia"/>
                <w:sz w:val="24"/>
                <w:szCs w:val="24"/>
              </w:rPr>
              <w:t>5</w:t>
            </w:r>
            <w:r w:rsidRPr="00A83D43">
              <w:rPr>
                <w:rFonts w:eastAsiaTheme="minorEastAsia" w:hAnsiTheme="minorEastAsia"/>
                <w:sz w:val="24"/>
                <w:szCs w:val="24"/>
              </w:rPr>
              <w:t>月</w:t>
            </w:r>
            <w:r w:rsidR="0057334B">
              <w:rPr>
                <w:rFonts w:eastAsiaTheme="minorEastAsia" w:hint="eastAsia"/>
                <w:sz w:val="24"/>
                <w:szCs w:val="24"/>
              </w:rPr>
              <w:t>1</w:t>
            </w:r>
            <w:r w:rsidRPr="00A83D43">
              <w:rPr>
                <w:rFonts w:eastAsiaTheme="minorEastAsia" w:hAnsiTheme="minorEastAsia"/>
                <w:sz w:val="24"/>
                <w:szCs w:val="24"/>
              </w:rPr>
              <w:t>日</w:t>
            </w:r>
          </w:p>
          <w:p w:rsidR="000C11B3" w:rsidRPr="00A83D43" w:rsidRDefault="00D332E9" w:rsidP="00342308">
            <w:pPr>
              <w:tabs>
                <w:tab w:val="left" w:pos="6597"/>
              </w:tabs>
              <w:spacing w:beforeLines="20" w:afterLines="20" w:line="312" w:lineRule="auto"/>
              <w:ind w:firstLineChars="200" w:firstLine="480"/>
              <w:rPr>
                <w:rFonts w:eastAsiaTheme="minorEastAsia"/>
                <w:sz w:val="24"/>
                <w:szCs w:val="24"/>
              </w:rPr>
            </w:pPr>
            <w:r>
              <w:rPr>
                <w:rFonts w:eastAsiaTheme="minorEastAsia" w:hAnsiTheme="minorEastAsia"/>
                <w:sz w:val="24"/>
                <w:szCs w:val="24"/>
              </w:rPr>
              <w:t>负责人：</w:t>
            </w:r>
            <w:r w:rsidR="0057334B">
              <w:rPr>
                <w:rFonts w:hint="eastAsia"/>
                <w:bCs/>
                <w:sz w:val="24"/>
              </w:rPr>
              <w:t>黄海红</w:t>
            </w:r>
          </w:p>
          <w:p w:rsidR="000C11B3" w:rsidRPr="00A83D43" w:rsidRDefault="000C11B3" w:rsidP="00342308">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参加人：全体员工</w:t>
            </w:r>
            <w:r w:rsidR="0057334B">
              <w:rPr>
                <w:rFonts w:eastAsiaTheme="minorEastAsia" w:hAnsiTheme="minorEastAsia"/>
                <w:sz w:val="24"/>
                <w:szCs w:val="24"/>
              </w:rPr>
              <w:t>（生产部、</w:t>
            </w:r>
            <w:r w:rsidR="0057334B">
              <w:rPr>
                <w:rFonts w:eastAsiaTheme="minorEastAsia" w:hAnsiTheme="minorEastAsia" w:hint="eastAsia"/>
                <w:sz w:val="24"/>
                <w:szCs w:val="24"/>
              </w:rPr>
              <w:t>品质</w:t>
            </w:r>
            <w:r w:rsidR="00EA34D5">
              <w:rPr>
                <w:rFonts w:eastAsiaTheme="minorEastAsia" w:hAnsiTheme="minorEastAsia"/>
                <w:sz w:val="24"/>
                <w:szCs w:val="24"/>
              </w:rPr>
              <w:t>部、行政部、供销部</w:t>
            </w:r>
            <w:r w:rsidR="0057334B">
              <w:rPr>
                <w:rFonts w:eastAsiaTheme="minorEastAsia" w:hAnsiTheme="minorEastAsia"/>
                <w:sz w:val="24"/>
                <w:szCs w:val="24"/>
              </w:rPr>
              <w:t>、财务部</w:t>
            </w:r>
            <w:r w:rsidR="00EA34D5">
              <w:rPr>
                <w:rFonts w:eastAsiaTheme="minorEastAsia" w:hAnsiTheme="minorEastAsia"/>
                <w:sz w:val="24"/>
                <w:szCs w:val="24"/>
              </w:rPr>
              <w:t>）</w:t>
            </w:r>
          </w:p>
          <w:p w:rsidR="000C11B3" w:rsidRPr="00A83D43" w:rsidRDefault="000C11B3" w:rsidP="00342308">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演练的效果</w:t>
            </w:r>
          </w:p>
          <w:p w:rsidR="000C11B3" w:rsidRPr="00A83D43" w:rsidRDefault="000C11B3" w:rsidP="00342308">
            <w:pPr>
              <w:tabs>
                <w:tab w:val="left" w:pos="6597"/>
              </w:tabs>
              <w:spacing w:beforeLines="20" w:afterLines="20" w:line="312" w:lineRule="auto"/>
              <w:ind w:firstLineChars="200" w:firstLine="480"/>
              <w:rPr>
                <w:rFonts w:eastAsiaTheme="minorEastAsia"/>
                <w:sz w:val="24"/>
                <w:szCs w:val="24"/>
              </w:rPr>
            </w:pPr>
            <w:r w:rsidRPr="00A83D43">
              <w:rPr>
                <w:rFonts w:eastAsiaTheme="minorEastAsia"/>
                <w:sz w:val="24"/>
                <w:szCs w:val="24"/>
              </w:rPr>
              <w:t>1</w:t>
            </w:r>
            <w:r w:rsidRPr="00A83D43">
              <w:rPr>
                <w:rFonts w:eastAsiaTheme="minorEastAsia" w:hAnsiTheme="minorEastAsia"/>
                <w:sz w:val="24"/>
                <w:szCs w:val="24"/>
              </w:rPr>
              <w:t>、组织指挥有序，项目岗位配合较好，达到了预定目标，演练的效果较好。</w:t>
            </w:r>
          </w:p>
          <w:p w:rsidR="000C11B3" w:rsidRPr="00A83D43" w:rsidRDefault="000C11B3" w:rsidP="00342308">
            <w:pPr>
              <w:tabs>
                <w:tab w:val="left" w:pos="6597"/>
              </w:tabs>
              <w:spacing w:beforeLines="20" w:afterLines="20" w:line="312" w:lineRule="auto"/>
              <w:ind w:firstLineChars="200" w:firstLine="480"/>
              <w:rPr>
                <w:rFonts w:eastAsiaTheme="minorEastAsia"/>
                <w:sz w:val="24"/>
                <w:szCs w:val="24"/>
              </w:rPr>
            </w:pPr>
            <w:r w:rsidRPr="00A83D43">
              <w:rPr>
                <w:rFonts w:eastAsiaTheme="minorEastAsia"/>
                <w:sz w:val="24"/>
                <w:szCs w:val="24"/>
              </w:rPr>
              <w:t>2</w:t>
            </w:r>
            <w:r w:rsidRPr="00A83D43">
              <w:rPr>
                <w:rFonts w:eastAsiaTheme="minorEastAsia" w:hAnsiTheme="minorEastAsia"/>
                <w:sz w:val="24"/>
                <w:szCs w:val="24"/>
              </w:rPr>
              <w:t>、人员的速度较快，及时按照预定方案对事故处理人员进行保护。</w:t>
            </w:r>
          </w:p>
          <w:p w:rsidR="000C11B3" w:rsidRPr="00A83D43" w:rsidRDefault="000C11B3" w:rsidP="00342308">
            <w:pPr>
              <w:tabs>
                <w:tab w:val="left" w:pos="6597"/>
              </w:tabs>
              <w:spacing w:beforeLines="20" w:afterLines="20" w:line="312" w:lineRule="auto"/>
              <w:ind w:firstLineChars="200" w:firstLine="480"/>
              <w:rPr>
                <w:rFonts w:eastAsiaTheme="minorEastAsia"/>
                <w:sz w:val="24"/>
                <w:szCs w:val="24"/>
              </w:rPr>
            </w:pPr>
            <w:r w:rsidRPr="00A83D43">
              <w:rPr>
                <w:rFonts w:eastAsiaTheme="minorEastAsia"/>
                <w:sz w:val="24"/>
                <w:szCs w:val="24"/>
              </w:rPr>
              <w:lastRenderedPageBreak/>
              <w:t>3</w:t>
            </w:r>
            <w:r w:rsidRPr="00A83D43">
              <w:rPr>
                <w:rFonts w:eastAsiaTheme="minorEastAsia" w:hAnsiTheme="minorEastAsia"/>
                <w:sz w:val="24"/>
                <w:szCs w:val="24"/>
              </w:rPr>
              <w:t>、各参训人员着装整齐，装备佩戴完整，精神饱满。</w:t>
            </w:r>
          </w:p>
          <w:p w:rsidR="000C11B3" w:rsidRPr="00A83D43" w:rsidRDefault="000C11B3" w:rsidP="00342308">
            <w:pPr>
              <w:tabs>
                <w:tab w:val="left" w:pos="6597"/>
              </w:tabs>
              <w:spacing w:beforeLines="20" w:afterLines="20" w:line="312" w:lineRule="auto"/>
              <w:ind w:firstLineChars="200" w:firstLine="480"/>
              <w:rPr>
                <w:rFonts w:eastAsiaTheme="minorEastAsia"/>
                <w:sz w:val="24"/>
                <w:szCs w:val="24"/>
              </w:rPr>
            </w:pPr>
            <w:r w:rsidRPr="00A83D43">
              <w:rPr>
                <w:rFonts w:eastAsiaTheme="minorEastAsia"/>
                <w:sz w:val="24"/>
                <w:szCs w:val="24"/>
              </w:rPr>
              <w:t>4</w:t>
            </w:r>
            <w:r w:rsidRPr="00A83D43">
              <w:rPr>
                <w:rFonts w:eastAsiaTheme="minorEastAsia" w:hAnsiTheme="minorEastAsia"/>
                <w:sz w:val="24"/>
                <w:szCs w:val="24"/>
              </w:rPr>
              <w:t>、处理事故得当，速度较快，分工明确，能各负其责</w:t>
            </w:r>
          </w:p>
          <w:p w:rsidR="000C11B3" w:rsidRPr="00A83D43" w:rsidRDefault="000C11B3" w:rsidP="00342308">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演练达到了目的。有效。</w:t>
            </w:r>
          </w:p>
          <w:p w:rsidR="000C11B3" w:rsidRPr="00A83D43" w:rsidRDefault="000C11B3" w:rsidP="00342308">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再查</w:t>
            </w:r>
            <w:r w:rsidR="00D332E9">
              <w:rPr>
                <w:rFonts w:eastAsiaTheme="minorEastAsia" w:hAnsiTheme="minorEastAsia" w:hint="eastAsia"/>
                <w:sz w:val="24"/>
                <w:szCs w:val="24"/>
              </w:rPr>
              <w:t>2020</w:t>
            </w:r>
            <w:r w:rsidR="00D332E9">
              <w:rPr>
                <w:rFonts w:eastAsiaTheme="minorEastAsia" w:hAnsiTheme="minorEastAsia" w:hint="eastAsia"/>
                <w:sz w:val="24"/>
                <w:szCs w:val="24"/>
              </w:rPr>
              <w:t>年</w:t>
            </w:r>
            <w:r w:rsidR="0057334B">
              <w:rPr>
                <w:rFonts w:eastAsiaTheme="minorEastAsia" w:hAnsiTheme="minorEastAsia" w:hint="eastAsia"/>
                <w:sz w:val="24"/>
                <w:szCs w:val="24"/>
              </w:rPr>
              <w:t>5</w:t>
            </w:r>
            <w:r w:rsidR="00D332E9">
              <w:rPr>
                <w:rFonts w:eastAsiaTheme="minorEastAsia" w:hAnsiTheme="minorEastAsia" w:hint="eastAsia"/>
                <w:sz w:val="24"/>
                <w:szCs w:val="24"/>
              </w:rPr>
              <w:t>月</w:t>
            </w:r>
            <w:r w:rsidR="0057334B">
              <w:rPr>
                <w:rFonts w:eastAsiaTheme="minorEastAsia" w:hAnsiTheme="minorEastAsia" w:hint="eastAsia"/>
                <w:sz w:val="24"/>
                <w:szCs w:val="24"/>
              </w:rPr>
              <w:t>2</w:t>
            </w:r>
            <w:r w:rsidR="00D332E9">
              <w:rPr>
                <w:rFonts w:eastAsiaTheme="minorEastAsia" w:hAnsiTheme="minorEastAsia" w:hint="eastAsia"/>
                <w:sz w:val="24"/>
                <w:szCs w:val="24"/>
              </w:rPr>
              <w:t>日</w:t>
            </w:r>
            <w:r w:rsidRPr="00A83D43">
              <w:rPr>
                <w:rFonts w:eastAsiaTheme="minorEastAsia" w:hAnsiTheme="minorEastAsia"/>
                <w:sz w:val="24"/>
                <w:szCs w:val="24"/>
              </w:rPr>
              <w:t>触电</w:t>
            </w:r>
            <w:r w:rsidR="00D332E9" w:rsidRPr="00A83D43">
              <w:rPr>
                <w:rFonts w:eastAsiaTheme="minorEastAsia" w:hAnsiTheme="minorEastAsia"/>
                <w:sz w:val="24"/>
                <w:szCs w:val="24"/>
              </w:rPr>
              <w:t>应急演练记录</w:t>
            </w:r>
            <w:r w:rsidRPr="00A83D43">
              <w:rPr>
                <w:rFonts w:eastAsiaTheme="minorEastAsia" w:hAnsiTheme="minorEastAsia"/>
                <w:sz w:val="24"/>
                <w:szCs w:val="24"/>
              </w:rPr>
              <w:t>，情况基本同上。</w:t>
            </w:r>
          </w:p>
          <w:p w:rsidR="000C11B3" w:rsidRPr="00A83D43" w:rsidRDefault="000C11B3" w:rsidP="00342308">
            <w:pPr>
              <w:spacing w:beforeLines="20" w:afterLines="20" w:line="312" w:lineRule="auto"/>
              <w:ind w:firstLineChars="250" w:firstLine="600"/>
              <w:rPr>
                <w:rFonts w:eastAsiaTheme="minorEastAsia"/>
                <w:sz w:val="24"/>
                <w:szCs w:val="24"/>
              </w:rPr>
            </w:pPr>
            <w:r w:rsidRPr="00A83D43">
              <w:rPr>
                <w:rFonts w:eastAsiaTheme="minorEastAsia" w:hAnsiTheme="minorEastAsia"/>
                <w:sz w:val="24"/>
                <w:szCs w:val="24"/>
              </w:rPr>
              <w:t>针对近期出现的新型冠状病毒引发的肺炎疫情，公司制定了疫情防控预案，公司有进行返岗人员健康报备管理、每日人员出入登记</w:t>
            </w:r>
            <w:r w:rsidRPr="00A83D43">
              <w:rPr>
                <w:rFonts w:eastAsiaTheme="minorEastAsia"/>
                <w:sz w:val="24"/>
                <w:szCs w:val="24"/>
              </w:rPr>
              <w:t>/</w:t>
            </w:r>
            <w:r w:rsidRPr="00A83D43">
              <w:rPr>
                <w:rFonts w:eastAsiaTheme="minorEastAsia" w:hAnsiTheme="minorEastAsia"/>
                <w:sz w:val="24"/>
                <w:szCs w:val="24"/>
              </w:rPr>
              <w:t>量体温</w:t>
            </w:r>
            <w:r w:rsidRPr="00A83D43">
              <w:rPr>
                <w:rFonts w:eastAsiaTheme="minorEastAsia"/>
                <w:sz w:val="24"/>
                <w:szCs w:val="24"/>
              </w:rPr>
              <w:t>/</w:t>
            </w:r>
            <w:r w:rsidRPr="00A83D43">
              <w:rPr>
                <w:rFonts w:eastAsiaTheme="minorEastAsia" w:hAnsiTheme="minorEastAsia"/>
                <w:sz w:val="24"/>
                <w:szCs w:val="24"/>
              </w:rPr>
              <w:t>戴口罩、是否发热、办公区域消毒、分餐制用餐时间管理等，严格按政府和预案的要求执行。</w:t>
            </w:r>
          </w:p>
          <w:p w:rsidR="000C11B3" w:rsidRPr="00A83D43" w:rsidRDefault="000C11B3" w:rsidP="00342308">
            <w:pPr>
              <w:spacing w:beforeLines="20" w:afterLines="20" w:line="312" w:lineRule="auto"/>
              <w:ind w:firstLineChars="250" w:firstLine="600"/>
              <w:rPr>
                <w:rFonts w:eastAsiaTheme="minorEastAsia"/>
                <w:sz w:val="24"/>
                <w:szCs w:val="24"/>
              </w:rPr>
            </w:pPr>
            <w:r w:rsidRPr="00A83D43">
              <w:rPr>
                <w:rFonts w:eastAsiaTheme="minorEastAsia" w:hAnsiTheme="minorEastAsia"/>
                <w:sz w:val="24"/>
                <w:szCs w:val="24"/>
              </w:rPr>
              <w:t>自体系运行以来尚未发生紧急情况。</w:t>
            </w:r>
          </w:p>
        </w:tc>
        <w:tc>
          <w:tcPr>
            <w:tcW w:w="851" w:type="dxa"/>
          </w:tcPr>
          <w:p w:rsidR="000C11B3" w:rsidRPr="00D535AA" w:rsidRDefault="000C11B3" w:rsidP="0038113A">
            <w:pPr>
              <w:rPr>
                <w:rFonts w:eastAsiaTheme="minorEastAsia"/>
                <w:sz w:val="24"/>
                <w:szCs w:val="24"/>
              </w:rPr>
            </w:pPr>
            <w:r>
              <w:rPr>
                <w:rFonts w:eastAsiaTheme="minorEastAsia"/>
                <w:sz w:val="24"/>
                <w:szCs w:val="24"/>
              </w:rPr>
              <w:lastRenderedPageBreak/>
              <w:t>合格</w:t>
            </w:r>
          </w:p>
        </w:tc>
      </w:tr>
    </w:tbl>
    <w:p w:rsidR="0038113A" w:rsidRPr="00D535AA" w:rsidRDefault="0038113A">
      <w:pPr>
        <w:rPr>
          <w:rFonts w:eastAsiaTheme="minorEastAsia"/>
        </w:rPr>
      </w:pPr>
      <w:r w:rsidRPr="00D535AA">
        <w:rPr>
          <w:rFonts w:eastAsiaTheme="minorEastAsia"/>
        </w:rPr>
        <w:lastRenderedPageBreak/>
        <w:ptab w:relativeTo="margin" w:alignment="center" w:leader="none"/>
      </w:r>
    </w:p>
    <w:p w:rsidR="0038113A" w:rsidRPr="00D535AA" w:rsidRDefault="0038113A">
      <w:pPr>
        <w:rPr>
          <w:rFonts w:eastAsiaTheme="minorEastAsia"/>
        </w:rPr>
      </w:pPr>
    </w:p>
    <w:p w:rsidR="0038113A" w:rsidRPr="00D535AA" w:rsidRDefault="0038113A">
      <w:pPr>
        <w:rPr>
          <w:rFonts w:eastAsiaTheme="minorEastAsia"/>
        </w:rPr>
      </w:pPr>
    </w:p>
    <w:p w:rsidR="0038113A" w:rsidRPr="00D535AA" w:rsidRDefault="0038113A" w:rsidP="0038113A">
      <w:pPr>
        <w:pStyle w:val="a4"/>
        <w:rPr>
          <w:rFonts w:eastAsiaTheme="minorEastAsia"/>
        </w:rPr>
      </w:pPr>
      <w:r w:rsidRPr="00D535AA">
        <w:rPr>
          <w:rFonts w:eastAsiaTheme="minorEastAsia" w:hAnsiTheme="minorEastAsia"/>
        </w:rPr>
        <w:t>说明：不符合标注</w:t>
      </w:r>
      <w:r w:rsidRPr="00D535AA">
        <w:rPr>
          <w:rFonts w:eastAsiaTheme="minorEastAsia"/>
        </w:rPr>
        <w:t>N</w:t>
      </w:r>
    </w:p>
    <w:sectPr w:rsidR="0038113A" w:rsidRPr="00D535AA" w:rsidSect="0038113A">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96F" w:rsidRDefault="00E7196F" w:rsidP="00970F64">
      <w:r>
        <w:separator/>
      </w:r>
    </w:p>
  </w:endnote>
  <w:endnote w:type="continuationSeparator" w:id="1">
    <w:p w:rsidR="00E7196F" w:rsidRDefault="00E7196F" w:rsidP="00970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830E9F" w:rsidRDefault="00861322">
            <w:pPr>
              <w:pStyle w:val="a4"/>
              <w:jc w:val="center"/>
            </w:pPr>
            <w:r>
              <w:rPr>
                <w:b/>
                <w:sz w:val="24"/>
                <w:szCs w:val="24"/>
              </w:rPr>
              <w:fldChar w:fldCharType="begin"/>
            </w:r>
            <w:r w:rsidR="00830E9F">
              <w:rPr>
                <w:b/>
              </w:rPr>
              <w:instrText>PAGE</w:instrText>
            </w:r>
            <w:r>
              <w:rPr>
                <w:b/>
                <w:sz w:val="24"/>
                <w:szCs w:val="24"/>
              </w:rPr>
              <w:fldChar w:fldCharType="separate"/>
            </w:r>
            <w:r w:rsidR="0057334B">
              <w:rPr>
                <w:b/>
                <w:noProof/>
              </w:rPr>
              <w:t>13</w:t>
            </w:r>
            <w:r>
              <w:rPr>
                <w:b/>
                <w:sz w:val="24"/>
                <w:szCs w:val="24"/>
              </w:rPr>
              <w:fldChar w:fldCharType="end"/>
            </w:r>
            <w:r w:rsidR="00830E9F">
              <w:rPr>
                <w:lang w:val="zh-CN"/>
              </w:rPr>
              <w:t xml:space="preserve"> / </w:t>
            </w:r>
            <w:r>
              <w:rPr>
                <w:b/>
                <w:sz w:val="24"/>
                <w:szCs w:val="24"/>
              </w:rPr>
              <w:fldChar w:fldCharType="begin"/>
            </w:r>
            <w:r w:rsidR="00830E9F">
              <w:rPr>
                <w:b/>
              </w:rPr>
              <w:instrText>NUMPAGES</w:instrText>
            </w:r>
            <w:r>
              <w:rPr>
                <w:b/>
                <w:sz w:val="24"/>
                <w:szCs w:val="24"/>
              </w:rPr>
              <w:fldChar w:fldCharType="separate"/>
            </w:r>
            <w:r w:rsidR="0057334B">
              <w:rPr>
                <w:b/>
                <w:noProof/>
              </w:rPr>
              <w:t>13</w:t>
            </w:r>
            <w:r>
              <w:rPr>
                <w:b/>
                <w:sz w:val="24"/>
                <w:szCs w:val="24"/>
              </w:rPr>
              <w:fldChar w:fldCharType="end"/>
            </w:r>
          </w:p>
        </w:sdtContent>
      </w:sdt>
    </w:sdtContent>
  </w:sdt>
  <w:p w:rsidR="00830E9F" w:rsidRDefault="00830E9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96F" w:rsidRDefault="00E7196F" w:rsidP="00970F64">
      <w:r>
        <w:separator/>
      </w:r>
    </w:p>
  </w:footnote>
  <w:footnote w:type="continuationSeparator" w:id="1">
    <w:p w:rsidR="00E7196F" w:rsidRDefault="00E7196F" w:rsidP="00970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E9F" w:rsidRPr="00390345" w:rsidRDefault="00830E9F" w:rsidP="0038113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30E9F" w:rsidRDefault="00861322" w:rsidP="0038113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830E9F" w:rsidRPr="000B51BD" w:rsidRDefault="00830E9F" w:rsidP="0038113A">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30E9F" w:rsidRPr="00390345">
      <w:rPr>
        <w:rStyle w:val="CharChar1"/>
        <w:rFonts w:hint="default"/>
        <w:w w:val="90"/>
      </w:rPr>
      <w:t>Beijing International Standard united Certification Co.,Ltd.</w:t>
    </w:r>
  </w:p>
  <w:p w:rsidR="00830E9F" w:rsidRDefault="00830E9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560E28"/>
    <w:multiLevelType w:val="singleLevel"/>
    <w:tmpl w:val="87560E28"/>
    <w:lvl w:ilvl="0">
      <w:start w:val="1"/>
      <w:numFmt w:val="decimal"/>
      <w:suff w:val="nothing"/>
      <w:lvlText w:val="%1．"/>
      <w:lvlJc w:val="left"/>
    </w:lvl>
  </w:abstractNum>
  <w:abstractNum w:abstractNumId="1">
    <w:nsid w:val="A8821CC9"/>
    <w:multiLevelType w:val="singleLevel"/>
    <w:tmpl w:val="A8821CC9"/>
    <w:lvl w:ilvl="0">
      <w:start w:val="1"/>
      <w:numFmt w:val="decimal"/>
      <w:suff w:val="nothing"/>
      <w:lvlText w:val="%1）"/>
      <w:lvlJc w:val="left"/>
    </w:lvl>
  </w:abstractNum>
  <w:abstractNum w:abstractNumId="2">
    <w:nsid w:val="F8145567"/>
    <w:multiLevelType w:val="singleLevel"/>
    <w:tmpl w:val="F8145567"/>
    <w:lvl w:ilvl="0">
      <w:start w:val="3"/>
      <w:numFmt w:val="decimal"/>
      <w:suff w:val="nothing"/>
      <w:lvlText w:val="%1、"/>
      <w:lvlJc w:val="left"/>
      <w:rPr>
        <w:rFonts w:cs="Times New Roman"/>
      </w:rPr>
    </w:lvl>
  </w:abstractNum>
  <w:abstractNum w:abstractNumId="3">
    <w:nsid w:val="49282D99"/>
    <w:multiLevelType w:val="singleLevel"/>
    <w:tmpl w:val="49282D99"/>
    <w:lvl w:ilvl="0">
      <w:start w:val="6"/>
      <w:numFmt w:val="chineseCounting"/>
      <w:suff w:val="nothing"/>
      <w:lvlText w:val="%1、"/>
      <w:lvlJc w:val="left"/>
      <w:rPr>
        <w:rFonts w:hint="eastAsia"/>
      </w:rPr>
    </w:lvl>
  </w:abstractNum>
  <w:abstractNum w:abstractNumId="4">
    <w:nsid w:val="5A6FD64E"/>
    <w:multiLevelType w:val="singleLevel"/>
    <w:tmpl w:val="5A6FD64E"/>
    <w:lvl w:ilvl="0">
      <w:start w:val="1"/>
      <w:numFmt w:val="decimal"/>
      <w:suff w:val="nothing"/>
      <w:lvlText w:val="%1、"/>
      <w:lvlJc w:val="left"/>
      <w:rPr>
        <w:rFonts w:cs="Times New Roman"/>
      </w:rPr>
    </w:lvl>
  </w:abstractNum>
  <w:abstractNum w:abstractNumId="5">
    <w:nsid w:val="6AD65455"/>
    <w:multiLevelType w:val="multilevel"/>
    <w:tmpl w:val="6AD654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74B1FC29"/>
    <w:multiLevelType w:val="singleLevel"/>
    <w:tmpl w:val="74B1FC29"/>
    <w:lvl w:ilvl="0">
      <w:start w:val="4"/>
      <w:numFmt w:val="chineseCounting"/>
      <w:suff w:val="nothing"/>
      <w:lvlText w:val="%1、"/>
      <w:lvlJc w:val="left"/>
      <w:rPr>
        <w:rFonts w:hint="eastAsia"/>
      </w:rPr>
    </w:lvl>
  </w:abstractNum>
  <w:num w:numId="1">
    <w:abstractNumId w:val="4"/>
  </w:num>
  <w:num w:numId="2">
    <w:abstractNumId w:val="2"/>
  </w:num>
  <w:num w:numId="3">
    <w:abstractNumId w:val="6"/>
  </w:num>
  <w:num w:numId="4">
    <w:abstractNumId w:val="3"/>
  </w:num>
  <w:num w:numId="5">
    <w:abstractNumId w:val="0"/>
  </w:num>
  <w:num w:numId="6">
    <w:abstractNumId w:val="1"/>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F64"/>
    <w:rsid w:val="00012025"/>
    <w:rsid w:val="000214AA"/>
    <w:rsid w:val="00025E1A"/>
    <w:rsid w:val="000342D2"/>
    <w:rsid w:val="00062DA7"/>
    <w:rsid w:val="00077995"/>
    <w:rsid w:val="000846DF"/>
    <w:rsid w:val="000B32EC"/>
    <w:rsid w:val="000C11B3"/>
    <w:rsid w:val="000D43F7"/>
    <w:rsid w:val="000F4AF0"/>
    <w:rsid w:val="00100D87"/>
    <w:rsid w:val="001022B2"/>
    <w:rsid w:val="00140982"/>
    <w:rsid w:val="001453AB"/>
    <w:rsid w:val="0016591B"/>
    <w:rsid w:val="00170602"/>
    <w:rsid w:val="00183DF9"/>
    <w:rsid w:val="001C4889"/>
    <w:rsid w:val="001E1515"/>
    <w:rsid w:val="001E5B0C"/>
    <w:rsid w:val="00214A7B"/>
    <w:rsid w:val="00254462"/>
    <w:rsid w:val="002710C0"/>
    <w:rsid w:val="002B3941"/>
    <w:rsid w:val="002B61ED"/>
    <w:rsid w:val="002C23AE"/>
    <w:rsid w:val="002D330C"/>
    <w:rsid w:val="0031508E"/>
    <w:rsid w:val="00332136"/>
    <w:rsid w:val="00342308"/>
    <w:rsid w:val="003445C6"/>
    <w:rsid w:val="00350AA2"/>
    <w:rsid w:val="0036788F"/>
    <w:rsid w:val="0037688B"/>
    <w:rsid w:val="0038113A"/>
    <w:rsid w:val="003A523F"/>
    <w:rsid w:val="003B25FD"/>
    <w:rsid w:val="003B7958"/>
    <w:rsid w:val="003F54E6"/>
    <w:rsid w:val="00401D75"/>
    <w:rsid w:val="004034F3"/>
    <w:rsid w:val="00415A53"/>
    <w:rsid w:val="00415B98"/>
    <w:rsid w:val="00432F39"/>
    <w:rsid w:val="00433078"/>
    <w:rsid w:val="00446154"/>
    <w:rsid w:val="004670FF"/>
    <w:rsid w:val="0047471B"/>
    <w:rsid w:val="00475CEC"/>
    <w:rsid w:val="00486DCA"/>
    <w:rsid w:val="004C2964"/>
    <w:rsid w:val="004D42D8"/>
    <w:rsid w:val="004E7B35"/>
    <w:rsid w:val="0051071A"/>
    <w:rsid w:val="00551FA2"/>
    <w:rsid w:val="00562F75"/>
    <w:rsid w:val="00563FC0"/>
    <w:rsid w:val="0057334B"/>
    <w:rsid w:val="00594983"/>
    <w:rsid w:val="0059510D"/>
    <w:rsid w:val="005A2AB2"/>
    <w:rsid w:val="005C6644"/>
    <w:rsid w:val="005E1113"/>
    <w:rsid w:val="005E21B2"/>
    <w:rsid w:val="00610724"/>
    <w:rsid w:val="006373B0"/>
    <w:rsid w:val="00644B24"/>
    <w:rsid w:val="00662144"/>
    <w:rsid w:val="00684008"/>
    <w:rsid w:val="006D5326"/>
    <w:rsid w:val="006F2B8E"/>
    <w:rsid w:val="007709DD"/>
    <w:rsid w:val="007717B7"/>
    <w:rsid w:val="007757DB"/>
    <w:rsid w:val="00776EEA"/>
    <w:rsid w:val="007962C5"/>
    <w:rsid w:val="007B5CB5"/>
    <w:rsid w:val="007C400A"/>
    <w:rsid w:val="007C4DD8"/>
    <w:rsid w:val="007F335A"/>
    <w:rsid w:val="00830E9F"/>
    <w:rsid w:val="008428D6"/>
    <w:rsid w:val="00857AF6"/>
    <w:rsid w:val="00861322"/>
    <w:rsid w:val="00880A84"/>
    <w:rsid w:val="00881289"/>
    <w:rsid w:val="00886C4A"/>
    <w:rsid w:val="008B5350"/>
    <w:rsid w:val="00940D21"/>
    <w:rsid w:val="009564E4"/>
    <w:rsid w:val="00970F64"/>
    <w:rsid w:val="00971AA1"/>
    <w:rsid w:val="009756AA"/>
    <w:rsid w:val="00983F86"/>
    <w:rsid w:val="00992ECC"/>
    <w:rsid w:val="009A0BBE"/>
    <w:rsid w:val="009A1CA9"/>
    <w:rsid w:val="009B1D91"/>
    <w:rsid w:val="009C46FB"/>
    <w:rsid w:val="009E5AAA"/>
    <w:rsid w:val="009F106C"/>
    <w:rsid w:val="009F6AA9"/>
    <w:rsid w:val="00A027EE"/>
    <w:rsid w:val="00A25083"/>
    <w:rsid w:val="00A459CD"/>
    <w:rsid w:val="00A630B1"/>
    <w:rsid w:val="00A652BE"/>
    <w:rsid w:val="00A75A8A"/>
    <w:rsid w:val="00A83D43"/>
    <w:rsid w:val="00A9083C"/>
    <w:rsid w:val="00AA759B"/>
    <w:rsid w:val="00AF7EE3"/>
    <w:rsid w:val="00B1123F"/>
    <w:rsid w:val="00B24F84"/>
    <w:rsid w:val="00B26512"/>
    <w:rsid w:val="00B50BCA"/>
    <w:rsid w:val="00B672AE"/>
    <w:rsid w:val="00B752B1"/>
    <w:rsid w:val="00BF3A1C"/>
    <w:rsid w:val="00BF5A7B"/>
    <w:rsid w:val="00C10739"/>
    <w:rsid w:val="00C20719"/>
    <w:rsid w:val="00C53B5C"/>
    <w:rsid w:val="00C867AE"/>
    <w:rsid w:val="00CA7472"/>
    <w:rsid w:val="00CD734A"/>
    <w:rsid w:val="00D20654"/>
    <w:rsid w:val="00D25F18"/>
    <w:rsid w:val="00D332E9"/>
    <w:rsid w:val="00D456F1"/>
    <w:rsid w:val="00D535AA"/>
    <w:rsid w:val="00D6564A"/>
    <w:rsid w:val="00D7646B"/>
    <w:rsid w:val="00D87B32"/>
    <w:rsid w:val="00DD7303"/>
    <w:rsid w:val="00DF29B7"/>
    <w:rsid w:val="00DF728B"/>
    <w:rsid w:val="00E04952"/>
    <w:rsid w:val="00E24344"/>
    <w:rsid w:val="00E36299"/>
    <w:rsid w:val="00E40B9B"/>
    <w:rsid w:val="00E43639"/>
    <w:rsid w:val="00E44628"/>
    <w:rsid w:val="00E6452C"/>
    <w:rsid w:val="00E7196F"/>
    <w:rsid w:val="00E77D1A"/>
    <w:rsid w:val="00EA34D5"/>
    <w:rsid w:val="00ED37F9"/>
    <w:rsid w:val="00EF4185"/>
    <w:rsid w:val="00F0192F"/>
    <w:rsid w:val="00F02831"/>
    <w:rsid w:val="00F34D8B"/>
    <w:rsid w:val="00F37953"/>
    <w:rsid w:val="00F409D8"/>
    <w:rsid w:val="00F41F55"/>
    <w:rsid w:val="00F742E8"/>
    <w:rsid w:val="00F75891"/>
    <w:rsid w:val="00F87307"/>
    <w:rsid w:val="00FA18AF"/>
    <w:rsid w:val="00FB3F4D"/>
    <w:rsid w:val="00FB7172"/>
    <w:rsid w:val="00FF7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2"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973EE"/>
    <w:rPr>
      <w:rFonts w:ascii="Times New Roman" w:eastAsia="宋体" w:hAnsi="Times New Roman" w:cs="Times New Roman"/>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973EE"/>
    <w:rPr>
      <w:rFonts w:ascii="Times New Roman" w:eastAsia="宋体" w:hAnsi="Times New Roman" w:cs="Times New Roman"/>
      <w:sz w:val="18"/>
      <w:szCs w:val="18"/>
    </w:rPr>
  </w:style>
  <w:style w:type="character" w:customStyle="1" w:styleId="CharChar1">
    <w:name w:val="Char Char1"/>
    <w:uiPriority w:val="99"/>
    <w:qFormat/>
    <w:locked/>
    <w:rsid w:val="007757F3"/>
    <w:rPr>
      <w:rFonts w:ascii="宋体" w:eastAsia="宋体" w:hAnsi="Courier New" w:hint="eastAsia"/>
      <w:kern w:val="2"/>
      <w:sz w:val="21"/>
      <w:lang w:val="en-US" w:eastAsia="zh-CN" w:bidi="ar-SA"/>
    </w:rPr>
  </w:style>
  <w:style w:type="paragraph" w:styleId="a6">
    <w:name w:val="Body Text"/>
    <w:basedOn w:val="a"/>
    <w:link w:val="Char2"/>
    <w:uiPriority w:val="99"/>
    <w:qFormat/>
    <w:rsid w:val="0038113A"/>
    <w:pPr>
      <w:spacing w:line="360" w:lineRule="auto"/>
    </w:pPr>
    <w:rPr>
      <w:sz w:val="24"/>
    </w:rPr>
  </w:style>
  <w:style w:type="character" w:customStyle="1" w:styleId="Char2">
    <w:name w:val="正文文本 Char"/>
    <w:basedOn w:val="a0"/>
    <w:link w:val="a6"/>
    <w:uiPriority w:val="99"/>
    <w:rsid w:val="0038113A"/>
    <w:rPr>
      <w:rFonts w:ascii="Times New Roman" w:eastAsia="宋体" w:hAnsi="Times New Roman" w:cs="Times New Roman"/>
      <w:kern w:val="2"/>
      <w:sz w:val="24"/>
    </w:rPr>
  </w:style>
  <w:style w:type="paragraph" w:styleId="a7">
    <w:name w:val="Body Text Indent"/>
    <w:basedOn w:val="a"/>
    <w:link w:val="Char3"/>
    <w:uiPriority w:val="99"/>
    <w:semiHidden/>
    <w:qFormat/>
    <w:rsid w:val="0038113A"/>
    <w:pPr>
      <w:spacing w:after="120"/>
      <w:ind w:leftChars="200" w:left="420"/>
    </w:pPr>
  </w:style>
  <w:style w:type="character" w:customStyle="1" w:styleId="Char3">
    <w:name w:val="正文文本缩进 Char"/>
    <w:basedOn w:val="a0"/>
    <w:link w:val="a7"/>
    <w:uiPriority w:val="99"/>
    <w:semiHidden/>
    <w:qFormat/>
    <w:rsid w:val="0038113A"/>
    <w:rPr>
      <w:rFonts w:ascii="Times New Roman" w:eastAsia="宋体" w:hAnsi="Times New Roman" w:cs="Times New Roman"/>
      <w:kern w:val="2"/>
      <w:sz w:val="21"/>
    </w:rPr>
  </w:style>
  <w:style w:type="paragraph" w:styleId="a8">
    <w:name w:val="Plain Text"/>
    <w:basedOn w:val="a"/>
    <w:link w:val="Char4"/>
    <w:uiPriority w:val="99"/>
    <w:qFormat/>
    <w:rsid w:val="0038113A"/>
    <w:rPr>
      <w:rFonts w:ascii="宋体" w:hAnsi="Courier New"/>
    </w:rPr>
  </w:style>
  <w:style w:type="character" w:customStyle="1" w:styleId="Char4">
    <w:name w:val="纯文本 Char"/>
    <w:basedOn w:val="a0"/>
    <w:link w:val="a8"/>
    <w:uiPriority w:val="99"/>
    <w:qFormat/>
    <w:rsid w:val="0038113A"/>
    <w:rPr>
      <w:rFonts w:ascii="宋体" w:eastAsia="宋体" w:hAnsi="Courier New" w:cs="Times New Roman"/>
      <w:kern w:val="2"/>
      <w:sz w:val="21"/>
    </w:rPr>
  </w:style>
  <w:style w:type="paragraph" w:styleId="a9">
    <w:name w:val="Normal (Web)"/>
    <w:basedOn w:val="a"/>
    <w:uiPriority w:val="99"/>
    <w:qFormat/>
    <w:rsid w:val="0038113A"/>
    <w:pPr>
      <w:widowControl/>
      <w:spacing w:before="100" w:beforeAutospacing="1" w:after="100" w:afterAutospacing="1" w:line="360" w:lineRule="atLeast"/>
      <w:jc w:val="left"/>
    </w:pPr>
    <w:rPr>
      <w:rFonts w:ascii="宋体" w:hAnsi="宋体" w:cs="宋体"/>
      <w:kern w:val="0"/>
      <w:szCs w:val="21"/>
    </w:rPr>
  </w:style>
  <w:style w:type="paragraph" w:styleId="2">
    <w:name w:val="Body Text First Indent 2"/>
    <w:basedOn w:val="a7"/>
    <w:link w:val="2Char"/>
    <w:uiPriority w:val="99"/>
    <w:qFormat/>
    <w:rsid w:val="0038113A"/>
    <w:pPr>
      <w:spacing w:after="0"/>
      <w:ind w:leftChars="0" w:left="0" w:firstLineChars="200" w:firstLine="420"/>
      <w:jc w:val="left"/>
    </w:pPr>
    <w:rPr>
      <w:rFonts w:ascii="宋体" w:eastAsia="仿宋_GB2312" w:hAnsi="宋体"/>
      <w:color w:val="000000"/>
      <w:sz w:val="28"/>
    </w:rPr>
  </w:style>
  <w:style w:type="character" w:customStyle="1" w:styleId="2Char">
    <w:name w:val="正文首行缩进 2 Char"/>
    <w:basedOn w:val="Char3"/>
    <w:link w:val="2"/>
    <w:uiPriority w:val="99"/>
    <w:qFormat/>
    <w:rsid w:val="0038113A"/>
    <w:rPr>
      <w:rFonts w:ascii="宋体" w:eastAsia="仿宋_GB2312" w:hAnsi="宋体"/>
      <w:color w:val="000000"/>
      <w:sz w:val="28"/>
    </w:rPr>
  </w:style>
  <w:style w:type="table" w:styleId="aa">
    <w:name w:val="Table Grid"/>
    <w:basedOn w:val="a1"/>
    <w:uiPriority w:val="59"/>
    <w:qFormat/>
    <w:rsid w:val="0038113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38113A"/>
  </w:style>
  <w:style w:type="character" w:styleId="ac">
    <w:name w:val="Hyperlink"/>
    <w:uiPriority w:val="99"/>
    <w:semiHidden/>
    <w:qFormat/>
    <w:rsid w:val="0038113A"/>
    <w:rPr>
      <w:rFonts w:cs="Times New Roman"/>
      <w:color w:val="0000FF"/>
      <w:u w:val="single"/>
    </w:rPr>
  </w:style>
  <w:style w:type="paragraph" w:customStyle="1" w:styleId="ad">
    <w:name w:val="表格文字"/>
    <w:basedOn w:val="a"/>
    <w:uiPriority w:val="99"/>
    <w:qFormat/>
    <w:rsid w:val="0038113A"/>
    <w:pPr>
      <w:spacing w:before="25" w:after="25"/>
    </w:pPr>
    <w:rPr>
      <w:bCs/>
      <w:spacing w:val="10"/>
    </w:rPr>
  </w:style>
  <w:style w:type="paragraph" w:styleId="ae">
    <w:name w:val="List Paragraph"/>
    <w:basedOn w:val="a"/>
    <w:uiPriority w:val="99"/>
    <w:qFormat/>
    <w:rsid w:val="0038113A"/>
    <w:pPr>
      <w:ind w:firstLineChars="200" w:firstLine="420"/>
    </w:pPr>
  </w:style>
  <w:style w:type="paragraph" w:customStyle="1" w:styleId="af">
    <w:name w:val="东方正文"/>
    <w:basedOn w:val="a"/>
    <w:qFormat/>
    <w:rsid w:val="0038113A"/>
    <w:pPr>
      <w:spacing w:line="400" w:lineRule="exact"/>
      <w:ind w:left="284" w:right="284"/>
    </w:pPr>
    <w:rPr>
      <w:sz w:val="24"/>
    </w:rPr>
  </w:style>
  <w:style w:type="paragraph" w:customStyle="1" w:styleId="Default">
    <w:name w:val="Default"/>
    <w:uiPriority w:val="99"/>
    <w:qFormat/>
    <w:rsid w:val="0038113A"/>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1549</TotalTime>
  <Pages>13</Pages>
  <Words>1143</Words>
  <Characters>6518</Characters>
  <Application>Microsoft Office Word</Application>
  <DocSecurity>0</DocSecurity>
  <Lines>54</Lines>
  <Paragraphs>15</Paragraphs>
  <ScaleCrop>false</ScaleCrop>
  <Company/>
  <LinksUpToDate>false</LinksUpToDate>
  <CharactersWithSpaces>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82</cp:revision>
  <dcterms:created xsi:type="dcterms:W3CDTF">2015-06-17T12:51:00Z</dcterms:created>
  <dcterms:modified xsi:type="dcterms:W3CDTF">2020-11-11T03:22:00Z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