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重庆金科金辰酒店管理有限公司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2019年09月25日 上午至2019年09月25日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