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0150-2018-2020</w:t>
      </w:r>
      <w:bookmarkEnd w:id="0"/>
    </w:p>
    <w:p>
      <w:pPr>
        <w:spacing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958"/>
        <w:gridCol w:w="602"/>
        <w:gridCol w:w="957"/>
        <w:gridCol w:w="992"/>
        <w:gridCol w:w="284"/>
        <w:gridCol w:w="1276"/>
        <w:gridCol w:w="17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lang w:val="en-US" w:eastAsia="zh-CN"/>
              </w:rPr>
              <w:t>板材厚度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</w:t>
            </w:r>
            <w:r>
              <w:rPr>
                <w:rFonts w:ascii="Times New Roman" w:hAnsi="Times New Roman"/>
              </w:rPr>
              <w:t>部门</w:t>
            </w:r>
          </w:p>
        </w:tc>
        <w:tc>
          <w:tcPr>
            <w:tcW w:w="315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质</w:t>
            </w:r>
            <w:r>
              <w:rPr>
                <w:rFonts w:hint="eastAsia" w:ascii="Times New Roman" w:hAnsi="Times New Roman"/>
                <w:lang w:eastAsia="zh-CN"/>
              </w:rPr>
              <w:t>管</w:t>
            </w:r>
            <w:r>
              <w:rPr>
                <w:rFonts w:hint="eastAsia" w:ascii="Times New Roman" w:hAnsi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5mm</w:t>
            </w:r>
          </w:p>
        </w:tc>
        <w:tc>
          <w:tcPr>
            <w:tcW w:w="19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导出计量要求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最大允许误差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±0.03mm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ind w:hanging="1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±0.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 xml:space="preserve">mm </w:t>
            </w:r>
          </w:p>
        </w:tc>
        <w:tc>
          <w:tcPr>
            <w:tcW w:w="194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允许不确定度</w:t>
            </w:r>
          </w:p>
        </w:tc>
        <w:tc>
          <w:tcPr>
            <w:tcW w:w="1594" w:type="dxa"/>
            <w:gridSpan w:val="2"/>
            <w:vAlign w:val="top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  <w:tc>
          <w:tcPr>
            <w:tcW w:w="194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其他要求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40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计量特性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是否满足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测量不确定度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测量误差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其他</w:t>
            </w:r>
            <w:r>
              <w:rPr>
                <w:rFonts w:ascii="Times New Roman" w:hAnsi="Times New Roman"/>
                <w:szCs w:val="21"/>
              </w:rPr>
              <w:t>特性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游标卡尺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（0-</w:t>
            </w:r>
            <w:r>
              <w:rPr>
                <w:rFonts w:hint="eastAsia"/>
                <w:lang w:val="en-US" w:eastAsia="zh-CN"/>
              </w:rPr>
              <w:t>150</w:t>
            </w:r>
            <w:r>
              <w:rPr>
                <w:rFonts w:hint="eastAsia"/>
              </w:rPr>
              <w:t>）mm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/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</w:rPr>
              <w:t>±0.0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mm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hint="default" w:ascii="Times New Roman" w:hAnsi="Times New Roman" w:eastAsiaTheme="minorEastAsia"/>
                <w:lang w:val="en-US" w:eastAsia="zh-CN"/>
              </w:rPr>
            </w:pPr>
            <w:bookmarkStart w:id="1" w:name="_GoBack"/>
            <w:r>
              <w:rPr>
                <w:rFonts w:hint="eastAsia"/>
                <w:lang w:val="en-US" w:eastAsia="zh-CN"/>
              </w:rPr>
              <w:t>GXYCL-01《原材料验收规范》</w:t>
            </w:r>
            <w:bookmarkEnd w:id="1"/>
          </w:p>
        </w:tc>
        <w:tc>
          <w:tcPr>
            <w:tcW w:w="1418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  <w:lang w:val="en-US" w:eastAsia="zh-CN"/>
              </w:rPr>
              <w:t>GXYCL-01《原材料验收规范》</w:t>
            </w:r>
          </w:p>
        </w:tc>
        <w:tc>
          <w:tcPr>
            <w:tcW w:w="1418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常温常湿</w:t>
            </w:r>
          </w:p>
        </w:tc>
        <w:tc>
          <w:tcPr>
            <w:tcW w:w="1418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曹丽红</w:t>
            </w:r>
          </w:p>
        </w:tc>
        <w:tc>
          <w:tcPr>
            <w:tcW w:w="1418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</w:rPr>
              <w:t>见不确定度评定报告</w:t>
            </w:r>
          </w:p>
        </w:tc>
        <w:tc>
          <w:tcPr>
            <w:tcW w:w="1418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实际不确定度小于等于允许不确定度,过程有效</w:t>
            </w:r>
          </w:p>
        </w:tc>
        <w:tc>
          <w:tcPr>
            <w:tcW w:w="1418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测量过程监视方法、</w:t>
            </w: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从体系建立至至今，每月使用核查标准进行10次重复测量，记录其示值，生成平均值及标准偏差，形成控制图。图形显示过程稳定受控。</w:t>
            </w:r>
          </w:p>
        </w:tc>
        <w:tc>
          <w:tcPr>
            <w:tcW w:w="1418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8"/>
            <w:tcBorders>
              <w:top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已绘制</w:t>
            </w:r>
            <w:r>
              <w:rPr>
                <w:rFonts w:hint="eastAsia"/>
                <w:szCs w:val="21"/>
                <w:lang w:val="en-US" w:eastAsia="zh-CN"/>
              </w:rPr>
              <w:t>2020年1月-10月</w:t>
            </w:r>
            <w:r>
              <w:rPr>
                <w:rFonts w:hint="eastAsia"/>
                <w:szCs w:val="21"/>
              </w:rPr>
              <w:t>的控制图</w:t>
            </w:r>
          </w:p>
        </w:tc>
        <w:tc>
          <w:tcPr>
            <w:tcW w:w="1418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审核记录：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计量要求导出满足顾客、组织和法律法规要求；测量方法已受控、环境条件常温常湿满足要求、操作人员已进行培训合格后上岗；测量不确定度评定方法采用A、B类合成然后扩展，符合要求；测量过程监视每月采用核查标准进行核查，并绘制</w:t>
            </w:r>
            <w:r>
              <w:rPr>
                <w:rFonts w:hint="eastAsia"/>
                <w:szCs w:val="21"/>
              </w:rPr>
              <w:t>平均值－标准偏差</w:t>
            </w:r>
            <w:r>
              <w:rPr>
                <w:rFonts w:hint="eastAsia" w:ascii="宋体" w:hAnsi="宋体"/>
                <w:szCs w:val="21"/>
              </w:rPr>
              <w:t>控制图，结果处于控制限之内。该测量过程的控制处于受控状态，并保持有效。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after="240"/>
        <w:jc w:val="both"/>
        <w:rPr>
          <w:rFonts w:hint="eastAsia"/>
          <w:b/>
          <w:sz w:val="28"/>
          <w:szCs w:val="28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480C89"/>
    <w:rsid w:val="7FC861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12</TotalTime>
  <ScaleCrop>false</ScaleCrop>
  <LinksUpToDate>false</LinksUpToDate>
  <CharactersWithSpaces>578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2020-11-03T07:02:50Z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