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重庆福玛特科技有限责任公司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2020年11月05日 上午</w:t>
            </w:r>
            <w:bookmarkEnd w:id="4"/>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2020年11月05日 </w:t>
            </w:r>
            <w:r>
              <w:rPr>
                <w:rFonts w:hint="eastAsia"/>
                <w:color w:val="000000"/>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2020年11月05日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636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2020-10-31T14:07:28Z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