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120" w:afterLines="50" w:line="360" w:lineRule="auto"/>
        <w:ind w:firstLine="6557" w:firstLineChars="3110"/>
        <w:textAlignment w:val="auto"/>
        <w:rPr>
          <w:b/>
          <w:bCs/>
          <w:color w:val="000000" w:themeColor="text1"/>
          <w:sz w:val="21"/>
          <w:szCs w:val="21"/>
          <w:u w:val="single"/>
        </w:rPr>
      </w:pPr>
      <w:r>
        <w:rPr>
          <w:rFonts w:hint="eastAsia"/>
          <w:b/>
          <w:color w:val="000000" w:themeColor="text1"/>
          <w:sz w:val="21"/>
          <w:szCs w:val="21"/>
        </w:rPr>
        <w:t>合同编号:</w:t>
      </w:r>
      <w:bookmarkStart w:id="0" w:name="合同编号"/>
      <w:r>
        <w:rPr>
          <w:sz w:val="20"/>
        </w:rPr>
        <w:t>0602-2020-Q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重庆初刻智能机械设备有限公司</w:t>
      </w:r>
      <w:bookmarkEnd w:id="1"/>
    </w:p>
    <w:p>
      <w:pPr>
        <w:pStyle w:val="2"/>
        <w:keepNext w:val="0"/>
        <w:keepLines w:val="0"/>
        <w:pageBreakBefore w:val="0"/>
        <w:widowControl w:val="0"/>
        <w:kinsoku/>
        <w:wordWrap/>
        <w:overflowPunct/>
        <w:topLinePunct w:val="0"/>
        <w:autoSpaceDE/>
        <w:autoSpaceDN/>
        <w:bidi w:val="0"/>
        <w:adjustRightInd/>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重庆市北碚区蔡家岗镇新茂路1号(自贸区)</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400700</w:t>
      </w:r>
      <w:bookmarkEnd w:id="4"/>
    </w:p>
    <w:p>
      <w:pPr>
        <w:pStyle w:val="2"/>
        <w:keepNext w:val="0"/>
        <w:keepLines w:val="0"/>
        <w:pageBreakBefore w:val="0"/>
        <w:widowControl w:val="0"/>
        <w:kinsoku/>
        <w:wordWrap/>
        <w:overflowPunct/>
        <w:topLinePunct w:val="0"/>
        <w:autoSpaceDE/>
        <w:autoSpaceDN/>
        <w:bidi w:val="0"/>
        <w:adjustRightInd/>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重庆市北碚区城南云逸路17号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400700</w:t>
      </w:r>
      <w:bookmarkEnd w:id="6"/>
    </w:p>
    <w:p>
      <w:pPr>
        <w:pStyle w:val="2"/>
        <w:keepNext w:val="0"/>
        <w:keepLines w:val="0"/>
        <w:pageBreakBefore w:val="0"/>
        <w:widowControl w:val="0"/>
        <w:kinsoku/>
        <w:wordWrap/>
        <w:overflowPunct/>
        <w:topLinePunct w:val="0"/>
        <w:autoSpaceDE/>
        <w:autoSpaceDN/>
        <w:bidi w:val="0"/>
        <w:adjustRightInd/>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91500109MA5U84TE7N</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023-86023033</w:t>
      </w:r>
      <w:bookmarkEnd w:id="9"/>
    </w:p>
    <w:p>
      <w:pPr>
        <w:pStyle w:val="2"/>
        <w:keepNext w:val="0"/>
        <w:keepLines w:val="0"/>
        <w:pageBreakBefore w:val="0"/>
        <w:widowControl w:val="0"/>
        <w:kinsoku/>
        <w:wordWrap/>
        <w:overflowPunct/>
        <w:topLinePunct w:val="0"/>
        <w:autoSpaceDE/>
        <w:autoSpaceDN/>
        <w:bidi w:val="0"/>
        <w:adjustRightInd/>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肖仁敏</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陶远忠</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w:t>
      </w:r>
      <w:bookmarkEnd w:id="12"/>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u w:val="single"/>
        </w:rPr>
      </w:pPr>
      <w:bookmarkStart w:id="15" w:name="审核范围"/>
      <w:r>
        <w:rPr>
          <w:rFonts w:hint="eastAsia"/>
          <w:b/>
          <w:color w:val="000000" w:themeColor="text1"/>
          <w:sz w:val="22"/>
          <w:szCs w:val="22"/>
        </w:rPr>
        <w:t>认证范围：机械设备（打标机、焊接机、清洗机）的生产</w:t>
      </w:r>
      <w:bookmarkEnd w:id="15"/>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eastAsia="zh-CN"/>
        </w:rPr>
        <w:t>：</w:t>
      </w:r>
      <w:bookmarkStart w:id="16" w:name="_GoBack"/>
      <w:bookmarkEnd w:id="16"/>
      <w:r>
        <w:rPr>
          <w:rFonts w:hint="eastAsia"/>
          <w:b/>
          <w:color w:val="000000" w:themeColor="text1"/>
          <w:sz w:val="22"/>
          <w:szCs w:val="22"/>
        </w:rPr>
        <w:t>2020年11月03日</w:t>
      </w:r>
      <w:r>
        <w:rPr>
          <w:rFonts w:hint="eastAsia"/>
          <w:b/>
          <w:color w:val="000000" w:themeColor="text1"/>
          <w:sz w:val="22"/>
          <w:szCs w:val="22"/>
          <w:lang w:val="en-US" w:eastAsia="zh-CN"/>
        </w:rPr>
        <w:t xml:space="preserve">                       </w:t>
      </w:r>
      <w:r>
        <w:rPr>
          <w:rFonts w:hint="eastAsia"/>
          <w:b/>
          <w:color w:val="000000" w:themeColor="text1"/>
          <w:sz w:val="22"/>
          <w:szCs w:val="22"/>
        </w:rPr>
        <w:t>日期：2020年11月03日</w:t>
      </w:r>
      <w:r>
        <w:rPr>
          <w:rFonts w:hint="eastAsia"/>
          <w:b/>
          <w:color w:val="000000" w:themeColor="text1"/>
          <w:sz w:val="22"/>
          <w:szCs w:val="22"/>
          <w:lang w:val="en-US" w:eastAsia="zh-CN"/>
        </w:rPr>
        <w:t xml:space="preserve"> </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b/>
          <w:color w:val="000000" w:themeColor="text1"/>
          <w:sz w:val="18"/>
          <w:szCs w:val="18"/>
        </w:rPr>
      </w:pPr>
      <w:r>
        <w:rPr>
          <w:b/>
          <w:color w:val="000000" w:themeColor="text1"/>
          <w:sz w:val="18"/>
          <w:szCs w:val="18"/>
        </w:rPr>
        <w:t>注：</w:t>
      </w:r>
    </w:p>
    <w:p>
      <w:pPr>
        <w:pStyle w:val="2"/>
        <w:keepNext w:val="0"/>
        <w:keepLines w:val="0"/>
        <w:pageBreakBefore w:val="0"/>
        <w:widowControl w:val="0"/>
        <w:kinsoku/>
        <w:wordWrap/>
        <w:overflowPunct/>
        <w:topLinePunct w:val="0"/>
        <w:autoSpaceDE/>
        <w:autoSpaceDN/>
        <w:bidi w:val="0"/>
        <w:adjustRightInd/>
        <w:spacing w:line="360" w:lineRule="auto"/>
        <w:ind w:firstLine="361" w:firstLineChars="200"/>
        <w:textAlignment w:val="auto"/>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8C31F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2020-10-30T12:09:20Z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