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廊坊三佳热力管道工程有限公司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2019年09月30日 上午至2019年09月30日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