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Pr="00EE52B1" w:rsidRDefault="00971600"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 w:rsidRPr="00EE52B1">
        <w:rPr>
          <w:rFonts w:eastAsiaTheme="minorEastAsia" w:hAnsiTheme="minor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F44D4E" w:rsidRPr="00EE52B1" w:rsidTr="00EC6620">
        <w:trPr>
          <w:trHeight w:val="515"/>
        </w:trPr>
        <w:tc>
          <w:tcPr>
            <w:tcW w:w="1242" w:type="dxa"/>
            <w:vMerge w:val="restart"/>
            <w:vAlign w:val="center"/>
          </w:tcPr>
          <w:p w:rsidR="008973EE" w:rsidRPr="00EE52B1" w:rsidRDefault="00971600" w:rsidP="008A7C7E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8973EE" w:rsidRPr="00EE52B1" w:rsidRDefault="00971600" w:rsidP="008A7C7E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EE52B1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8973EE" w:rsidRPr="00EE52B1" w:rsidRDefault="00971600" w:rsidP="00C57825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9F2B22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="00E03405" w:rsidRPr="00EE52B1">
              <w:rPr>
                <w:rFonts w:eastAsiaTheme="minorEastAsia"/>
                <w:sz w:val="24"/>
                <w:szCs w:val="24"/>
              </w:rPr>
              <w:t xml:space="preserve"> </w:t>
            </w:r>
            <w:r w:rsidR="0084140B">
              <w:rPr>
                <w:rFonts w:eastAsiaTheme="minorEastAsia" w:hint="eastAsia"/>
                <w:sz w:val="24"/>
                <w:szCs w:val="24"/>
              </w:rPr>
              <w:t xml:space="preserve"> </w:t>
            </w:r>
            <w:r w:rsidR="00E03405" w:rsidRPr="00EE52B1">
              <w:rPr>
                <w:rFonts w:eastAsiaTheme="minorEastAsia"/>
                <w:sz w:val="24"/>
                <w:szCs w:val="24"/>
              </w:rPr>
              <w:t xml:space="preserve"> 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C67E47" w:rsidRPr="00EE52B1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391417" w:rsidRPr="00391417">
              <w:rPr>
                <w:rFonts w:eastAsiaTheme="minorEastAsia" w:hAnsiTheme="minorEastAsia" w:hint="eastAsia"/>
                <w:sz w:val="24"/>
                <w:szCs w:val="24"/>
              </w:rPr>
              <w:t>张琪</w:t>
            </w:r>
            <w:r w:rsidR="00E03405" w:rsidRPr="00EE52B1">
              <w:rPr>
                <w:rFonts w:eastAsiaTheme="minorEastAsia"/>
                <w:szCs w:val="22"/>
              </w:rPr>
              <w:t xml:space="preserve">  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陪同人员</w:t>
            </w:r>
            <w:r w:rsidR="00D562F6" w:rsidRPr="00EE52B1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391417" w:rsidRPr="00391417">
              <w:rPr>
                <w:rFonts w:eastAsiaTheme="minorEastAsia" w:hAnsiTheme="minorEastAsia" w:hint="eastAsia"/>
                <w:sz w:val="24"/>
                <w:szCs w:val="24"/>
              </w:rPr>
              <w:t>钟勇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EE52B1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F44D4E" w:rsidRPr="00EE52B1" w:rsidTr="00EC6620">
        <w:trPr>
          <w:trHeight w:val="403"/>
        </w:trPr>
        <w:tc>
          <w:tcPr>
            <w:tcW w:w="1242" w:type="dxa"/>
            <w:vMerge/>
            <w:vAlign w:val="center"/>
          </w:tcPr>
          <w:p w:rsidR="008973EE" w:rsidRPr="00EE52B1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EE52B1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8973EE" w:rsidRPr="00EE52B1" w:rsidRDefault="00971600" w:rsidP="00391417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A51349" w:rsidRPr="00EE52B1">
              <w:rPr>
                <w:rFonts w:eastAsiaTheme="minorEastAsia" w:hAnsiTheme="minorEastAsia"/>
                <w:sz w:val="24"/>
                <w:szCs w:val="24"/>
              </w:rPr>
              <w:t>文波</w:t>
            </w:r>
            <w:r w:rsidR="00A51349" w:rsidRPr="00EE52B1">
              <w:rPr>
                <w:rFonts w:eastAsiaTheme="minorEastAsia"/>
                <w:sz w:val="24"/>
                <w:szCs w:val="24"/>
              </w:rPr>
              <w:t xml:space="preserve"> </w:t>
            </w:r>
            <w:r w:rsidR="00E03405" w:rsidRPr="00EE52B1">
              <w:rPr>
                <w:rFonts w:eastAsiaTheme="minorEastAsia"/>
                <w:sz w:val="24"/>
                <w:szCs w:val="24"/>
              </w:rPr>
              <w:t xml:space="preserve"> </w:t>
            </w:r>
            <w:r w:rsidR="0084140B">
              <w:rPr>
                <w:rFonts w:eastAsiaTheme="minorEastAsia" w:hint="eastAsia"/>
                <w:sz w:val="24"/>
                <w:szCs w:val="24"/>
              </w:rPr>
              <w:t xml:space="preserve"> 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="00D562F6" w:rsidRPr="00EE52B1">
              <w:rPr>
                <w:rFonts w:eastAsiaTheme="minorEastAsia"/>
                <w:sz w:val="24"/>
                <w:szCs w:val="24"/>
              </w:rPr>
              <w:t>20</w:t>
            </w:r>
            <w:r w:rsidR="003D3737">
              <w:rPr>
                <w:rFonts w:eastAsiaTheme="minorEastAsia"/>
                <w:sz w:val="24"/>
                <w:szCs w:val="24"/>
              </w:rPr>
              <w:t>20.</w:t>
            </w:r>
            <w:r w:rsidR="00391417">
              <w:rPr>
                <w:rFonts w:eastAsiaTheme="minorEastAsia" w:hint="eastAsia"/>
                <w:sz w:val="24"/>
                <w:szCs w:val="24"/>
              </w:rPr>
              <w:t>11</w:t>
            </w:r>
            <w:r w:rsidR="00E03405" w:rsidRPr="00EE52B1">
              <w:rPr>
                <w:rFonts w:eastAsiaTheme="minorEastAsia"/>
                <w:sz w:val="24"/>
                <w:szCs w:val="24"/>
              </w:rPr>
              <w:t>.</w:t>
            </w:r>
            <w:r w:rsidR="00391417">
              <w:rPr>
                <w:rFonts w:eastAsiaTheme="minorEastAsia" w:hint="eastAsia"/>
                <w:sz w:val="24"/>
                <w:szCs w:val="24"/>
              </w:rPr>
              <w:t>5</w:t>
            </w:r>
          </w:p>
        </w:tc>
        <w:tc>
          <w:tcPr>
            <w:tcW w:w="1585" w:type="dxa"/>
            <w:vMerge/>
          </w:tcPr>
          <w:p w:rsidR="008973EE" w:rsidRPr="00EE52B1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F44D4E" w:rsidRPr="00EE52B1" w:rsidTr="00EC6620">
        <w:trPr>
          <w:trHeight w:val="516"/>
        </w:trPr>
        <w:tc>
          <w:tcPr>
            <w:tcW w:w="1242" w:type="dxa"/>
            <w:vMerge/>
            <w:vAlign w:val="center"/>
          </w:tcPr>
          <w:p w:rsidR="008973EE" w:rsidRPr="00EE52B1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EE52B1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F07F45" w:rsidRPr="0084140B" w:rsidRDefault="00971600" w:rsidP="00866A54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 w:hAnsiTheme="minorEastAsia"/>
                <w:sz w:val="24"/>
                <w:szCs w:val="24"/>
              </w:rPr>
            </w:pPr>
            <w:r w:rsidRPr="0084140B">
              <w:rPr>
                <w:rFonts w:eastAsiaTheme="minorEastAsia" w:hAnsiTheme="minorEastAsia"/>
                <w:sz w:val="24"/>
                <w:szCs w:val="24"/>
              </w:rPr>
              <w:t>审核条款：</w:t>
            </w:r>
          </w:p>
          <w:p w:rsidR="00F07F45" w:rsidRDefault="009F2B22" w:rsidP="003D3737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 w:hAnsiTheme="minorEastAsia" w:hint="eastAsia"/>
                <w:sz w:val="24"/>
                <w:szCs w:val="24"/>
              </w:rPr>
            </w:pPr>
            <w:r w:rsidRPr="009F2B22">
              <w:rPr>
                <w:rFonts w:eastAsiaTheme="minorEastAsia" w:hAnsiTheme="minorEastAsia" w:hint="eastAsia"/>
                <w:sz w:val="24"/>
                <w:szCs w:val="24"/>
              </w:rPr>
              <w:t>QMS:5.3</w:t>
            </w:r>
            <w:r w:rsidRPr="009F2B22">
              <w:rPr>
                <w:rFonts w:eastAsiaTheme="minorEastAsia" w:hAnsiTheme="minorEastAsia" w:hint="eastAsia"/>
                <w:sz w:val="24"/>
                <w:szCs w:val="24"/>
              </w:rPr>
              <w:t>组织的岗位、职责和权限、</w:t>
            </w:r>
            <w:r w:rsidRPr="009F2B22">
              <w:rPr>
                <w:rFonts w:eastAsiaTheme="minorEastAsia" w:hAnsiTheme="minorEastAsia" w:hint="eastAsia"/>
                <w:sz w:val="24"/>
                <w:szCs w:val="24"/>
              </w:rPr>
              <w:t>6.2</w:t>
            </w:r>
            <w:r w:rsidRPr="009F2B22">
              <w:rPr>
                <w:rFonts w:eastAsiaTheme="minorEastAsia" w:hAnsiTheme="minorEastAsia" w:hint="eastAsia"/>
                <w:sz w:val="24"/>
                <w:szCs w:val="24"/>
              </w:rPr>
              <w:t>质量目标、</w:t>
            </w:r>
            <w:r w:rsidRPr="009F2B22">
              <w:rPr>
                <w:rFonts w:eastAsiaTheme="minorEastAsia" w:hAnsiTheme="minorEastAsia" w:hint="eastAsia"/>
                <w:sz w:val="24"/>
                <w:szCs w:val="24"/>
              </w:rPr>
              <w:t>9.1.1</w:t>
            </w:r>
            <w:r w:rsidRPr="009F2B22">
              <w:rPr>
                <w:rFonts w:eastAsiaTheme="minorEastAsia" w:hAnsiTheme="minorEastAsia" w:hint="eastAsia"/>
                <w:sz w:val="24"/>
                <w:szCs w:val="24"/>
              </w:rPr>
              <w:t>监视、测量、分析和评价总则、</w:t>
            </w:r>
            <w:r w:rsidRPr="009F2B22">
              <w:rPr>
                <w:rFonts w:eastAsiaTheme="minorEastAsia" w:hAnsiTheme="minorEastAsia" w:hint="eastAsia"/>
                <w:sz w:val="24"/>
                <w:szCs w:val="24"/>
              </w:rPr>
              <w:t>9.1.3</w:t>
            </w:r>
            <w:r w:rsidRPr="009F2B22">
              <w:rPr>
                <w:rFonts w:eastAsiaTheme="minorEastAsia" w:hAnsiTheme="minorEastAsia" w:hint="eastAsia"/>
                <w:sz w:val="24"/>
                <w:szCs w:val="24"/>
              </w:rPr>
              <w:t>分析与评价、</w:t>
            </w:r>
            <w:r w:rsidRPr="009F2B22">
              <w:rPr>
                <w:rFonts w:eastAsiaTheme="minorEastAsia" w:hAnsiTheme="minorEastAsia" w:hint="eastAsia"/>
                <w:sz w:val="24"/>
                <w:szCs w:val="24"/>
              </w:rPr>
              <w:t xml:space="preserve">9.2 </w:t>
            </w:r>
            <w:r w:rsidRPr="009F2B22">
              <w:rPr>
                <w:rFonts w:eastAsiaTheme="minorEastAsia" w:hAnsiTheme="minorEastAsia" w:hint="eastAsia"/>
                <w:sz w:val="24"/>
                <w:szCs w:val="24"/>
              </w:rPr>
              <w:t>内部审核、</w:t>
            </w:r>
            <w:r w:rsidRPr="009F2B22">
              <w:rPr>
                <w:rFonts w:eastAsiaTheme="minorEastAsia" w:hAnsiTheme="minorEastAsia" w:hint="eastAsia"/>
                <w:sz w:val="24"/>
                <w:szCs w:val="24"/>
              </w:rPr>
              <w:t>10.2</w:t>
            </w:r>
            <w:r w:rsidRPr="009F2B22">
              <w:rPr>
                <w:rFonts w:eastAsiaTheme="minorEastAsia" w:hAnsiTheme="minorEastAsia" w:hint="eastAsia"/>
                <w:sz w:val="24"/>
                <w:szCs w:val="24"/>
              </w:rPr>
              <w:t>不合格和纠正措施，</w:t>
            </w:r>
            <w:r w:rsidR="00C57825" w:rsidRPr="00C57825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</w:p>
          <w:p w:rsidR="00391417" w:rsidRPr="00EE52B1" w:rsidRDefault="00391417" w:rsidP="003D3737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/>
                <w:szCs w:val="21"/>
              </w:rPr>
            </w:pPr>
          </w:p>
        </w:tc>
        <w:tc>
          <w:tcPr>
            <w:tcW w:w="1585" w:type="dxa"/>
            <w:vMerge/>
          </w:tcPr>
          <w:p w:rsidR="008973EE" w:rsidRPr="00EE52B1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F44D4E" w:rsidRPr="00EE52B1" w:rsidTr="00194E5B">
        <w:trPr>
          <w:trHeight w:val="2317"/>
        </w:trPr>
        <w:tc>
          <w:tcPr>
            <w:tcW w:w="1242" w:type="dxa"/>
            <w:vAlign w:val="center"/>
          </w:tcPr>
          <w:p w:rsidR="004D55E7" w:rsidRPr="00EE52B1" w:rsidRDefault="004D55E7" w:rsidP="008A7C7E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4D55E7" w:rsidRPr="00EE52B1" w:rsidRDefault="004D55E7" w:rsidP="00FC4F9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/>
                <w:sz w:val="24"/>
                <w:szCs w:val="24"/>
              </w:rPr>
              <w:t>Q</w:t>
            </w:r>
            <w:r w:rsidR="00FC4F9E" w:rsidRPr="00EE52B1">
              <w:rPr>
                <w:rFonts w:eastAsiaTheme="minorEastAsia"/>
                <w:sz w:val="24"/>
                <w:szCs w:val="24"/>
              </w:rPr>
              <w:t>5.3</w:t>
            </w:r>
          </w:p>
        </w:tc>
        <w:tc>
          <w:tcPr>
            <w:tcW w:w="10606" w:type="dxa"/>
          </w:tcPr>
          <w:p w:rsidR="004D55E7" w:rsidRPr="00EE52B1" w:rsidRDefault="0084140B" w:rsidP="00391417">
            <w:pPr>
              <w:spacing w:beforeLines="69"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现场审核了解到部门主要负责：质量</w:t>
            </w:r>
            <w:r w:rsidR="004D55E7" w:rsidRPr="00EE52B1">
              <w:rPr>
                <w:rFonts w:eastAsiaTheme="minorEastAsia" w:hAnsiTheme="minorEastAsia"/>
                <w:sz w:val="24"/>
                <w:szCs w:val="24"/>
              </w:rPr>
              <w:t>目标方案的制定实施，办公用品的管理，信息交流与沟通，人力资源配备，员工招聘、绩效考核管理；劳动合同保险管理及员工职业健康体检；后勤事务管理；企业知识的识别更新传递；文件记录的管理控制；体系运行检查、内审、</w:t>
            </w:r>
            <w:r w:rsidR="00F97087" w:rsidRPr="00EE52B1">
              <w:rPr>
                <w:rFonts w:eastAsiaTheme="minorEastAsia" w:hAnsiTheme="minorEastAsia"/>
                <w:sz w:val="24"/>
                <w:szCs w:val="24"/>
              </w:rPr>
              <w:t>法律法规收集</w:t>
            </w:r>
            <w:r>
              <w:rPr>
                <w:rFonts w:eastAsiaTheme="minorEastAsia" w:hAnsiTheme="minorEastAsia"/>
                <w:sz w:val="24"/>
                <w:szCs w:val="24"/>
              </w:rPr>
              <w:t>，不符合纠正与预防</w:t>
            </w:r>
            <w:r w:rsidR="004D55E7" w:rsidRPr="00EE52B1">
              <w:rPr>
                <w:rFonts w:eastAsiaTheme="minorEastAsia" w:hAnsiTheme="minorEastAsia"/>
                <w:sz w:val="24"/>
                <w:szCs w:val="24"/>
              </w:rPr>
              <w:t>等</w:t>
            </w:r>
            <w:r w:rsidR="00194E5B" w:rsidRPr="00EE52B1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4D55E7" w:rsidRPr="00EE52B1" w:rsidRDefault="0097613D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F44D4E" w:rsidRPr="00EE52B1" w:rsidTr="00EC6620">
        <w:trPr>
          <w:trHeight w:val="516"/>
        </w:trPr>
        <w:tc>
          <w:tcPr>
            <w:tcW w:w="1242" w:type="dxa"/>
            <w:vAlign w:val="center"/>
          </w:tcPr>
          <w:p w:rsidR="004D55E7" w:rsidRPr="00EE52B1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目标和方案</w:t>
            </w:r>
          </w:p>
        </w:tc>
        <w:tc>
          <w:tcPr>
            <w:tcW w:w="1276" w:type="dxa"/>
            <w:vAlign w:val="center"/>
          </w:tcPr>
          <w:p w:rsidR="004D55E7" w:rsidRPr="00EE52B1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/>
                <w:sz w:val="24"/>
                <w:szCs w:val="24"/>
              </w:rPr>
              <w:t>Q</w:t>
            </w:r>
            <w:r w:rsidR="00274A36" w:rsidRPr="00EE52B1">
              <w:rPr>
                <w:rFonts w:eastAsiaTheme="minorEastAsia"/>
                <w:sz w:val="24"/>
                <w:szCs w:val="24"/>
              </w:rPr>
              <w:t>6.2</w:t>
            </w:r>
          </w:p>
        </w:tc>
        <w:tc>
          <w:tcPr>
            <w:tcW w:w="10606" w:type="dxa"/>
            <w:vAlign w:val="center"/>
          </w:tcPr>
          <w:p w:rsidR="004D55E7" w:rsidRPr="00EE52B1" w:rsidRDefault="004D55E7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="009F2B22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目标：</w:t>
            </w:r>
            <w:r w:rsidR="003D3737"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</w:t>
            </w:r>
            <w:r w:rsidR="009F2B22"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2020.</w:t>
            </w:r>
            <w:r w:rsidR="00391417">
              <w:rPr>
                <w:rFonts w:eastAsiaTheme="minorEastAsia" w:hAnsiTheme="minorEastAsia" w:hint="eastAsia"/>
                <w:sz w:val="24"/>
                <w:szCs w:val="24"/>
              </w:rPr>
              <w:t>9</w:t>
            </w:r>
            <w:r w:rsidR="003D3737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391417">
              <w:rPr>
                <w:rFonts w:eastAsiaTheme="minorEastAsia" w:hAnsiTheme="minorEastAsia" w:hint="eastAsia"/>
                <w:sz w:val="24"/>
                <w:szCs w:val="24"/>
              </w:rPr>
              <w:t>30</w:t>
            </w:r>
            <w:r w:rsidR="003D3737">
              <w:rPr>
                <w:rFonts w:eastAsiaTheme="minorEastAsia" w:hAnsiTheme="minorEastAsia" w:hint="eastAsia"/>
                <w:sz w:val="24"/>
                <w:szCs w:val="24"/>
              </w:rPr>
              <w:t>完成情况</w:t>
            </w:r>
          </w:p>
          <w:p w:rsidR="009F2B22" w:rsidRDefault="003D3737" w:rsidP="009F2B22">
            <w:pPr>
              <w:autoSpaceDE w:val="0"/>
              <w:autoSpaceDN w:val="0"/>
              <w:spacing w:line="360" w:lineRule="auto"/>
              <w:ind w:firstLineChars="200" w:firstLine="480"/>
              <w:rPr>
                <w:sz w:val="24"/>
                <w:szCs w:val="22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int="eastAsia"/>
                <w:sz w:val="24"/>
                <w:szCs w:val="24"/>
              </w:rPr>
              <w:t>、</w:t>
            </w:r>
            <w:r w:rsidR="0084140B" w:rsidRPr="0084140B">
              <w:rPr>
                <w:rFonts w:hint="eastAsia"/>
                <w:sz w:val="24"/>
                <w:szCs w:val="22"/>
              </w:rPr>
              <w:t>培训合格率达</w:t>
            </w:r>
            <w:r w:rsidR="00C57825">
              <w:rPr>
                <w:rFonts w:hint="eastAsia"/>
                <w:sz w:val="24"/>
                <w:szCs w:val="22"/>
              </w:rPr>
              <w:t>90</w:t>
            </w:r>
            <w:r w:rsidR="0084140B" w:rsidRPr="0084140B">
              <w:rPr>
                <w:rFonts w:hint="eastAsia"/>
                <w:sz w:val="24"/>
                <w:szCs w:val="22"/>
              </w:rPr>
              <w:t>%</w:t>
            </w:r>
            <w:r>
              <w:rPr>
                <w:rFonts w:hint="eastAsia"/>
                <w:sz w:val="24"/>
                <w:szCs w:val="22"/>
              </w:rPr>
              <w:t>。</w:t>
            </w:r>
            <w:r>
              <w:rPr>
                <w:rFonts w:hint="eastAsia"/>
                <w:sz w:val="24"/>
                <w:szCs w:val="22"/>
              </w:rPr>
              <w:t xml:space="preserve">                                        100%</w:t>
            </w:r>
          </w:p>
          <w:p w:rsidR="003D3737" w:rsidRPr="0084140B" w:rsidRDefault="00FC4F9E" w:rsidP="009F2B22">
            <w:pPr>
              <w:autoSpaceDE w:val="0"/>
              <w:autoSpaceDN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/>
                <w:sz w:val="24"/>
                <w:szCs w:val="24"/>
              </w:rPr>
              <w:t>20</w:t>
            </w:r>
            <w:r w:rsidR="00F62899">
              <w:rPr>
                <w:rFonts w:eastAsiaTheme="minorEastAsia" w:hint="eastAsia"/>
                <w:sz w:val="24"/>
                <w:szCs w:val="24"/>
              </w:rPr>
              <w:t>20</w:t>
            </w:r>
            <w:r w:rsidRPr="00EE52B1">
              <w:rPr>
                <w:rFonts w:eastAsiaTheme="minorEastAsia"/>
                <w:sz w:val="24"/>
                <w:szCs w:val="24"/>
              </w:rPr>
              <w:t>.</w:t>
            </w:r>
            <w:r w:rsidR="00391417">
              <w:rPr>
                <w:rFonts w:eastAsiaTheme="minorEastAsia" w:hint="eastAsia"/>
                <w:sz w:val="24"/>
                <w:szCs w:val="24"/>
              </w:rPr>
              <w:t>9</w:t>
            </w:r>
            <w:r w:rsidR="00872888" w:rsidRPr="00EE52B1">
              <w:rPr>
                <w:rFonts w:eastAsiaTheme="minorEastAsia"/>
                <w:sz w:val="24"/>
                <w:szCs w:val="24"/>
              </w:rPr>
              <w:t>.</w:t>
            </w:r>
            <w:r w:rsidR="00391417">
              <w:rPr>
                <w:rFonts w:eastAsiaTheme="minorEastAsia" w:hint="eastAsia"/>
                <w:sz w:val="24"/>
                <w:szCs w:val="24"/>
              </w:rPr>
              <w:t>30</w:t>
            </w:r>
            <w:r w:rsidR="00EC6620" w:rsidRPr="00EE52B1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="004D55E7" w:rsidRPr="00EE52B1">
              <w:rPr>
                <w:rFonts w:eastAsiaTheme="minorEastAsia" w:hAnsiTheme="minorEastAsia"/>
                <w:sz w:val="24"/>
                <w:szCs w:val="24"/>
              </w:rPr>
              <w:t>经考核已完成。</w:t>
            </w:r>
          </w:p>
        </w:tc>
        <w:tc>
          <w:tcPr>
            <w:tcW w:w="1585" w:type="dxa"/>
          </w:tcPr>
          <w:p w:rsidR="004D55E7" w:rsidRPr="00EE52B1" w:rsidRDefault="0097613D" w:rsidP="008A7C7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F44D4E" w:rsidRPr="00EE52B1" w:rsidTr="008429D0">
        <w:trPr>
          <w:trHeight w:val="945"/>
        </w:trPr>
        <w:tc>
          <w:tcPr>
            <w:tcW w:w="1242" w:type="dxa"/>
            <w:vAlign w:val="center"/>
          </w:tcPr>
          <w:p w:rsidR="004D55E7" w:rsidRPr="00EE52B1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pacing w:val="-6"/>
                <w:sz w:val="24"/>
                <w:szCs w:val="24"/>
              </w:rPr>
              <w:t>监视、测量、分析和评价</w:t>
            </w:r>
          </w:p>
        </w:tc>
        <w:tc>
          <w:tcPr>
            <w:tcW w:w="1276" w:type="dxa"/>
          </w:tcPr>
          <w:p w:rsidR="004D55E7" w:rsidRPr="00EE52B1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/>
                <w:spacing w:val="-6"/>
                <w:sz w:val="24"/>
                <w:szCs w:val="24"/>
              </w:rPr>
              <w:t>Q9.1.1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EE52B1">
              <w:rPr>
                <w:rFonts w:eastAsiaTheme="minorEastAsia"/>
                <w:sz w:val="24"/>
                <w:szCs w:val="24"/>
              </w:rPr>
              <w:t>Q9.1.3</w:t>
            </w:r>
          </w:p>
        </w:tc>
        <w:tc>
          <w:tcPr>
            <w:tcW w:w="10606" w:type="dxa"/>
          </w:tcPr>
          <w:p w:rsidR="00A93100" w:rsidRPr="00EE52B1" w:rsidRDefault="00A93100" w:rsidP="00A93100">
            <w:pPr>
              <w:autoSpaceDE w:val="0"/>
              <w:autoSpaceDN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公司规定了管理体系相关信息的收集、汇总、分析、处理、传递的要求。</w:t>
            </w:r>
          </w:p>
          <w:p w:rsidR="00A93100" w:rsidRPr="00EE52B1" w:rsidRDefault="00A93100" w:rsidP="00A93100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:rsidR="00A93100" w:rsidRPr="00EE52B1" w:rsidRDefault="00A93100" w:rsidP="00A93100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公司的过程和体系的监视和测量主要是通过内审、管理评审、目标考核以及日常工作监督、产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lastRenderedPageBreak/>
              <w:t>品检验、顾客满意度测量等的方式完成。</w:t>
            </w:r>
          </w:p>
          <w:p w:rsidR="00A93100" w:rsidRPr="00EA38FD" w:rsidRDefault="009F2B22" w:rsidP="00A93100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="00EA38FD">
              <w:rPr>
                <w:rFonts w:eastAsiaTheme="minorEastAsia" w:hAnsiTheme="minorEastAsia"/>
                <w:sz w:val="24"/>
                <w:szCs w:val="24"/>
              </w:rPr>
              <w:t>负责对体系、过程的日常监测、对</w:t>
            </w:r>
            <w:r w:rsidR="00A93100" w:rsidRPr="00EE52B1">
              <w:rPr>
                <w:rFonts w:eastAsiaTheme="minorEastAsia" w:hAnsiTheme="minorEastAsia"/>
                <w:sz w:val="24"/>
                <w:szCs w:val="24"/>
              </w:rPr>
              <w:t>管理目标完成情况进行统计分析。对目标完成情况进行收集和统计分析，并制作目标完成情况统计表。</w:t>
            </w:r>
          </w:p>
          <w:p w:rsidR="00A93100" w:rsidRDefault="00391417" w:rsidP="00A93100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生产部对产品实现各过程</w:t>
            </w:r>
            <w:r w:rsidR="00A93100" w:rsidRPr="00EE52B1">
              <w:rPr>
                <w:rFonts w:eastAsiaTheme="minorEastAsia" w:hAnsiTheme="minor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/>
                <w:sz w:val="24"/>
                <w:szCs w:val="24"/>
              </w:rPr>
              <w:t>设备维护保养、生产交期达成、工艺执行情况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等</w:t>
            </w:r>
            <w:r>
              <w:rPr>
                <w:rFonts w:eastAsiaTheme="minorEastAsia" w:hAnsiTheme="minorEastAsia"/>
                <w:sz w:val="24"/>
                <w:szCs w:val="24"/>
              </w:rPr>
              <w:t>进行监督检查；质检部</w:t>
            </w:r>
            <w:r w:rsidR="00A93100" w:rsidRPr="00EE52B1">
              <w:rPr>
                <w:rFonts w:eastAsiaTheme="minorEastAsia" w:hAnsiTheme="minorEastAsia"/>
                <w:sz w:val="24"/>
                <w:szCs w:val="24"/>
              </w:rPr>
              <w:t>按照要求进行了产品实现各阶段的检验。</w:t>
            </w:r>
          </w:p>
          <w:p w:rsidR="009F2B22" w:rsidRPr="00EA38FD" w:rsidRDefault="00391417" w:rsidP="00A93100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市场</w:t>
            </w:r>
            <w:r w:rsidR="009F2B22">
              <w:rPr>
                <w:rFonts w:eastAsiaTheme="minorEastAsia" w:hAnsiTheme="minorEastAsia"/>
                <w:sz w:val="24"/>
                <w:szCs w:val="24"/>
              </w:rPr>
              <w:t>部对供方业绩予</w:t>
            </w:r>
            <w:r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顾客满意度</w:t>
            </w:r>
            <w:r w:rsidR="009F2B22">
              <w:rPr>
                <w:rFonts w:eastAsiaTheme="minorEastAsia" w:hAnsiTheme="minorEastAsia"/>
                <w:sz w:val="24"/>
                <w:szCs w:val="24"/>
              </w:rPr>
              <w:t>以定期评价和分析。</w:t>
            </w:r>
          </w:p>
          <w:p w:rsidR="00A93100" w:rsidRPr="00EE52B1" w:rsidRDefault="00A93100" w:rsidP="00A93100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公司已建立了监视和测量的渠道并实施，但利用深度须加强，已交流。</w:t>
            </w:r>
          </w:p>
          <w:p w:rsidR="00A93100" w:rsidRPr="00EE52B1" w:rsidRDefault="00A93100" w:rsidP="00A93100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公司已对管理体系的监视、测量、分析和评价进行了策划，基本能够按照要求实施。</w:t>
            </w:r>
          </w:p>
        </w:tc>
        <w:tc>
          <w:tcPr>
            <w:tcW w:w="1585" w:type="dxa"/>
          </w:tcPr>
          <w:p w:rsidR="004D55E7" w:rsidRPr="00EE52B1" w:rsidRDefault="0097613D" w:rsidP="008A7C7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53404C" w:rsidRPr="00EE52B1" w:rsidTr="001C51A9">
        <w:trPr>
          <w:trHeight w:val="818"/>
        </w:trPr>
        <w:tc>
          <w:tcPr>
            <w:tcW w:w="1242" w:type="dxa"/>
            <w:vAlign w:val="center"/>
          </w:tcPr>
          <w:p w:rsidR="0053404C" w:rsidRPr="00EE52B1" w:rsidRDefault="0053404C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lastRenderedPageBreak/>
              <w:t>内部审核</w:t>
            </w:r>
          </w:p>
        </w:tc>
        <w:tc>
          <w:tcPr>
            <w:tcW w:w="1276" w:type="dxa"/>
          </w:tcPr>
          <w:p w:rsidR="0053404C" w:rsidRPr="00EE52B1" w:rsidRDefault="0084140B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</w:t>
            </w:r>
            <w:r w:rsidR="0053404C" w:rsidRPr="00EE52B1">
              <w:rPr>
                <w:rFonts w:eastAsiaTheme="minorEastAsia"/>
                <w:sz w:val="24"/>
                <w:szCs w:val="24"/>
              </w:rPr>
              <w:t>9.2</w:t>
            </w:r>
          </w:p>
        </w:tc>
        <w:tc>
          <w:tcPr>
            <w:tcW w:w="10606" w:type="dxa"/>
          </w:tcPr>
          <w:p w:rsidR="00386171" w:rsidRPr="00085068" w:rsidRDefault="00386171" w:rsidP="0008506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8122E">
              <w:rPr>
                <w:rFonts w:eastAsiaTheme="minorEastAsia" w:hAnsiTheme="minorEastAsia"/>
                <w:sz w:val="24"/>
                <w:szCs w:val="24"/>
              </w:rPr>
              <w:t>由组长</w:t>
            </w:r>
            <w:r w:rsidR="00D76157" w:rsidRPr="00D76157">
              <w:rPr>
                <w:rFonts w:eastAsiaTheme="minorEastAsia" w:hAnsiTheme="minorEastAsia" w:hint="eastAsia"/>
                <w:sz w:val="24"/>
                <w:szCs w:val="24"/>
              </w:rPr>
              <w:t>肖建华</w:t>
            </w:r>
            <w:r w:rsidRPr="00E8122E">
              <w:rPr>
                <w:rFonts w:eastAsiaTheme="minorEastAsia" w:hAnsiTheme="minorEastAsia"/>
                <w:sz w:val="24"/>
                <w:szCs w:val="24"/>
              </w:rPr>
              <w:t>组织内部审核，查年度审核计划：提供《内部审核计划》，其内容已包括了审核目的、范围、依据。</w:t>
            </w:r>
          </w:p>
          <w:p w:rsidR="006A31E8" w:rsidRPr="00085068" w:rsidRDefault="00386171" w:rsidP="0008506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8122E">
              <w:rPr>
                <w:rFonts w:eastAsiaTheme="minorEastAsia" w:hAnsiTheme="minorEastAsia"/>
                <w:sz w:val="24"/>
                <w:szCs w:val="24"/>
              </w:rPr>
              <w:t>审核组构成：</w:t>
            </w:r>
            <w:r w:rsidR="00A76CD3" w:rsidRPr="00E8122E">
              <w:rPr>
                <w:rFonts w:eastAsiaTheme="minorEastAsia" w:hAnsiTheme="minorEastAsia"/>
                <w:sz w:val="24"/>
                <w:szCs w:val="24"/>
              </w:rPr>
              <w:t>组长：</w:t>
            </w:r>
            <w:r w:rsidR="00D76157" w:rsidRPr="00D76157">
              <w:rPr>
                <w:rFonts w:eastAsiaTheme="minorEastAsia" w:hAnsiTheme="minorEastAsia" w:hint="eastAsia"/>
                <w:sz w:val="24"/>
                <w:szCs w:val="24"/>
              </w:rPr>
              <w:t>肖建华</w:t>
            </w:r>
            <w:r w:rsidR="0084140B">
              <w:rPr>
                <w:rFonts w:eastAsiaTheme="minorEastAsia" w:hAnsiTheme="minorEastAsia" w:hint="eastAsia"/>
                <w:sz w:val="24"/>
                <w:szCs w:val="24"/>
              </w:rPr>
              <w:t xml:space="preserve">   </w:t>
            </w:r>
            <w:r w:rsidR="00A76CD3" w:rsidRPr="00E8122E">
              <w:rPr>
                <w:rFonts w:eastAsiaTheme="minorEastAsia" w:hAnsiTheme="minorEastAsia"/>
                <w:sz w:val="24"/>
                <w:szCs w:val="24"/>
              </w:rPr>
              <w:t>组员：</w:t>
            </w:r>
            <w:r w:rsidR="00D76157" w:rsidRPr="00D76157">
              <w:rPr>
                <w:rFonts w:eastAsiaTheme="minorEastAsia" w:hAnsiTheme="minorEastAsia" w:hint="eastAsia"/>
                <w:sz w:val="24"/>
                <w:szCs w:val="24"/>
              </w:rPr>
              <w:t>睦明华</w:t>
            </w:r>
            <w:r w:rsidR="006A31E8" w:rsidRPr="00E8122E">
              <w:rPr>
                <w:rFonts w:eastAsiaTheme="minorEastAsia" w:hAnsiTheme="minorEastAsia"/>
                <w:sz w:val="24"/>
                <w:szCs w:val="24"/>
              </w:rPr>
              <w:t>；</w:t>
            </w:r>
          </w:p>
          <w:p w:rsidR="00386171" w:rsidRPr="00085068" w:rsidRDefault="00386171" w:rsidP="0008506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085068">
              <w:rPr>
                <w:rFonts w:eastAsiaTheme="minorEastAsia" w:hAnsiTheme="minorEastAsia"/>
                <w:sz w:val="24"/>
                <w:szCs w:val="24"/>
              </w:rPr>
              <w:t xml:space="preserve">1. </w:t>
            </w:r>
            <w:r w:rsidRPr="00E8122E">
              <w:rPr>
                <w:rFonts w:eastAsiaTheme="minorEastAsia" w:hAnsiTheme="minorEastAsia"/>
                <w:sz w:val="24"/>
                <w:szCs w:val="24"/>
              </w:rPr>
              <w:t>审核时间</w:t>
            </w:r>
            <w:r w:rsidRPr="00085068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="00E03E91" w:rsidRPr="00085068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Pr="00E8122E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D76157"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 w:rsidRPr="00E8122E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="00D76157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9F2B22">
              <w:rPr>
                <w:rFonts w:eastAsiaTheme="minorEastAsia" w:hAnsiTheme="minorEastAsia" w:hint="eastAsia"/>
                <w:sz w:val="24"/>
                <w:szCs w:val="24"/>
              </w:rPr>
              <w:t>9</w:t>
            </w:r>
            <w:r w:rsidR="006A31E8" w:rsidRPr="00085068">
              <w:rPr>
                <w:rFonts w:eastAsiaTheme="minorEastAsia" w:hAnsiTheme="minorEastAsia"/>
                <w:sz w:val="24"/>
                <w:szCs w:val="24"/>
              </w:rPr>
              <w:t>-</w:t>
            </w:r>
            <w:r w:rsidR="00D76157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="009F2B22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 w:rsidRPr="00E8122E">
              <w:rPr>
                <w:rFonts w:eastAsiaTheme="minorEastAsia" w:hAnsiTheme="minorEastAsia"/>
                <w:sz w:val="24"/>
                <w:szCs w:val="24"/>
              </w:rPr>
              <w:t>日，</w:t>
            </w:r>
          </w:p>
          <w:p w:rsidR="00386171" w:rsidRPr="00085068" w:rsidRDefault="00386171" w:rsidP="0008506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085068">
              <w:rPr>
                <w:rFonts w:eastAsiaTheme="minorEastAsia" w:hAnsiTheme="minorEastAsia"/>
                <w:sz w:val="24"/>
                <w:szCs w:val="24"/>
              </w:rPr>
              <w:t>2.</w:t>
            </w:r>
            <w:r w:rsidRPr="00E8122E">
              <w:rPr>
                <w:rFonts w:eastAsiaTheme="minorEastAsia" w:hAnsiTheme="minorEastAsia"/>
                <w:sz w:val="24"/>
                <w:szCs w:val="24"/>
              </w:rPr>
              <w:t>审核按计划进行，抽查检查表</w:t>
            </w:r>
            <w:r w:rsidR="009F2B22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E8122E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A76CD3" w:rsidRPr="00E8122E">
              <w:rPr>
                <w:rFonts w:eastAsiaTheme="minorEastAsia" w:hAnsiTheme="minorEastAsia"/>
                <w:sz w:val="24"/>
                <w:szCs w:val="24"/>
              </w:rPr>
              <w:t>生产部</w:t>
            </w:r>
            <w:r w:rsidR="0084140B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D76157">
              <w:rPr>
                <w:rFonts w:eastAsiaTheme="minorEastAsia" w:hAnsiTheme="minorEastAsia"/>
                <w:sz w:val="24"/>
                <w:szCs w:val="24"/>
              </w:rPr>
              <w:t>质检部、市场部</w:t>
            </w:r>
            <w:r w:rsidRPr="00E8122E">
              <w:rPr>
                <w:rFonts w:eastAsiaTheme="minorEastAsia" w:hAnsiTheme="minorEastAsia"/>
                <w:sz w:val="24"/>
                <w:szCs w:val="24"/>
              </w:rPr>
              <w:t>审核记录与计划相一致，内审员经内部培训合格，能力还需加强；</w:t>
            </w:r>
          </w:p>
          <w:p w:rsidR="00386171" w:rsidRPr="00085068" w:rsidRDefault="00386171" w:rsidP="0008506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8122E">
              <w:rPr>
                <w:rFonts w:eastAsiaTheme="minorEastAsia" w:hAnsiTheme="minorEastAsia"/>
                <w:sz w:val="24"/>
                <w:szCs w:val="24"/>
              </w:rPr>
              <w:t>审核计划已考虑到互查的公正性，无审核员审核本部门的工作，计划内容涉及各部门，条款覆盖整个体系。本次内审发现</w:t>
            </w:r>
            <w:r w:rsidR="00EE418B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085068" w:rsidRPr="00E8122E">
              <w:rPr>
                <w:rFonts w:eastAsiaTheme="minorEastAsia" w:hAnsiTheme="minorEastAsia"/>
                <w:sz w:val="24"/>
                <w:szCs w:val="24"/>
              </w:rPr>
              <w:t>个一般不符合项（</w:t>
            </w:r>
            <w:r w:rsidR="00D76157" w:rsidRPr="00D76157">
              <w:rPr>
                <w:rFonts w:eastAsiaTheme="minorEastAsia" w:hAnsiTheme="minorEastAsia" w:hint="eastAsia"/>
                <w:sz w:val="24"/>
                <w:szCs w:val="24"/>
              </w:rPr>
              <w:t>查对公司管理制度培训的情况，无法提供培训评价记录或考核记录</w:t>
            </w:r>
            <w:r w:rsidR="00085068" w:rsidRPr="00E8122E">
              <w:rPr>
                <w:rFonts w:eastAsiaTheme="minorEastAsia" w:hAnsiTheme="minorEastAsia"/>
                <w:sz w:val="24"/>
                <w:szCs w:val="24"/>
              </w:rPr>
              <w:t>）</w:t>
            </w:r>
            <w:r w:rsidRPr="00E8122E">
              <w:rPr>
                <w:rFonts w:eastAsiaTheme="minorEastAsia" w:hAnsiTheme="minorEastAsia"/>
                <w:sz w:val="24"/>
                <w:szCs w:val="24"/>
              </w:rPr>
              <w:t>，针对不合格，责任部门已分析了原因并采取了纠正措施，按要求进行了整改，最后内审员进行了验证，纠正措施实施有效。</w:t>
            </w:r>
          </w:p>
          <w:p w:rsidR="009F2B22" w:rsidRPr="00391417" w:rsidRDefault="00386171" w:rsidP="0039141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085068">
              <w:rPr>
                <w:rFonts w:eastAsiaTheme="minorEastAsia" w:hAnsiTheme="minorEastAsia"/>
                <w:sz w:val="24"/>
                <w:szCs w:val="24"/>
              </w:rPr>
              <w:lastRenderedPageBreak/>
              <w:t>内部审核结论：提供了《内部审核报告》，对现场审核进行了综述，对</w:t>
            </w:r>
            <w:r w:rsidR="001C51A9" w:rsidRPr="00085068">
              <w:rPr>
                <w:rFonts w:eastAsiaTheme="minorEastAsia" w:hAnsiTheme="minorEastAsia"/>
                <w:sz w:val="24"/>
                <w:szCs w:val="24"/>
              </w:rPr>
              <w:t>质量</w:t>
            </w:r>
            <w:r w:rsidRPr="00085068">
              <w:rPr>
                <w:rFonts w:eastAsiaTheme="minorEastAsia" w:hAnsiTheme="minorEastAsia"/>
                <w:sz w:val="24"/>
                <w:szCs w:val="24"/>
              </w:rPr>
              <w:t>管理体系进行了符合性的综合评价，最后结论为：</w:t>
            </w:r>
            <w:r w:rsidR="007C403E" w:rsidRPr="007C403E">
              <w:rPr>
                <w:rFonts w:eastAsiaTheme="minorEastAsia" w:hAnsiTheme="minorEastAsia" w:hint="eastAsia"/>
                <w:sz w:val="24"/>
                <w:szCs w:val="24"/>
              </w:rPr>
              <w:t>本次内审在各</w:t>
            </w:r>
            <w:r w:rsidR="00EE418B">
              <w:rPr>
                <w:rFonts w:eastAsiaTheme="minorEastAsia" w:hAnsiTheme="minorEastAsia" w:hint="eastAsia"/>
                <w:sz w:val="24"/>
                <w:szCs w:val="24"/>
              </w:rPr>
              <w:t>部门的支持和配合下，内审组能够较系统地对公司进行检查，认为公司质量管理</w:t>
            </w:r>
            <w:r w:rsidR="007C403E" w:rsidRPr="007C403E">
              <w:rPr>
                <w:rFonts w:eastAsiaTheme="minorEastAsia" w:hAnsiTheme="minorEastAsia" w:hint="eastAsia"/>
                <w:sz w:val="24"/>
                <w:szCs w:val="24"/>
              </w:rPr>
              <w:t>体系运行基本良好，运行达到一定的效果，基本符合</w:t>
            </w:r>
            <w:r w:rsidR="007C403E" w:rsidRPr="007C403E">
              <w:rPr>
                <w:rFonts w:eastAsiaTheme="minorEastAsia" w:hAnsiTheme="minorEastAsia" w:hint="eastAsia"/>
                <w:sz w:val="24"/>
                <w:szCs w:val="24"/>
              </w:rPr>
              <w:t>ISO9001:2015</w:t>
            </w:r>
            <w:r w:rsidR="007C403E" w:rsidRPr="007C403E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  <w:r w:rsidR="007C403E">
              <w:rPr>
                <w:rFonts w:eastAsiaTheme="minorEastAsia" w:hAnsiTheme="minorEastAsia" w:hint="eastAsia"/>
                <w:sz w:val="24"/>
                <w:szCs w:val="24"/>
              </w:rPr>
              <w:t>标准的要求，但仍存在不足，各部门应举一反三，对类似问题予以整改</w:t>
            </w:r>
            <w:r w:rsidR="00085068" w:rsidRPr="00085068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53404C" w:rsidRPr="00EE52B1" w:rsidRDefault="0097613D" w:rsidP="008A7C7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53404C" w:rsidRPr="00EE52B1" w:rsidTr="00EC6620">
        <w:trPr>
          <w:trHeight w:val="1151"/>
        </w:trPr>
        <w:tc>
          <w:tcPr>
            <w:tcW w:w="1242" w:type="dxa"/>
            <w:vAlign w:val="center"/>
          </w:tcPr>
          <w:p w:rsidR="0053404C" w:rsidRPr="00EE52B1" w:rsidRDefault="0053404C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276" w:type="dxa"/>
          </w:tcPr>
          <w:p w:rsidR="0053404C" w:rsidRPr="00EE52B1" w:rsidRDefault="00EE418B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</w:t>
            </w:r>
            <w:r w:rsidR="0053404C" w:rsidRPr="00EE52B1">
              <w:rPr>
                <w:rFonts w:eastAsiaTheme="minorEastAsia"/>
                <w:sz w:val="24"/>
                <w:szCs w:val="24"/>
              </w:rPr>
              <w:t>10.2</w:t>
            </w:r>
          </w:p>
          <w:p w:rsidR="0053404C" w:rsidRPr="00EE52B1" w:rsidRDefault="0053404C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:rsidR="0053404C" w:rsidRPr="00EE52B1" w:rsidRDefault="0053404C" w:rsidP="008F3781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保持实施《</w:t>
            </w:r>
            <w:r w:rsidR="00EA38FD" w:rsidRPr="00EA38FD">
              <w:rPr>
                <w:rFonts w:eastAsiaTheme="minorEastAsia" w:hAnsiTheme="minorEastAsia" w:hint="eastAsia"/>
                <w:sz w:val="24"/>
                <w:szCs w:val="24"/>
              </w:rPr>
              <w:t>不合格品控制程序</w:t>
            </w:r>
            <w:r w:rsidR="00EA38FD">
              <w:rPr>
                <w:rFonts w:eastAsiaTheme="minorEastAsia" w:hAnsiTheme="minorEastAsia" w:hint="eastAsia"/>
                <w:sz w:val="24"/>
                <w:szCs w:val="24"/>
              </w:rPr>
              <w:t>》《</w:t>
            </w:r>
            <w:r w:rsidR="00EA38FD" w:rsidRPr="00EA38FD">
              <w:rPr>
                <w:rFonts w:eastAsiaTheme="minorEastAsia" w:hAnsiTheme="minorEastAsia" w:hint="eastAsia"/>
                <w:sz w:val="24"/>
                <w:szCs w:val="24"/>
              </w:rPr>
              <w:t>纠正措施控制程序</w:t>
            </w:r>
            <w:r w:rsidR="00EA38FD">
              <w:rPr>
                <w:rFonts w:eastAsiaTheme="minorEastAsia" w:hAnsiTheme="minorEastAsia" w:hint="eastAsia"/>
                <w:sz w:val="24"/>
                <w:szCs w:val="24"/>
              </w:rPr>
              <w:t>》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、对纠正预防措施识别、评审、验证，调查、处理等作了规定，其内容符合组织实际及标准要求。</w:t>
            </w:r>
          </w:p>
          <w:p w:rsidR="0053404C" w:rsidRPr="00EE52B1" w:rsidRDefault="0053404C" w:rsidP="008A7C7E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对内审中提出不合格项进行了原因分析</w:t>
            </w:r>
            <w:r w:rsidRPr="00EE52B1">
              <w:rPr>
                <w:rFonts w:eastAsiaTheme="minorEastAsia"/>
                <w:sz w:val="24"/>
                <w:szCs w:val="24"/>
              </w:rPr>
              <w:t>,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并制定、实施了纠正措施，并由内审员对所采取的纠正措施进行了验证，纠正措施有效，管理评审中发现的薄弱环节，分析了原因，采取了纠正措施（参见</w:t>
            </w:r>
            <w:r w:rsidR="00F05FB7" w:rsidRPr="00EE52B1">
              <w:rPr>
                <w:rFonts w:eastAsiaTheme="minorEastAsia" w:hAnsiTheme="minorEastAsia"/>
                <w:sz w:val="24"/>
                <w:szCs w:val="24"/>
              </w:rPr>
              <w:t>内审和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管理评审</w:t>
            </w:r>
            <w:r w:rsidR="00F05FB7" w:rsidRPr="00EE52B1">
              <w:rPr>
                <w:rFonts w:eastAsiaTheme="minorEastAsia" w:hAnsiTheme="minorEastAsia"/>
                <w:sz w:val="24"/>
                <w:szCs w:val="24"/>
              </w:rPr>
              <w:t>审核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记录）。</w:t>
            </w:r>
          </w:p>
          <w:p w:rsidR="0053404C" w:rsidRPr="00EE52B1" w:rsidRDefault="0053404C" w:rsidP="008A7C7E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</w:t>
            </w:r>
            <w:r w:rsidRPr="00EE52B1">
              <w:rPr>
                <w:rFonts w:eastAsiaTheme="minorEastAsia"/>
                <w:sz w:val="24"/>
                <w:szCs w:val="24"/>
              </w:rPr>
              <w:t>/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不合格的发生，不符合得到了有效控制，人员质量、环保、安全意识有了</w:t>
            </w:r>
            <w:r w:rsidR="00EE418B">
              <w:rPr>
                <w:rFonts w:eastAsiaTheme="minorEastAsia" w:hAnsiTheme="minorEastAsia"/>
                <w:sz w:val="24"/>
                <w:szCs w:val="24"/>
              </w:rPr>
              <w:t>明显提高，没有发现潜在的不符合，没有发生重大质量事故和投诉处罚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53404C" w:rsidRPr="00EE52B1" w:rsidRDefault="0053404C" w:rsidP="00F05FB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企业</w:t>
            </w:r>
            <w:r w:rsidR="00F05FB7" w:rsidRPr="00EE52B1">
              <w:rPr>
                <w:rFonts w:eastAsiaTheme="minorEastAsia" w:hAnsiTheme="minorEastAsia"/>
                <w:sz w:val="24"/>
                <w:szCs w:val="24"/>
              </w:rPr>
              <w:t>不合格和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纠正措施的管理符合标准规定要求。</w:t>
            </w:r>
          </w:p>
        </w:tc>
        <w:tc>
          <w:tcPr>
            <w:tcW w:w="1585" w:type="dxa"/>
          </w:tcPr>
          <w:p w:rsidR="0053404C" w:rsidRPr="00EE52B1" w:rsidRDefault="0097613D" w:rsidP="008A7C7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</w:tbl>
    <w:p w:rsidR="008973EE" w:rsidRPr="00EE52B1" w:rsidRDefault="00971600">
      <w:pPr>
        <w:rPr>
          <w:rFonts w:eastAsiaTheme="minorEastAsia"/>
        </w:rPr>
      </w:pPr>
      <w:r w:rsidRPr="00EE52B1">
        <w:rPr>
          <w:rFonts w:eastAsiaTheme="minorEastAsia"/>
        </w:rPr>
        <w:ptab w:relativeTo="margin" w:alignment="center" w:leader="none"/>
      </w:r>
    </w:p>
    <w:p w:rsidR="007757F3" w:rsidRPr="00EE52B1" w:rsidRDefault="007757F3">
      <w:pPr>
        <w:rPr>
          <w:rFonts w:eastAsiaTheme="minorEastAsia"/>
        </w:rPr>
      </w:pPr>
    </w:p>
    <w:p w:rsidR="007757F3" w:rsidRPr="00EE52B1" w:rsidRDefault="007757F3" w:rsidP="0003373A">
      <w:pPr>
        <w:pStyle w:val="a4"/>
        <w:rPr>
          <w:rFonts w:eastAsiaTheme="minorEastAsia"/>
        </w:rPr>
      </w:pPr>
      <w:r w:rsidRPr="00EE52B1">
        <w:rPr>
          <w:rFonts w:eastAsiaTheme="minorEastAsia" w:hAnsiTheme="minorEastAsia"/>
        </w:rPr>
        <w:t>说明：不符合标注</w:t>
      </w:r>
      <w:r w:rsidRPr="00EE52B1">
        <w:rPr>
          <w:rFonts w:eastAsiaTheme="minorEastAsia"/>
        </w:rPr>
        <w:t>N</w:t>
      </w:r>
    </w:p>
    <w:sectPr w:rsidR="007757F3" w:rsidRPr="00EE52B1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BB7" w:rsidRDefault="00366BB7" w:rsidP="008973EE">
      <w:r>
        <w:separator/>
      </w:r>
    </w:p>
  </w:endnote>
  <w:endnote w:type="continuationSeparator" w:id="1">
    <w:p w:rsidR="00366BB7" w:rsidRDefault="00366BB7" w:rsidP="0089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EE52B1" w:rsidRDefault="00AF0559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E52B1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76157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EE52B1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E52B1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76157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E52B1" w:rsidRDefault="00EE52B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BB7" w:rsidRDefault="00366BB7" w:rsidP="008973EE">
      <w:r>
        <w:separator/>
      </w:r>
    </w:p>
  </w:footnote>
  <w:footnote w:type="continuationSeparator" w:id="1">
    <w:p w:rsidR="00366BB7" w:rsidRDefault="00366BB7" w:rsidP="00897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2B1" w:rsidRPr="00390345" w:rsidRDefault="00EE52B1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E52B1" w:rsidRDefault="00AF0559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EE52B1" w:rsidRPr="000B51BD" w:rsidRDefault="00EE52B1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E52B1" w:rsidRPr="00390345">
      <w:rPr>
        <w:rStyle w:val="CharChar1"/>
        <w:rFonts w:hint="default"/>
        <w:w w:val="90"/>
      </w:rPr>
      <w:t>Beijing International Standard united Certification Co.,Ltd.</w:t>
    </w:r>
  </w:p>
  <w:p w:rsidR="00EE52B1" w:rsidRDefault="00EE52B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0086214"/>
    <w:multiLevelType w:val="multilevel"/>
    <w:tmpl w:val="3008621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5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7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4"/>
  </w:num>
  <w:num w:numId="2">
    <w:abstractNumId w:val="5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96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628"/>
    <w:rsid w:val="00004817"/>
    <w:rsid w:val="00005351"/>
    <w:rsid w:val="00010700"/>
    <w:rsid w:val="00012D7B"/>
    <w:rsid w:val="000146B2"/>
    <w:rsid w:val="00014A12"/>
    <w:rsid w:val="000214B6"/>
    <w:rsid w:val="00023EF2"/>
    <w:rsid w:val="00024498"/>
    <w:rsid w:val="0002531E"/>
    <w:rsid w:val="00025CDD"/>
    <w:rsid w:val="000277D0"/>
    <w:rsid w:val="0003138C"/>
    <w:rsid w:val="000313D2"/>
    <w:rsid w:val="0003373A"/>
    <w:rsid w:val="00035EE6"/>
    <w:rsid w:val="00035FB9"/>
    <w:rsid w:val="00037127"/>
    <w:rsid w:val="000412F6"/>
    <w:rsid w:val="000427BC"/>
    <w:rsid w:val="00047CCA"/>
    <w:rsid w:val="0005116E"/>
    <w:rsid w:val="0005199E"/>
    <w:rsid w:val="00052202"/>
    <w:rsid w:val="00053F56"/>
    <w:rsid w:val="0005697E"/>
    <w:rsid w:val="000579CF"/>
    <w:rsid w:val="00060270"/>
    <w:rsid w:val="00060BFF"/>
    <w:rsid w:val="00061038"/>
    <w:rsid w:val="00061F6E"/>
    <w:rsid w:val="00074F39"/>
    <w:rsid w:val="000804E6"/>
    <w:rsid w:val="00082216"/>
    <w:rsid w:val="00082398"/>
    <w:rsid w:val="0008375B"/>
    <w:rsid w:val="000849D2"/>
    <w:rsid w:val="00084DAD"/>
    <w:rsid w:val="00085068"/>
    <w:rsid w:val="000870FB"/>
    <w:rsid w:val="00092406"/>
    <w:rsid w:val="00094791"/>
    <w:rsid w:val="00097B23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16C0"/>
    <w:rsid w:val="000C23FE"/>
    <w:rsid w:val="000C2D5B"/>
    <w:rsid w:val="000D4F09"/>
    <w:rsid w:val="000D5401"/>
    <w:rsid w:val="000D697A"/>
    <w:rsid w:val="000D7C2E"/>
    <w:rsid w:val="000E2B69"/>
    <w:rsid w:val="000E355F"/>
    <w:rsid w:val="000E4402"/>
    <w:rsid w:val="000E4D8B"/>
    <w:rsid w:val="000E6907"/>
    <w:rsid w:val="000E78E0"/>
    <w:rsid w:val="000E7EF7"/>
    <w:rsid w:val="000F35F1"/>
    <w:rsid w:val="000F7D53"/>
    <w:rsid w:val="000F7DB7"/>
    <w:rsid w:val="001022F1"/>
    <w:rsid w:val="001037D5"/>
    <w:rsid w:val="001068A0"/>
    <w:rsid w:val="00106F20"/>
    <w:rsid w:val="0011084D"/>
    <w:rsid w:val="00110E50"/>
    <w:rsid w:val="0011531E"/>
    <w:rsid w:val="0012058E"/>
    <w:rsid w:val="00123A35"/>
    <w:rsid w:val="00126D95"/>
    <w:rsid w:val="00132572"/>
    <w:rsid w:val="00135F92"/>
    <w:rsid w:val="001365B4"/>
    <w:rsid w:val="00140DDF"/>
    <w:rsid w:val="00142B36"/>
    <w:rsid w:val="00145688"/>
    <w:rsid w:val="001456CB"/>
    <w:rsid w:val="00147EDB"/>
    <w:rsid w:val="001677C1"/>
    <w:rsid w:val="00170B6A"/>
    <w:rsid w:val="001740CF"/>
    <w:rsid w:val="00174C08"/>
    <w:rsid w:val="00176B5D"/>
    <w:rsid w:val="001825AD"/>
    <w:rsid w:val="00185DBE"/>
    <w:rsid w:val="00187C5A"/>
    <w:rsid w:val="001918ED"/>
    <w:rsid w:val="00192A7F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4D5"/>
    <w:rsid w:val="001D1D7C"/>
    <w:rsid w:val="001D4AD8"/>
    <w:rsid w:val="001D54FF"/>
    <w:rsid w:val="001D5787"/>
    <w:rsid w:val="001E1974"/>
    <w:rsid w:val="001E72C1"/>
    <w:rsid w:val="001F032F"/>
    <w:rsid w:val="001F2539"/>
    <w:rsid w:val="001F2A46"/>
    <w:rsid w:val="001F71E8"/>
    <w:rsid w:val="00201F4A"/>
    <w:rsid w:val="00202BC2"/>
    <w:rsid w:val="0021168C"/>
    <w:rsid w:val="00214113"/>
    <w:rsid w:val="00215081"/>
    <w:rsid w:val="002158B6"/>
    <w:rsid w:val="00215C24"/>
    <w:rsid w:val="00222532"/>
    <w:rsid w:val="00223BE5"/>
    <w:rsid w:val="00225941"/>
    <w:rsid w:val="002358ED"/>
    <w:rsid w:val="00235ED5"/>
    <w:rsid w:val="00237445"/>
    <w:rsid w:val="00242311"/>
    <w:rsid w:val="00245047"/>
    <w:rsid w:val="0024737A"/>
    <w:rsid w:val="00252B36"/>
    <w:rsid w:val="002533AB"/>
    <w:rsid w:val="002555AC"/>
    <w:rsid w:val="00255ADF"/>
    <w:rsid w:val="00263DD5"/>
    <w:rsid w:val="002651A6"/>
    <w:rsid w:val="002715B5"/>
    <w:rsid w:val="00273CE2"/>
    <w:rsid w:val="00274A36"/>
    <w:rsid w:val="002760CB"/>
    <w:rsid w:val="0027659A"/>
    <w:rsid w:val="002769EB"/>
    <w:rsid w:val="00286ECB"/>
    <w:rsid w:val="0029464B"/>
    <w:rsid w:val="00294701"/>
    <w:rsid w:val="002973F0"/>
    <w:rsid w:val="002975C1"/>
    <w:rsid w:val="002977E1"/>
    <w:rsid w:val="002A0E6E"/>
    <w:rsid w:val="002A33CC"/>
    <w:rsid w:val="002B1808"/>
    <w:rsid w:val="002C1ACE"/>
    <w:rsid w:val="002C3E0D"/>
    <w:rsid w:val="002D2873"/>
    <w:rsid w:val="002D41FB"/>
    <w:rsid w:val="002E0587"/>
    <w:rsid w:val="002E1E1D"/>
    <w:rsid w:val="002E6597"/>
    <w:rsid w:val="002F030C"/>
    <w:rsid w:val="002F1DCE"/>
    <w:rsid w:val="002F51CA"/>
    <w:rsid w:val="003002BB"/>
    <w:rsid w:val="003053EA"/>
    <w:rsid w:val="003120F5"/>
    <w:rsid w:val="00313F8D"/>
    <w:rsid w:val="00316FF8"/>
    <w:rsid w:val="00317401"/>
    <w:rsid w:val="00317FAF"/>
    <w:rsid w:val="0032112D"/>
    <w:rsid w:val="003222EC"/>
    <w:rsid w:val="00325BFD"/>
    <w:rsid w:val="003264F9"/>
    <w:rsid w:val="00326FC1"/>
    <w:rsid w:val="00327EB6"/>
    <w:rsid w:val="00330DBC"/>
    <w:rsid w:val="00337922"/>
    <w:rsid w:val="003379A5"/>
    <w:rsid w:val="00340867"/>
    <w:rsid w:val="00341CA5"/>
    <w:rsid w:val="00342857"/>
    <w:rsid w:val="003464C5"/>
    <w:rsid w:val="003501B4"/>
    <w:rsid w:val="003504E8"/>
    <w:rsid w:val="003507AC"/>
    <w:rsid w:val="00351CD4"/>
    <w:rsid w:val="003608CB"/>
    <w:rsid w:val="003627B6"/>
    <w:rsid w:val="00366BB7"/>
    <w:rsid w:val="003675FE"/>
    <w:rsid w:val="003708D5"/>
    <w:rsid w:val="0037587D"/>
    <w:rsid w:val="003800DE"/>
    <w:rsid w:val="0038061A"/>
    <w:rsid w:val="0038063B"/>
    <w:rsid w:val="00380837"/>
    <w:rsid w:val="00382EDD"/>
    <w:rsid w:val="003836CA"/>
    <w:rsid w:val="003848AC"/>
    <w:rsid w:val="00386171"/>
    <w:rsid w:val="00386A98"/>
    <w:rsid w:val="00391417"/>
    <w:rsid w:val="00392D5A"/>
    <w:rsid w:val="003940D7"/>
    <w:rsid w:val="003965AB"/>
    <w:rsid w:val="003A1E9C"/>
    <w:rsid w:val="003A3803"/>
    <w:rsid w:val="003A57BB"/>
    <w:rsid w:val="003A5B31"/>
    <w:rsid w:val="003B4391"/>
    <w:rsid w:val="003B4582"/>
    <w:rsid w:val="003B4C0E"/>
    <w:rsid w:val="003B4DB8"/>
    <w:rsid w:val="003B63F4"/>
    <w:rsid w:val="003B686D"/>
    <w:rsid w:val="003B6EB8"/>
    <w:rsid w:val="003C7699"/>
    <w:rsid w:val="003D1723"/>
    <w:rsid w:val="003D3737"/>
    <w:rsid w:val="003D470D"/>
    <w:rsid w:val="003D6BE3"/>
    <w:rsid w:val="003E0907"/>
    <w:rsid w:val="003E0E52"/>
    <w:rsid w:val="003E2C93"/>
    <w:rsid w:val="003E449F"/>
    <w:rsid w:val="003E6467"/>
    <w:rsid w:val="003F20A5"/>
    <w:rsid w:val="003F6B8B"/>
    <w:rsid w:val="00400B96"/>
    <w:rsid w:val="00400C4E"/>
    <w:rsid w:val="00405D5F"/>
    <w:rsid w:val="00410914"/>
    <w:rsid w:val="00415AA3"/>
    <w:rsid w:val="00417D4E"/>
    <w:rsid w:val="00420650"/>
    <w:rsid w:val="00420C60"/>
    <w:rsid w:val="00422BE6"/>
    <w:rsid w:val="00430432"/>
    <w:rsid w:val="00432E49"/>
    <w:rsid w:val="0043352B"/>
    <w:rsid w:val="00433759"/>
    <w:rsid w:val="0043494E"/>
    <w:rsid w:val="00440498"/>
    <w:rsid w:val="004414A5"/>
    <w:rsid w:val="00441B50"/>
    <w:rsid w:val="0044209C"/>
    <w:rsid w:val="004428CE"/>
    <w:rsid w:val="004478E6"/>
    <w:rsid w:val="00450792"/>
    <w:rsid w:val="00456697"/>
    <w:rsid w:val="004606D0"/>
    <w:rsid w:val="00463AD4"/>
    <w:rsid w:val="00463F22"/>
    <w:rsid w:val="00465FE1"/>
    <w:rsid w:val="00466134"/>
    <w:rsid w:val="0047456D"/>
    <w:rsid w:val="00475491"/>
    <w:rsid w:val="004869FB"/>
    <w:rsid w:val="00487A71"/>
    <w:rsid w:val="00487DDC"/>
    <w:rsid w:val="00491735"/>
    <w:rsid w:val="00491EEB"/>
    <w:rsid w:val="00493760"/>
    <w:rsid w:val="00494A46"/>
    <w:rsid w:val="00494DE1"/>
    <w:rsid w:val="00495E16"/>
    <w:rsid w:val="00497CEF"/>
    <w:rsid w:val="004A1070"/>
    <w:rsid w:val="004A38FC"/>
    <w:rsid w:val="004A3C73"/>
    <w:rsid w:val="004A4739"/>
    <w:rsid w:val="004A7106"/>
    <w:rsid w:val="004B217F"/>
    <w:rsid w:val="004B3E7F"/>
    <w:rsid w:val="004B57AB"/>
    <w:rsid w:val="004B77C5"/>
    <w:rsid w:val="004C07FE"/>
    <w:rsid w:val="004C107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2B76"/>
    <w:rsid w:val="004E4FEA"/>
    <w:rsid w:val="004E5609"/>
    <w:rsid w:val="004E612D"/>
    <w:rsid w:val="004E61BC"/>
    <w:rsid w:val="004E63AC"/>
    <w:rsid w:val="004F185D"/>
    <w:rsid w:val="004F750F"/>
    <w:rsid w:val="00500565"/>
    <w:rsid w:val="00502C53"/>
    <w:rsid w:val="005052B3"/>
    <w:rsid w:val="005056ED"/>
    <w:rsid w:val="00505819"/>
    <w:rsid w:val="005064D2"/>
    <w:rsid w:val="00515C94"/>
    <w:rsid w:val="00516644"/>
    <w:rsid w:val="00516693"/>
    <w:rsid w:val="00517E4C"/>
    <w:rsid w:val="00520F6D"/>
    <w:rsid w:val="005213B7"/>
    <w:rsid w:val="00521CF0"/>
    <w:rsid w:val="00523D34"/>
    <w:rsid w:val="0052582F"/>
    <w:rsid w:val="00527341"/>
    <w:rsid w:val="00531909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6F7"/>
    <w:rsid w:val="00564E53"/>
    <w:rsid w:val="005652DC"/>
    <w:rsid w:val="005675B7"/>
    <w:rsid w:val="005706CE"/>
    <w:rsid w:val="00570E5F"/>
    <w:rsid w:val="00576C70"/>
    <w:rsid w:val="00580B9E"/>
    <w:rsid w:val="00582740"/>
    <w:rsid w:val="00583277"/>
    <w:rsid w:val="00592C3E"/>
    <w:rsid w:val="005978E6"/>
    <w:rsid w:val="005A000F"/>
    <w:rsid w:val="005A04B3"/>
    <w:rsid w:val="005A25DA"/>
    <w:rsid w:val="005A5268"/>
    <w:rsid w:val="005B173D"/>
    <w:rsid w:val="005B2F7B"/>
    <w:rsid w:val="005B352A"/>
    <w:rsid w:val="005B6888"/>
    <w:rsid w:val="005D1D88"/>
    <w:rsid w:val="005D3677"/>
    <w:rsid w:val="005D59EB"/>
    <w:rsid w:val="005E20E9"/>
    <w:rsid w:val="005E277A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24F35"/>
    <w:rsid w:val="00627A10"/>
    <w:rsid w:val="00633AC5"/>
    <w:rsid w:val="00637E5C"/>
    <w:rsid w:val="00642776"/>
    <w:rsid w:val="00644FE2"/>
    <w:rsid w:val="00645FB8"/>
    <w:rsid w:val="00651986"/>
    <w:rsid w:val="00652A90"/>
    <w:rsid w:val="006545E8"/>
    <w:rsid w:val="006629CC"/>
    <w:rsid w:val="00664736"/>
    <w:rsid w:val="00665980"/>
    <w:rsid w:val="006676DD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69D4"/>
    <w:rsid w:val="006A6EA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C6B02"/>
    <w:rsid w:val="006D06CD"/>
    <w:rsid w:val="006D265F"/>
    <w:rsid w:val="006D2C16"/>
    <w:rsid w:val="006D4DF7"/>
    <w:rsid w:val="006D5BDA"/>
    <w:rsid w:val="006E678B"/>
    <w:rsid w:val="006F2682"/>
    <w:rsid w:val="0070367F"/>
    <w:rsid w:val="00710655"/>
    <w:rsid w:val="00712F3C"/>
    <w:rsid w:val="00713015"/>
    <w:rsid w:val="007170AA"/>
    <w:rsid w:val="007175F5"/>
    <w:rsid w:val="0072638A"/>
    <w:rsid w:val="00726642"/>
    <w:rsid w:val="007305F5"/>
    <w:rsid w:val="00732B66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4CB9"/>
    <w:rsid w:val="0075769B"/>
    <w:rsid w:val="007618BC"/>
    <w:rsid w:val="00772340"/>
    <w:rsid w:val="00774D00"/>
    <w:rsid w:val="007757F3"/>
    <w:rsid w:val="007815DC"/>
    <w:rsid w:val="007839F5"/>
    <w:rsid w:val="00783C4A"/>
    <w:rsid w:val="00787C80"/>
    <w:rsid w:val="00790881"/>
    <w:rsid w:val="00790D5E"/>
    <w:rsid w:val="00790E09"/>
    <w:rsid w:val="00790FC6"/>
    <w:rsid w:val="007925FD"/>
    <w:rsid w:val="00794D01"/>
    <w:rsid w:val="00795FA6"/>
    <w:rsid w:val="007A2C5A"/>
    <w:rsid w:val="007A433E"/>
    <w:rsid w:val="007A47FB"/>
    <w:rsid w:val="007A6299"/>
    <w:rsid w:val="007B106B"/>
    <w:rsid w:val="007B275D"/>
    <w:rsid w:val="007C24A1"/>
    <w:rsid w:val="007C2EC8"/>
    <w:rsid w:val="007C403E"/>
    <w:rsid w:val="007D4716"/>
    <w:rsid w:val="007D5767"/>
    <w:rsid w:val="007E03E9"/>
    <w:rsid w:val="007E31FC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27CD6"/>
    <w:rsid w:val="008343CB"/>
    <w:rsid w:val="00834F70"/>
    <w:rsid w:val="00835B31"/>
    <w:rsid w:val="0084140B"/>
    <w:rsid w:val="008429D0"/>
    <w:rsid w:val="00847396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66142"/>
    <w:rsid w:val="00866A54"/>
    <w:rsid w:val="00866E5B"/>
    <w:rsid w:val="00871695"/>
    <w:rsid w:val="00872888"/>
    <w:rsid w:val="0087521C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7C7E"/>
    <w:rsid w:val="008B028C"/>
    <w:rsid w:val="008B21BA"/>
    <w:rsid w:val="008B4EE2"/>
    <w:rsid w:val="008B7990"/>
    <w:rsid w:val="008C0116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3781"/>
    <w:rsid w:val="008F6DB9"/>
    <w:rsid w:val="008F7C55"/>
    <w:rsid w:val="00901BAF"/>
    <w:rsid w:val="009035CC"/>
    <w:rsid w:val="0090402A"/>
    <w:rsid w:val="00904554"/>
    <w:rsid w:val="0091272B"/>
    <w:rsid w:val="009259DC"/>
    <w:rsid w:val="00930694"/>
    <w:rsid w:val="00932193"/>
    <w:rsid w:val="0093517A"/>
    <w:rsid w:val="0093521F"/>
    <w:rsid w:val="0093786C"/>
    <w:rsid w:val="00945677"/>
    <w:rsid w:val="00947436"/>
    <w:rsid w:val="00951EAA"/>
    <w:rsid w:val="0095344F"/>
    <w:rsid w:val="0095571F"/>
    <w:rsid w:val="00955B84"/>
    <w:rsid w:val="0095689B"/>
    <w:rsid w:val="00962F78"/>
    <w:rsid w:val="0096348A"/>
    <w:rsid w:val="00963A6C"/>
    <w:rsid w:val="00965A0E"/>
    <w:rsid w:val="00965CCD"/>
    <w:rsid w:val="0096609F"/>
    <w:rsid w:val="00967FB4"/>
    <w:rsid w:val="00971600"/>
    <w:rsid w:val="0097613D"/>
    <w:rsid w:val="00984342"/>
    <w:rsid w:val="009850BE"/>
    <w:rsid w:val="00993632"/>
    <w:rsid w:val="00995C51"/>
    <w:rsid w:val="00996B0D"/>
    <w:rsid w:val="009973B4"/>
    <w:rsid w:val="009A1279"/>
    <w:rsid w:val="009A3FB8"/>
    <w:rsid w:val="009A4B5C"/>
    <w:rsid w:val="009A6F79"/>
    <w:rsid w:val="009B16F4"/>
    <w:rsid w:val="009B4D68"/>
    <w:rsid w:val="009B65A4"/>
    <w:rsid w:val="009B6785"/>
    <w:rsid w:val="009B6AB3"/>
    <w:rsid w:val="009B7EB8"/>
    <w:rsid w:val="009C131F"/>
    <w:rsid w:val="009C7750"/>
    <w:rsid w:val="009D1075"/>
    <w:rsid w:val="009D1A3F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2B22"/>
    <w:rsid w:val="009F3FB8"/>
    <w:rsid w:val="009F630F"/>
    <w:rsid w:val="009F6386"/>
    <w:rsid w:val="009F7BFC"/>
    <w:rsid w:val="009F7EED"/>
    <w:rsid w:val="00A0057F"/>
    <w:rsid w:val="00A00583"/>
    <w:rsid w:val="00A0721A"/>
    <w:rsid w:val="00A1383B"/>
    <w:rsid w:val="00A138EC"/>
    <w:rsid w:val="00A22034"/>
    <w:rsid w:val="00A33BB2"/>
    <w:rsid w:val="00A378F6"/>
    <w:rsid w:val="00A41F32"/>
    <w:rsid w:val="00A50B4B"/>
    <w:rsid w:val="00A51349"/>
    <w:rsid w:val="00A57E86"/>
    <w:rsid w:val="00A61ED7"/>
    <w:rsid w:val="00A64722"/>
    <w:rsid w:val="00A743CD"/>
    <w:rsid w:val="00A7464C"/>
    <w:rsid w:val="00A76327"/>
    <w:rsid w:val="00A76CD3"/>
    <w:rsid w:val="00A801DE"/>
    <w:rsid w:val="00A80C1F"/>
    <w:rsid w:val="00A81FD7"/>
    <w:rsid w:val="00A82901"/>
    <w:rsid w:val="00A86BDD"/>
    <w:rsid w:val="00A90A22"/>
    <w:rsid w:val="00A93100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41FC"/>
    <w:rsid w:val="00AB7D2F"/>
    <w:rsid w:val="00AC1D8B"/>
    <w:rsid w:val="00AC24B1"/>
    <w:rsid w:val="00AC260E"/>
    <w:rsid w:val="00AD145D"/>
    <w:rsid w:val="00AD20E6"/>
    <w:rsid w:val="00AD6F34"/>
    <w:rsid w:val="00AD79E2"/>
    <w:rsid w:val="00AE020D"/>
    <w:rsid w:val="00AE0F91"/>
    <w:rsid w:val="00AE14A3"/>
    <w:rsid w:val="00AF0559"/>
    <w:rsid w:val="00AF0AAB"/>
    <w:rsid w:val="00AF156F"/>
    <w:rsid w:val="00AF47DB"/>
    <w:rsid w:val="00AF616B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31E41"/>
    <w:rsid w:val="00B37E52"/>
    <w:rsid w:val="00B410EE"/>
    <w:rsid w:val="00B427EC"/>
    <w:rsid w:val="00B526B1"/>
    <w:rsid w:val="00B546C0"/>
    <w:rsid w:val="00B565BF"/>
    <w:rsid w:val="00B570A3"/>
    <w:rsid w:val="00B6210F"/>
    <w:rsid w:val="00B6762E"/>
    <w:rsid w:val="00B71EA0"/>
    <w:rsid w:val="00B729F6"/>
    <w:rsid w:val="00B73843"/>
    <w:rsid w:val="00B73B0E"/>
    <w:rsid w:val="00B73EA8"/>
    <w:rsid w:val="00B8202D"/>
    <w:rsid w:val="00B82639"/>
    <w:rsid w:val="00B91271"/>
    <w:rsid w:val="00B91605"/>
    <w:rsid w:val="00B929FD"/>
    <w:rsid w:val="00B95B99"/>
    <w:rsid w:val="00B95F69"/>
    <w:rsid w:val="00BA435D"/>
    <w:rsid w:val="00BA5B19"/>
    <w:rsid w:val="00BB0434"/>
    <w:rsid w:val="00BC0122"/>
    <w:rsid w:val="00BC2015"/>
    <w:rsid w:val="00BC71B0"/>
    <w:rsid w:val="00BD3E2B"/>
    <w:rsid w:val="00BD4E08"/>
    <w:rsid w:val="00BD6DBC"/>
    <w:rsid w:val="00BE00E9"/>
    <w:rsid w:val="00BE512D"/>
    <w:rsid w:val="00BE7AD6"/>
    <w:rsid w:val="00BF597E"/>
    <w:rsid w:val="00C03098"/>
    <w:rsid w:val="00C070E4"/>
    <w:rsid w:val="00C10EF3"/>
    <w:rsid w:val="00C14685"/>
    <w:rsid w:val="00C31C73"/>
    <w:rsid w:val="00C31C8D"/>
    <w:rsid w:val="00C431C9"/>
    <w:rsid w:val="00C513CB"/>
    <w:rsid w:val="00C51A36"/>
    <w:rsid w:val="00C548BE"/>
    <w:rsid w:val="00C55228"/>
    <w:rsid w:val="00C57825"/>
    <w:rsid w:val="00C619C1"/>
    <w:rsid w:val="00C62031"/>
    <w:rsid w:val="00C67E19"/>
    <w:rsid w:val="00C67E47"/>
    <w:rsid w:val="00C70C21"/>
    <w:rsid w:val="00C7188F"/>
    <w:rsid w:val="00C71E85"/>
    <w:rsid w:val="00C727FE"/>
    <w:rsid w:val="00C750BE"/>
    <w:rsid w:val="00C76A3E"/>
    <w:rsid w:val="00C773BA"/>
    <w:rsid w:val="00C80205"/>
    <w:rsid w:val="00C85E49"/>
    <w:rsid w:val="00C86F9B"/>
    <w:rsid w:val="00C87FEE"/>
    <w:rsid w:val="00C90930"/>
    <w:rsid w:val="00C920A9"/>
    <w:rsid w:val="00C93340"/>
    <w:rsid w:val="00C9447D"/>
    <w:rsid w:val="00C96CD5"/>
    <w:rsid w:val="00CB0154"/>
    <w:rsid w:val="00CB0D49"/>
    <w:rsid w:val="00CB127F"/>
    <w:rsid w:val="00CB1FBC"/>
    <w:rsid w:val="00CB260B"/>
    <w:rsid w:val="00CB3729"/>
    <w:rsid w:val="00CB43FE"/>
    <w:rsid w:val="00CC0969"/>
    <w:rsid w:val="00CC2A01"/>
    <w:rsid w:val="00CC3BF9"/>
    <w:rsid w:val="00CC4D84"/>
    <w:rsid w:val="00CD1DEE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CF78F6"/>
    <w:rsid w:val="00D004F0"/>
    <w:rsid w:val="00D0368C"/>
    <w:rsid w:val="00D04E45"/>
    <w:rsid w:val="00D06F59"/>
    <w:rsid w:val="00D071AB"/>
    <w:rsid w:val="00D13453"/>
    <w:rsid w:val="00D274D0"/>
    <w:rsid w:val="00D3392D"/>
    <w:rsid w:val="00D379ED"/>
    <w:rsid w:val="00D37D1B"/>
    <w:rsid w:val="00D41F5E"/>
    <w:rsid w:val="00D4235F"/>
    <w:rsid w:val="00D429D7"/>
    <w:rsid w:val="00D42B0E"/>
    <w:rsid w:val="00D42D53"/>
    <w:rsid w:val="00D548EE"/>
    <w:rsid w:val="00D55E69"/>
    <w:rsid w:val="00D562F6"/>
    <w:rsid w:val="00D74FBF"/>
    <w:rsid w:val="00D75463"/>
    <w:rsid w:val="00D75EFF"/>
    <w:rsid w:val="00D76157"/>
    <w:rsid w:val="00D80770"/>
    <w:rsid w:val="00D811D8"/>
    <w:rsid w:val="00D83050"/>
    <w:rsid w:val="00D8388C"/>
    <w:rsid w:val="00D97182"/>
    <w:rsid w:val="00DA0DF0"/>
    <w:rsid w:val="00DA3199"/>
    <w:rsid w:val="00DA657E"/>
    <w:rsid w:val="00DB2382"/>
    <w:rsid w:val="00DB3D4A"/>
    <w:rsid w:val="00DB564A"/>
    <w:rsid w:val="00DB756E"/>
    <w:rsid w:val="00DC2968"/>
    <w:rsid w:val="00DC330A"/>
    <w:rsid w:val="00DC76E5"/>
    <w:rsid w:val="00DD10DC"/>
    <w:rsid w:val="00DD1C8E"/>
    <w:rsid w:val="00DD1D21"/>
    <w:rsid w:val="00DD48B3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8E4"/>
    <w:rsid w:val="00E03E91"/>
    <w:rsid w:val="00E0521C"/>
    <w:rsid w:val="00E07DF8"/>
    <w:rsid w:val="00E11CD7"/>
    <w:rsid w:val="00E13D9A"/>
    <w:rsid w:val="00E14BA9"/>
    <w:rsid w:val="00E2085D"/>
    <w:rsid w:val="00E221C3"/>
    <w:rsid w:val="00E32D13"/>
    <w:rsid w:val="00E34F47"/>
    <w:rsid w:val="00E352EE"/>
    <w:rsid w:val="00E420B7"/>
    <w:rsid w:val="00E43822"/>
    <w:rsid w:val="00E54035"/>
    <w:rsid w:val="00E54383"/>
    <w:rsid w:val="00E5717A"/>
    <w:rsid w:val="00E62996"/>
    <w:rsid w:val="00E63714"/>
    <w:rsid w:val="00E64A51"/>
    <w:rsid w:val="00E64CB9"/>
    <w:rsid w:val="00E676F9"/>
    <w:rsid w:val="00E7279B"/>
    <w:rsid w:val="00E74608"/>
    <w:rsid w:val="00E8122E"/>
    <w:rsid w:val="00E82AC1"/>
    <w:rsid w:val="00E84C02"/>
    <w:rsid w:val="00E90BBC"/>
    <w:rsid w:val="00E90C62"/>
    <w:rsid w:val="00E910C0"/>
    <w:rsid w:val="00E92810"/>
    <w:rsid w:val="00E95637"/>
    <w:rsid w:val="00E97424"/>
    <w:rsid w:val="00EA04FF"/>
    <w:rsid w:val="00EA38FD"/>
    <w:rsid w:val="00EA55F7"/>
    <w:rsid w:val="00EB0164"/>
    <w:rsid w:val="00EB5DF5"/>
    <w:rsid w:val="00EB65F7"/>
    <w:rsid w:val="00EB7607"/>
    <w:rsid w:val="00EC3DBA"/>
    <w:rsid w:val="00EC42F5"/>
    <w:rsid w:val="00EC6620"/>
    <w:rsid w:val="00ED0F62"/>
    <w:rsid w:val="00ED123A"/>
    <w:rsid w:val="00ED77D9"/>
    <w:rsid w:val="00ED7F2E"/>
    <w:rsid w:val="00EE418B"/>
    <w:rsid w:val="00EE52B1"/>
    <w:rsid w:val="00EE5CD9"/>
    <w:rsid w:val="00EE6713"/>
    <w:rsid w:val="00EE71F4"/>
    <w:rsid w:val="00EF29B6"/>
    <w:rsid w:val="00EF36E7"/>
    <w:rsid w:val="00EF5F1D"/>
    <w:rsid w:val="00F02CFC"/>
    <w:rsid w:val="00F05FB7"/>
    <w:rsid w:val="00F06B25"/>
    <w:rsid w:val="00F06D09"/>
    <w:rsid w:val="00F0731D"/>
    <w:rsid w:val="00F07F45"/>
    <w:rsid w:val="00F11201"/>
    <w:rsid w:val="00F115BF"/>
    <w:rsid w:val="00F14D99"/>
    <w:rsid w:val="00F14FBF"/>
    <w:rsid w:val="00F2038C"/>
    <w:rsid w:val="00F21382"/>
    <w:rsid w:val="00F25AFF"/>
    <w:rsid w:val="00F267F2"/>
    <w:rsid w:val="00F31E8A"/>
    <w:rsid w:val="00F32CB9"/>
    <w:rsid w:val="00F33729"/>
    <w:rsid w:val="00F3372A"/>
    <w:rsid w:val="00F35AFC"/>
    <w:rsid w:val="00F35CD7"/>
    <w:rsid w:val="00F361AE"/>
    <w:rsid w:val="00F3666E"/>
    <w:rsid w:val="00F41ED6"/>
    <w:rsid w:val="00F44D4E"/>
    <w:rsid w:val="00F45A29"/>
    <w:rsid w:val="00F46C3F"/>
    <w:rsid w:val="00F47465"/>
    <w:rsid w:val="00F47508"/>
    <w:rsid w:val="00F47878"/>
    <w:rsid w:val="00F52928"/>
    <w:rsid w:val="00F55DB9"/>
    <w:rsid w:val="00F606E1"/>
    <w:rsid w:val="00F60CA3"/>
    <w:rsid w:val="00F62899"/>
    <w:rsid w:val="00F6739D"/>
    <w:rsid w:val="00F75408"/>
    <w:rsid w:val="00F83639"/>
    <w:rsid w:val="00F840C3"/>
    <w:rsid w:val="00F856F5"/>
    <w:rsid w:val="00F8598C"/>
    <w:rsid w:val="00F9060D"/>
    <w:rsid w:val="00F935EB"/>
    <w:rsid w:val="00F956F5"/>
    <w:rsid w:val="00F95A9B"/>
    <w:rsid w:val="00F97087"/>
    <w:rsid w:val="00FA0833"/>
    <w:rsid w:val="00FA2467"/>
    <w:rsid w:val="00FA25E4"/>
    <w:rsid w:val="00FA2988"/>
    <w:rsid w:val="00FA350D"/>
    <w:rsid w:val="00FB03C3"/>
    <w:rsid w:val="00FB31C3"/>
    <w:rsid w:val="00FB41F4"/>
    <w:rsid w:val="00FB5A65"/>
    <w:rsid w:val="00FB6C45"/>
    <w:rsid w:val="00FC01AB"/>
    <w:rsid w:val="00FC4F9E"/>
    <w:rsid w:val="00FC5E3E"/>
    <w:rsid w:val="00FD23F8"/>
    <w:rsid w:val="00FD2556"/>
    <w:rsid w:val="00FD2869"/>
    <w:rsid w:val="00FD3F5E"/>
    <w:rsid w:val="00FD5EE5"/>
    <w:rsid w:val="00FD644D"/>
    <w:rsid w:val="00FD72A6"/>
    <w:rsid w:val="00FE09C9"/>
    <w:rsid w:val="00FE1887"/>
    <w:rsid w:val="00FE3DB1"/>
    <w:rsid w:val="00FE4EA8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  <w:style w:type="table" w:styleId="ac">
    <w:name w:val="Table Grid"/>
    <w:basedOn w:val="a1"/>
    <w:uiPriority w:val="59"/>
    <w:qFormat/>
    <w:rsid w:val="00EC6620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C578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576D2A-FD51-4CC5-9C13-2B0F9431D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3135</TotalTime>
  <Pages>3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47</cp:revision>
  <dcterms:created xsi:type="dcterms:W3CDTF">2015-06-17T12:51:00Z</dcterms:created>
  <dcterms:modified xsi:type="dcterms:W3CDTF">2020-11-05T03:06:00Z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