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0098-2017-2020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氧化诱导温度（动态OIT）测定测量过程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温度：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kern w:val="1"/>
              </w:rPr>
              <w:t>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3.33</w:t>
            </w:r>
            <w:r>
              <w:rPr>
                <w:rFonts w:hint="eastAsia"/>
                <w:kern w:val="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±5</w:t>
            </w:r>
            <w:r>
              <w:rPr>
                <w:rFonts w:hint="eastAsia"/>
                <w:kern w:val="1"/>
              </w:rPr>
              <w:t>℃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kern w:val="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差</w:t>
            </w:r>
            <w:r>
              <w:rPr>
                <w:rFonts w:hint="eastAsia" w:ascii="宋体" w:hAnsi="宋体"/>
                <w:szCs w:val="21"/>
                <w:lang w:eastAsia="zh-CN"/>
              </w:rPr>
              <w:t>示</w:t>
            </w:r>
            <w:r>
              <w:rPr>
                <w:rFonts w:hint="eastAsia" w:ascii="宋体" w:hAnsi="宋体"/>
                <w:szCs w:val="21"/>
              </w:rPr>
              <w:t>扫描量热分析仪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rFonts w:hint="eastAsia"/>
              </w:rPr>
              <w:t>~500</w:t>
            </w:r>
            <w:r>
              <w:rPr>
                <w:rFonts w:hint="eastAsia"/>
                <w:kern w:val="1"/>
              </w:rPr>
              <w:t>℃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hint="eastAsia"/>
                <w:kern w:val="1"/>
              </w:rPr>
            </w:pPr>
            <w:r>
              <w:rPr>
                <w:rFonts w:hint="eastAsia"/>
                <w:i/>
                <w:iCs/>
                <w:kern w:val="1"/>
              </w:rPr>
              <w:t>U</w:t>
            </w:r>
            <w:r>
              <w:rPr>
                <w:rFonts w:hint="eastAsia"/>
                <w:kern w:val="1"/>
              </w:rPr>
              <w:t>=0.4℃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kern w:val="1"/>
              </w:rPr>
              <w:t>K</w:t>
            </w:r>
            <w:r>
              <w:rPr>
                <w:rFonts w:hint="eastAsia"/>
                <w:kern w:val="1"/>
              </w:rPr>
              <w:t>=2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GB/T19466.6-2009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HW</w:t>
            </w:r>
            <w:r>
              <w:rPr>
                <w:rFonts w:hint="eastAsia" w:ascii="宋体" w:hAnsi="宋体"/>
                <w:szCs w:val="21"/>
              </w:rPr>
              <w:t>/ GF0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曹娟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氧化诱导温度（动态OIT）</w:t>
            </w:r>
            <w:r>
              <w:rPr>
                <w:rFonts w:hint="eastAsia" w:ascii="宋体" w:hAnsi="宋体"/>
                <w:szCs w:val="21"/>
                <w:lang w:eastAsia="zh-CN"/>
              </w:rPr>
              <w:t>测定</w:t>
            </w:r>
            <w:r>
              <w:rPr>
                <w:rFonts w:hint="eastAsia" w:ascii="宋体" w:hAnsi="宋体"/>
                <w:szCs w:val="21"/>
              </w:rPr>
              <w:t>测量过程不确定度评定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氧化诱导温度（动态OIT）</w:t>
            </w:r>
            <w:r>
              <w:rPr>
                <w:rFonts w:hint="eastAsia" w:ascii="宋体" w:hAnsi="宋体"/>
                <w:szCs w:val="21"/>
                <w:lang w:eastAsia="zh-CN"/>
              </w:rPr>
              <w:t>测定</w:t>
            </w:r>
            <w:r>
              <w:rPr>
                <w:rFonts w:hint="eastAsia" w:ascii="宋体" w:hAnsi="宋体"/>
                <w:szCs w:val="21"/>
              </w:rPr>
              <w:t>测量过程的有效性确认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氧化诱导温度（动态OIT）</w:t>
            </w:r>
            <w:r>
              <w:rPr>
                <w:rFonts w:hint="eastAsia" w:ascii="宋体" w:hAnsi="宋体"/>
                <w:szCs w:val="21"/>
                <w:lang w:eastAsia="zh-CN"/>
              </w:rPr>
              <w:t>测定</w:t>
            </w:r>
            <w:r>
              <w:rPr>
                <w:rFonts w:hint="eastAsia" w:ascii="宋体" w:hAnsi="宋体"/>
                <w:szCs w:val="21"/>
              </w:rPr>
              <w:t>测量过程监视统计表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氧化诱导温度（动态OIT）</w:t>
            </w:r>
            <w:r>
              <w:rPr>
                <w:rFonts w:hint="eastAsia" w:ascii="宋体" w:hAnsi="宋体"/>
                <w:szCs w:val="21"/>
                <w:lang w:eastAsia="zh-CN"/>
              </w:rPr>
              <w:t>测定</w:t>
            </w:r>
            <w:r>
              <w:rPr>
                <w:rFonts w:hint="eastAsia" w:ascii="宋体" w:hAnsi="宋体"/>
                <w:szCs w:val="21"/>
              </w:rPr>
              <w:t>测量过程控制图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Cs w:val="21"/>
              </w:rPr>
              <w:t>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hint="eastAsia" w:ascii="Times New Roman" w:hAnsi="Times New Roman"/>
              </w:rPr>
              <w:t>测量过程有效性确认方法正确，满足要求；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测量过程监视在控制限内，测量过程控制图绘制方法正确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szCs w:val="21"/>
        </w:rPr>
        <w:t xml:space="preserve">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ECB799A"/>
    <w:rsid w:val="43533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2020-10-30T01:07:50Z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