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8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海威塑业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29日 上午至2020年10月30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