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9857" w14:textId="77777777"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815650" w14:paraId="658FFA6E" w14:textId="77777777" w:rsidTr="00DA3014">
        <w:trPr>
          <w:trHeight w:val="515"/>
        </w:trPr>
        <w:tc>
          <w:tcPr>
            <w:tcW w:w="1622" w:type="dxa"/>
            <w:vMerge w:val="restart"/>
            <w:vAlign w:val="center"/>
          </w:tcPr>
          <w:p w14:paraId="12E707F7" w14:textId="77777777" w:rsidR="00B10C1F" w:rsidRPr="00815650" w:rsidRDefault="00B10C1F" w:rsidP="00DA3014">
            <w:pPr>
              <w:spacing w:before="120"/>
              <w:jc w:val="center"/>
              <w:rPr>
                <w:rFonts w:ascii="楷体" w:eastAsia="楷体" w:hAnsi="楷体"/>
                <w:szCs w:val="21"/>
              </w:rPr>
            </w:pPr>
            <w:r w:rsidRPr="00815650">
              <w:rPr>
                <w:rFonts w:ascii="楷体" w:eastAsia="楷体" w:hAnsi="楷体" w:hint="eastAsia"/>
                <w:szCs w:val="21"/>
              </w:rPr>
              <w:t>过程与活动、</w:t>
            </w:r>
          </w:p>
          <w:p w14:paraId="442957B6" w14:textId="77777777" w:rsidR="00B10C1F" w:rsidRPr="00815650" w:rsidRDefault="00B10C1F" w:rsidP="00DA3014">
            <w:pPr>
              <w:jc w:val="center"/>
              <w:rPr>
                <w:rFonts w:ascii="楷体" w:eastAsia="楷体" w:hAnsi="楷体"/>
                <w:szCs w:val="21"/>
              </w:rPr>
            </w:pPr>
            <w:r w:rsidRPr="00815650">
              <w:rPr>
                <w:rFonts w:ascii="楷体" w:eastAsia="楷体" w:hAnsi="楷体" w:hint="eastAsia"/>
                <w:szCs w:val="21"/>
              </w:rPr>
              <w:t>抽样计划</w:t>
            </w:r>
          </w:p>
        </w:tc>
        <w:tc>
          <w:tcPr>
            <w:tcW w:w="869" w:type="dxa"/>
            <w:vMerge w:val="restart"/>
            <w:vAlign w:val="center"/>
          </w:tcPr>
          <w:p w14:paraId="0116B7D0" w14:textId="77777777" w:rsidR="00B10C1F" w:rsidRPr="00815650" w:rsidRDefault="00B10C1F" w:rsidP="00DA3014">
            <w:pPr>
              <w:rPr>
                <w:rFonts w:ascii="楷体" w:eastAsia="楷体" w:hAnsi="楷体"/>
                <w:szCs w:val="21"/>
              </w:rPr>
            </w:pPr>
            <w:r w:rsidRPr="00815650">
              <w:rPr>
                <w:rFonts w:ascii="楷体" w:eastAsia="楷体" w:hAnsi="楷体" w:hint="eastAsia"/>
                <w:szCs w:val="21"/>
              </w:rPr>
              <w:t>涉及</w:t>
            </w:r>
          </w:p>
          <w:p w14:paraId="5F96601B" w14:textId="77777777" w:rsidR="00B10C1F" w:rsidRPr="00815650" w:rsidRDefault="00B10C1F" w:rsidP="00DA3014">
            <w:pPr>
              <w:rPr>
                <w:rFonts w:ascii="楷体" w:eastAsia="楷体" w:hAnsi="楷体"/>
                <w:szCs w:val="21"/>
              </w:rPr>
            </w:pPr>
            <w:r w:rsidRPr="00815650">
              <w:rPr>
                <w:rFonts w:ascii="楷体" w:eastAsia="楷体" w:hAnsi="楷体" w:hint="eastAsia"/>
                <w:szCs w:val="21"/>
              </w:rPr>
              <w:t>条款</w:t>
            </w:r>
          </w:p>
        </w:tc>
        <w:tc>
          <w:tcPr>
            <w:tcW w:w="11490" w:type="dxa"/>
            <w:vAlign w:val="center"/>
          </w:tcPr>
          <w:p w14:paraId="26F1D8D5" w14:textId="77777777" w:rsidR="00B10C1F" w:rsidRPr="00815650" w:rsidRDefault="00D048D7" w:rsidP="00DA3014">
            <w:pPr>
              <w:rPr>
                <w:rFonts w:ascii="楷体" w:eastAsia="楷体" w:hAnsi="楷体"/>
                <w:szCs w:val="21"/>
              </w:rPr>
            </w:pPr>
            <w:r w:rsidRPr="00815650">
              <w:rPr>
                <w:rFonts w:ascii="楷体" w:eastAsia="楷体" w:hAnsi="楷体" w:hint="eastAsia"/>
                <w:szCs w:val="21"/>
              </w:rPr>
              <w:t>受审核部门：管理层</w:t>
            </w:r>
            <w:r w:rsidR="006F4FD4" w:rsidRPr="00815650">
              <w:rPr>
                <w:rFonts w:ascii="楷体" w:eastAsia="楷体" w:hAnsi="楷体" w:hint="eastAsia"/>
                <w:szCs w:val="21"/>
              </w:rPr>
              <w:t xml:space="preserve">            </w:t>
            </w:r>
            <w:r w:rsidR="00DE7619" w:rsidRPr="00815650">
              <w:rPr>
                <w:rFonts w:ascii="楷体" w:eastAsia="楷体" w:hAnsi="楷体" w:hint="eastAsia"/>
                <w:szCs w:val="21"/>
              </w:rPr>
              <w:t xml:space="preserve"> </w:t>
            </w:r>
            <w:r w:rsidR="00B10C1F" w:rsidRPr="00815650">
              <w:rPr>
                <w:rFonts w:ascii="楷体" w:eastAsia="楷体" w:hAnsi="楷体" w:hint="eastAsia"/>
                <w:szCs w:val="21"/>
              </w:rPr>
              <w:t>主管领导：</w:t>
            </w:r>
            <w:r w:rsidR="00AC456D" w:rsidRPr="00815650">
              <w:rPr>
                <w:rFonts w:ascii="楷体" w:eastAsia="楷体" w:hAnsi="楷体" w:hint="eastAsia"/>
                <w:szCs w:val="21"/>
              </w:rPr>
              <w:t>王延浩</w:t>
            </w:r>
            <w:r w:rsidR="00DE7619" w:rsidRPr="00815650">
              <w:rPr>
                <w:rFonts w:ascii="楷体" w:eastAsia="楷体" w:hAnsi="楷体" w:cs="宋体" w:hint="eastAsia"/>
                <w:szCs w:val="21"/>
              </w:rPr>
              <w:t xml:space="preserve">  </w:t>
            </w:r>
            <w:r w:rsidR="006F4FD4" w:rsidRPr="00815650">
              <w:rPr>
                <w:rFonts w:ascii="楷体" w:eastAsia="楷体" w:hAnsi="楷体" w:cs="宋体" w:hint="eastAsia"/>
                <w:szCs w:val="21"/>
              </w:rPr>
              <w:t xml:space="preserve">                  </w:t>
            </w:r>
            <w:r w:rsidR="00B10C1F" w:rsidRPr="00815650">
              <w:rPr>
                <w:rFonts w:ascii="楷体" w:eastAsia="楷体" w:hAnsi="楷体" w:hint="eastAsia"/>
                <w:szCs w:val="21"/>
              </w:rPr>
              <w:t>陪同人员：</w:t>
            </w:r>
            <w:r w:rsidR="00AC456D" w:rsidRPr="00815650">
              <w:rPr>
                <w:rFonts w:ascii="楷体" w:eastAsia="楷体" w:hAnsi="楷体" w:hint="eastAsia"/>
                <w:szCs w:val="21"/>
              </w:rPr>
              <w:t>王宽</w:t>
            </w:r>
          </w:p>
        </w:tc>
        <w:tc>
          <w:tcPr>
            <w:tcW w:w="709" w:type="dxa"/>
            <w:vMerge w:val="restart"/>
            <w:vAlign w:val="center"/>
          </w:tcPr>
          <w:p w14:paraId="27182D56" w14:textId="77777777" w:rsidR="00B10C1F" w:rsidRPr="00815650" w:rsidRDefault="00B10C1F" w:rsidP="00DA3014">
            <w:pPr>
              <w:rPr>
                <w:rFonts w:ascii="楷体" w:eastAsia="楷体" w:hAnsi="楷体"/>
                <w:szCs w:val="21"/>
              </w:rPr>
            </w:pPr>
            <w:r w:rsidRPr="00815650">
              <w:rPr>
                <w:rFonts w:ascii="楷体" w:eastAsia="楷体" w:hAnsi="楷体" w:hint="eastAsia"/>
                <w:szCs w:val="21"/>
              </w:rPr>
              <w:t>判定</w:t>
            </w:r>
          </w:p>
        </w:tc>
      </w:tr>
      <w:tr w:rsidR="00B10C1F" w:rsidRPr="00815650" w14:paraId="2FD761F9" w14:textId="77777777" w:rsidTr="00DA3014">
        <w:trPr>
          <w:trHeight w:val="403"/>
        </w:trPr>
        <w:tc>
          <w:tcPr>
            <w:tcW w:w="1622" w:type="dxa"/>
            <w:vMerge/>
            <w:vAlign w:val="center"/>
          </w:tcPr>
          <w:p w14:paraId="5F874505" w14:textId="77777777" w:rsidR="00B10C1F" w:rsidRPr="00815650" w:rsidRDefault="00B10C1F" w:rsidP="00DA3014">
            <w:pPr>
              <w:rPr>
                <w:rFonts w:ascii="楷体" w:eastAsia="楷体" w:hAnsi="楷体"/>
                <w:szCs w:val="21"/>
              </w:rPr>
            </w:pPr>
          </w:p>
        </w:tc>
        <w:tc>
          <w:tcPr>
            <w:tcW w:w="869" w:type="dxa"/>
            <w:vMerge/>
            <w:vAlign w:val="center"/>
          </w:tcPr>
          <w:p w14:paraId="636FC2B5" w14:textId="77777777" w:rsidR="00B10C1F" w:rsidRPr="00815650" w:rsidRDefault="00B10C1F" w:rsidP="00DA3014">
            <w:pPr>
              <w:rPr>
                <w:rFonts w:ascii="楷体" w:eastAsia="楷体" w:hAnsi="楷体"/>
                <w:szCs w:val="21"/>
              </w:rPr>
            </w:pPr>
          </w:p>
        </w:tc>
        <w:tc>
          <w:tcPr>
            <w:tcW w:w="11490" w:type="dxa"/>
            <w:vAlign w:val="center"/>
          </w:tcPr>
          <w:p w14:paraId="518D7730" w14:textId="77777777" w:rsidR="00B10C1F" w:rsidRPr="00815650" w:rsidRDefault="00B10C1F" w:rsidP="00DA3014">
            <w:pPr>
              <w:spacing w:before="120"/>
              <w:rPr>
                <w:rFonts w:ascii="楷体" w:eastAsia="楷体" w:hAnsi="楷体"/>
                <w:szCs w:val="21"/>
              </w:rPr>
            </w:pPr>
            <w:r w:rsidRPr="00815650">
              <w:rPr>
                <w:rFonts w:ascii="楷体" w:eastAsia="楷体" w:hAnsi="楷体" w:hint="eastAsia"/>
                <w:szCs w:val="21"/>
              </w:rPr>
              <w:t>审核员：</w:t>
            </w:r>
            <w:r w:rsidRPr="00815650">
              <w:rPr>
                <w:rFonts w:ascii="楷体" w:eastAsia="楷体" w:hAnsi="楷体" w:cs="宋体" w:hint="eastAsia"/>
                <w:szCs w:val="21"/>
              </w:rPr>
              <w:t xml:space="preserve">周文廷                  </w:t>
            </w:r>
            <w:r w:rsidRPr="00815650">
              <w:rPr>
                <w:rFonts w:ascii="楷体" w:eastAsia="楷体" w:hAnsi="楷体" w:hint="eastAsia"/>
                <w:szCs w:val="21"/>
              </w:rPr>
              <w:t>审核时间：</w:t>
            </w:r>
            <w:r w:rsidR="00DF12D0" w:rsidRPr="00815650">
              <w:rPr>
                <w:rFonts w:ascii="楷体" w:eastAsia="楷体" w:hAnsi="楷体" w:hint="eastAsia"/>
                <w:szCs w:val="21"/>
              </w:rPr>
              <w:t>2020.</w:t>
            </w:r>
            <w:r w:rsidR="00AC456D" w:rsidRPr="00815650">
              <w:rPr>
                <w:rFonts w:ascii="楷体" w:eastAsia="楷体" w:hAnsi="楷体" w:hint="eastAsia"/>
                <w:szCs w:val="21"/>
              </w:rPr>
              <w:t>10.28</w:t>
            </w:r>
          </w:p>
        </w:tc>
        <w:tc>
          <w:tcPr>
            <w:tcW w:w="709" w:type="dxa"/>
            <w:vMerge/>
          </w:tcPr>
          <w:p w14:paraId="3B2259AF" w14:textId="77777777" w:rsidR="00B10C1F" w:rsidRPr="00815650" w:rsidRDefault="00B10C1F" w:rsidP="00DA3014">
            <w:pPr>
              <w:rPr>
                <w:rFonts w:ascii="楷体" w:eastAsia="楷体" w:hAnsi="楷体"/>
                <w:szCs w:val="21"/>
              </w:rPr>
            </w:pPr>
          </w:p>
        </w:tc>
      </w:tr>
      <w:tr w:rsidR="00B10C1F" w:rsidRPr="00815650" w14:paraId="566D6739" w14:textId="77777777" w:rsidTr="00DA3014">
        <w:trPr>
          <w:trHeight w:val="516"/>
        </w:trPr>
        <w:tc>
          <w:tcPr>
            <w:tcW w:w="1622" w:type="dxa"/>
            <w:vMerge/>
            <w:vAlign w:val="center"/>
          </w:tcPr>
          <w:p w14:paraId="74D6474C" w14:textId="77777777" w:rsidR="00B10C1F" w:rsidRPr="00815650" w:rsidRDefault="00B10C1F" w:rsidP="00DA3014">
            <w:pPr>
              <w:rPr>
                <w:rFonts w:ascii="楷体" w:eastAsia="楷体" w:hAnsi="楷体"/>
                <w:szCs w:val="21"/>
              </w:rPr>
            </w:pPr>
          </w:p>
        </w:tc>
        <w:tc>
          <w:tcPr>
            <w:tcW w:w="869" w:type="dxa"/>
            <w:vMerge/>
            <w:vAlign w:val="center"/>
          </w:tcPr>
          <w:p w14:paraId="5B7A3781" w14:textId="77777777" w:rsidR="00B10C1F" w:rsidRPr="00815650" w:rsidRDefault="00B10C1F" w:rsidP="00DA3014">
            <w:pPr>
              <w:rPr>
                <w:rFonts w:ascii="楷体" w:eastAsia="楷体" w:hAnsi="楷体"/>
                <w:szCs w:val="21"/>
              </w:rPr>
            </w:pPr>
          </w:p>
        </w:tc>
        <w:tc>
          <w:tcPr>
            <w:tcW w:w="11490" w:type="dxa"/>
            <w:vAlign w:val="center"/>
          </w:tcPr>
          <w:p w14:paraId="7AB0244E" w14:textId="77777777" w:rsidR="00B10C1F" w:rsidRPr="00815650" w:rsidRDefault="00B10C1F" w:rsidP="00DA3014">
            <w:pPr>
              <w:rPr>
                <w:rFonts w:ascii="楷体" w:eastAsia="楷体" w:hAnsi="楷体"/>
                <w:szCs w:val="21"/>
              </w:rPr>
            </w:pPr>
            <w:r w:rsidRPr="00815650">
              <w:rPr>
                <w:rFonts w:ascii="楷体" w:eastAsia="楷体" w:hAnsi="楷体" w:hint="eastAsia"/>
                <w:szCs w:val="21"/>
              </w:rPr>
              <w:t>审核条款：</w:t>
            </w:r>
            <w:r w:rsidR="00CB165A" w:rsidRPr="00815650">
              <w:rPr>
                <w:rFonts w:ascii="楷体" w:eastAsia="楷体" w:hAnsi="楷体"/>
                <w:szCs w:val="21"/>
              </w:rPr>
              <w:t>4.1/4.2/4.3/4.4/5.2/5.3/6.1/6.2/6.3/7.1.1 /9.2/9.3</w:t>
            </w:r>
          </w:p>
        </w:tc>
        <w:tc>
          <w:tcPr>
            <w:tcW w:w="709" w:type="dxa"/>
            <w:vMerge/>
          </w:tcPr>
          <w:p w14:paraId="526DB960" w14:textId="77777777" w:rsidR="00B10C1F" w:rsidRPr="00815650" w:rsidRDefault="00B10C1F" w:rsidP="00DA3014">
            <w:pPr>
              <w:rPr>
                <w:rFonts w:ascii="楷体" w:eastAsia="楷体" w:hAnsi="楷体"/>
                <w:szCs w:val="21"/>
              </w:rPr>
            </w:pPr>
          </w:p>
        </w:tc>
      </w:tr>
      <w:tr w:rsidR="00B10C1F" w:rsidRPr="00815650" w14:paraId="77B9AF1F" w14:textId="77777777" w:rsidTr="00B21497">
        <w:trPr>
          <w:trHeight w:val="2828"/>
        </w:trPr>
        <w:tc>
          <w:tcPr>
            <w:tcW w:w="1622" w:type="dxa"/>
          </w:tcPr>
          <w:p w14:paraId="3E1DDD42" w14:textId="77777777" w:rsidR="00B10C1F" w:rsidRPr="00815650" w:rsidRDefault="00B10C1F" w:rsidP="00DA3014">
            <w:pPr>
              <w:rPr>
                <w:rFonts w:ascii="楷体" w:eastAsia="楷体" w:hAnsi="楷体"/>
                <w:szCs w:val="21"/>
              </w:rPr>
            </w:pPr>
            <w:r w:rsidRPr="00815650">
              <w:rPr>
                <w:rFonts w:ascii="楷体" w:eastAsia="楷体" w:hAnsi="楷体" w:hint="eastAsia"/>
                <w:szCs w:val="21"/>
              </w:rPr>
              <w:t>公司概况，资质情况</w:t>
            </w:r>
          </w:p>
        </w:tc>
        <w:tc>
          <w:tcPr>
            <w:tcW w:w="869" w:type="dxa"/>
          </w:tcPr>
          <w:p w14:paraId="1ABE07DE" w14:textId="77777777" w:rsidR="00B10C1F" w:rsidRPr="00815650" w:rsidRDefault="00B10C1F" w:rsidP="00DA3014">
            <w:pPr>
              <w:rPr>
                <w:rFonts w:ascii="楷体" w:eastAsia="楷体" w:hAnsi="楷体"/>
                <w:szCs w:val="21"/>
              </w:rPr>
            </w:pPr>
          </w:p>
        </w:tc>
        <w:tc>
          <w:tcPr>
            <w:tcW w:w="11490" w:type="dxa"/>
          </w:tcPr>
          <w:p w14:paraId="07408FCA" w14:textId="77777777" w:rsidR="00B10C1F" w:rsidRPr="00815650" w:rsidRDefault="00B10C1F" w:rsidP="00F95887">
            <w:pPr>
              <w:rPr>
                <w:rFonts w:ascii="楷体" w:eastAsia="楷体" w:hAnsi="楷体"/>
                <w:szCs w:val="21"/>
              </w:rPr>
            </w:pPr>
            <w:r w:rsidRPr="00815650">
              <w:rPr>
                <w:rFonts w:ascii="楷体" w:eastAsia="楷体" w:hAnsi="楷体" w:hint="eastAsia"/>
                <w:szCs w:val="21"/>
              </w:rPr>
              <w:sym w:font="Wingdings 2" w:char="F098"/>
            </w:r>
            <w:r w:rsidR="004E077C" w:rsidRPr="00815650">
              <w:rPr>
                <w:rFonts w:ascii="楷体" w:eastAsia="楷体" w:hAnsi="楷体" w:hint="eastAsia"/>
                <w:szCs w:val="21"/>
              </w:rPr>
              <w:t>企业基本信息</w:t>
            </w:r>
          </w:p>
          <w:p w14:paraId="52D8FE71" w14:textId="77777777" w:rsidR="00B10C1F" w:rsidRPr="00815650" w:rsidRDefault="00B10C1F" w:rsidP="00F95887">
            <w:pPr>
              <w:rPr>
                <w:rFonts w:ascii="楷体" w:eastAsia="楷体" w:hAnsi="楷体" w:cs="宋体"/>
                <w:szCs w:val="21"/>
              </w:rPr>
            </w:pPr>
            <w:r w:rsidRPr="00815650">
              <w:rPr>
                <w:rFonts w:ascii="楷体" w:eastAsia="楷体" w:hAnsi="楷体" w:hint="eastAsia"/>
                <w:szCs w:val="21"/>
              </w:rPr>
              <w:t>1、总经理：</w:t>
            </w:r>
            <w:r w:rsidR="00AC456D" w:rsidRPr="00815650">
              <w:rPr>
                <w:rFonts w:ascii="楷体" w:eastAsia="楷体" w:hAnsi="楷体" w:hint="eastAsia"/>
                <w:szCs w:val="21"/>
              </w:rPr>
              <w:t>王延浩</w:t>
            </w:r>
            <w:r w:rsidRPr="00815650">
              <w:rPr>
                <w:rFonts w:ascii="楷体" w:eastAsia="楷体" w:hAnsi="楷体" w:cs="宋体" w:hint="eastAsia"/>
                <w:szCs w:val="21"/>
              </w:rPr>
              <w:t>；</w:t>
            </w:r>
          </w:p>
          <w:p w14:paraId="69A60885" w14:textId="77777777" w:rsidR="00B10C1F" w:rsidRPr="00815650" w:rsidRDefault="00B10C1F" w:rsidP="00F95887">
            <w:pPr>
              <w:rPr>
                <w:rFonts w:ascii="楷体" w:eastAsia="楷体" w:hAnsi="楷体"/>
                <w:color w:val="000000"/>
                <w:szCs w:val="21"/>
                <w:u w:val="single"/>
              </w:rPr>
            </w:pPr>
            <w:r w:rsidRPr="00815650">
              <w:rPr>
                <w:rFonts w:ascii="楷体" w:eastAsia="楷体" w:hAnsi="楷体" w:hint="eastAsia"/>
                <w:szCs w:val="21"/>
              </w:rPr>
              <w:t>2、按照认证范围公司提供的法律证明文件有：营业执照，统一社会信用代码：</w:t>
            </w:r>
            <w:r w:rsidR="001131B2" w:rsidRPr="00815650">
              <w:rPr>
                <w:rFonts w:ascii="楷体" w:eastAsia="楷体" w:hAnsi="楷体" w:hint="eastAsia"/>
                <w:color w:val="000000"/>
                <w:szCs w:val="21"/>
              </w:rPr>
              <w:t>91</w:t>
            </w:r>
            <w:r w:rsidR="00F56B1E" w:rsidRPr="00815650">
              <w:rPr>
                <w:rFonts w:ascii="楷体" w:eastAsia="楷体" w:hAnsi="楷体" w:hint="eastAsia"/>
                <w:color w:val="000000"/>
                <w:szCs w:val="21"/>
              </w:rPr>
              <w:t>131</w:t>
            </w:r>
            <w:r w:rsidR="00AC456D" w:rsidRPr="00815650">
              <w:rPr>
                <w:rFonts w:ascii="楷体" w:eastAsia="楷体" w:hAnsi="楷体" w:hint="eastAsia"/>
                <w:color w:val="000000"/>
                <w:szCs w:val="21"/>
              </w:rPr>
              <w:t>106MA07KFC50W</w:t>
            </w:r>
            <w:r w:rsidR="00D071F3" w:rsidRPr="00815650">
              <w:rPr>
                <w:rFonts w:ascii="楷体" w:eastAsia="楷体" w:hAnsi="楷体" w:hint="eastAsia"/>
                <w:szCs w:val="21"/>
              </w:rPr>
              <w:t>，证书有效；</w:t>
            </w:r>
          </w:p>
          <w:p w14:paraId="21A1BD7F" w14:textId="77777777" w:rsidR="00B10C1F" w:rsidRPr="00815650" w:rsidRDefault="00B10C1F" w:rsidP="00F95887">
            <w:pPr>
              <w:rPr>
                <w:rFonts w:ascii="楷体" w:eastAsia="楷体" w:hAnsi="楷体"/>
                <w:color w:val="000000"/>
                <w:szCs w:val="21"/>
              </w:rPr>
            </w:pPr>
            <w:bookmarkStart w:id="0" w:name="组织名称"/>
            <w:r w:rsidRPr="00815650">
              <w:rPr>
                <w:rFonts w:ascii="楷体" w:eastAsia="楷体" w:hAnsi="楷体" w:hint="eastAsia"/>
                <w:color w:val="000000"/>
                <w:szCs w:val="21"/>
              </w:rPr>
              <w:t>3、</w:t>
            </w:r>
            <w:r w:rsidR="00AC456D" w:rsidRPr="00815650">
              <w:rPr>
                <w:rFonts w:ascii="楷体" w:eastAsia="楷体" w:hAnsi="楷体"/>
                <w:color w:val="000000"/>
                <w:szCs w:val="21"/>
              </w:rPr>
              <w:t>衡水市骏鑫路桥养护工程有限公司</w:t>
            </w:r>
            <w:bookmarkEnd w:id="0"/>
            <w:r w:rsidRPr="00815650">
              <w:rPr>
                <w:rFonts w:ascii="楷体" w:eastAsia="楷体" w:hAnsi="楷体" w:cs="楷体" w:hint="eastAsia"/>
                <w:color w:val="333333"/>
                <w:szCs w:val="21"/>
                <w:shd w:val="clear" w:color="auto" w:fill="FFFFFF"/>
              </w:rPr>
              <w:t>成立于</w:t>
            </w:r>
            <w:r w:rsidR="00AC456D" w:rsidRPr="00815650">
              <w:rPr>
                <w:rFonts w:ascii="楷体" w:eastAsia="楷体" w:hAnsi="楷体" w:cs="楷体" w:hint="eastAsia"/>
                <w:color w:val="333333"/>
                <w:szCs w:val="21"/>
                <w:shd w:val="clear" w:color="auto" w:fill="FFFFFF"/>
              </w:rPr>
              <w:t>2015</w:t>
            </w:r>
            <w:r w:rsidRPr="00815650">
              <w:rPr>
                <w:rFonts w:ascii="楷体" w:eastAsia="楷体" w:hAnsi="楷体" w:cs="楷体" w:hint="eastAsia"/>
                <w:color w:val="333333"/>
                <w:szCs w:val="21"/>
                <w:shd w:val="clear" w:color="auto" w:fill="FFFFFF"/>
              </w:rPr>
              <w:t>年</w:t>
            </w:r>
            <w:r w:rsidR="00AC456D" w:rsidRPr="00815650">
              <w:rPr>
                <w:rFonts w:ascii="楷体" w:eastAsia="楷体" w:hAnsi="楷体" w:cs="楷体" w:hint="eastAsia"/>
                <w:color w:val="333333"/>
                <w:szCs w:val="21"/>
                <w:shd w:val="clear" w:color="auto" w:fill="FFFFFF"/>
              </w:rPr>
              <w:t>10</w:t>
            </w:r>
            <w:r w:rsidRPr="00815650">
              <w:rPr>
                <w:rFonts w:ascii="楷体" w:eastAsia="楷体" w:hAnsi="楷体" w:cs="楷体" w:hint="eastAsia"/>
                <w:color w:val="333333"/>
                <w:szCs w:val="21"/>
                <w:shd w:val="clear" w:color="auto" w:fill="FFFFFF"/>
              </w:rPr>
              <w:t>月</w:t>
            </w:r>
            <w:r w:rsidR="00AC456D" w:rsidRPr="00815650">
              <w:rPr>
                <w:rFonts w:ascii="楷体" w:eastAsia="楷体" w:hAnsi="楷体" w:cs="楷体" w:hint="eastAsia"/>
                <w:color w:val="333333"/>
                <w:szCs w:val="21"/>
                <w:shd w:val="clear" w:color="auto" w:fill="FFFFFF"/>
              </w:rPr>
              <w:t>26</w:t>
            </w:r>
            <w:r w:rsidRPr="00815650">
              <w:rPr>
                <w:rFonts w:ascii="楷体" w:eastAsia="楷体" w:hAnsi="楷体" w:cs="楷体" w:hint="eastAsia"/>
                <w:color w:val="333333"/>
                <w:szCs w:val="21"/>
                <w:shd w:val="clear" w:color="auto" w:fill="FFFFFF"/>
              </w:rPr>
              <w:t>日,</w:t>
            </w:r>
            <w:bookmarkStart w:id="1" w:name="注册地址"/>
            <w:r w:rsidRPr="00815650">
              <w:rPr>
                <w:rFonts w:ascii="楷体" w:eastAsia="楷体" w:hAnsi="楷体"/>
                <w:szCs w:val="21"/>
              </w:rPr>
              <w:t xml:space="preserve"> </w:t>
            </w:r>
            <w:r w:rsidRPr="00815650">
              <w:rPr>
                <w:rFonts w:ascii="楷体" w:eastAsia="楷体" w:hAnsi="楷体" w:hint="eastAsia"/>
                <w:szCs w:val="21"/>
              </w:rPr>
              <w:t>注册资本</w:t>
            </w:r>
            <w:r w:rsidR="00AC456D" w:rsidRPr="00815650">
              <w:rPr>
                <w:rFonts w:ascii="楷体" w:eastAsia="楷体" w:hAnsi="楷体" w:hint="eastAsia"/>
                <w:szCs w:val="21"/>
              </w:rPr>
              <w:t>5000</w:t>
            </w:r>
            <w:r w:rsidRPr="00815650">
              <w:rPr>
                <w:rFonts w:ascii="楷体" w:eastAsia="楷体" w:hAnsi="楷体"/>
                <w:szCs w:val="21"/>
              </w:rPr>
              <w:t>万元，</w:t>
            </w:r>
            <w:r w:rsidR="00AC456D" w:rsidRPr="00815650">
              <w:rPr>
                <w:rFonts w:ascii="楷体" w:eastAsia="楷体" w:hAnsi="楷体" w:hint="eastAsia"/>
                <w:szCs w:val="21"/>
              </w:rPr>
              <w:t>注册地址：</w:t>
            </w:r>
            <w:r w:rsidR="00AC456D" w:rsidRPr="00815650">
              <w:rPr>
                <w:rFonts w:ascii="楷体" w:eastAsia="楷体" w:hAnsi="楷体"/>
                <w:szCs w:val="21"/>
              </w:rPr>
              <w:t>河北省衡水滨湖新区彭杜乡南王庄村</w:t>
            </w:r>
            <w:bookmarkEnd w:id="1"/>
            <w:r w:rsidRPr="00815650">
              <w:rPr>
                <w:rFonts w:ascii="楷体" w:eastAsia="楷体" w:hAnsi="楷体"/>
                <w:szCs w:val="21"/>
              </w:rPr>
              <w:t>，</w:t>
            </w:r>
            <w:r w:rsidR="00B21497" w:rsidRPr="00815650">
              <w:rPr>
                <w:rFonts w:ascii="楷体" w:eastAsia="楷体" w:hAnsi="楷体" w:hint="eastAsia"/>
                <w:szCs w:val="21"/>
              </w:rPr>
              <w:t>生产地址：衡水市武邑县清凉店镇西货场；</w:t>
            </w:r>
            <w:r w:rsidR="00815650">
              <w:rPr>
                <w:rFonts w:ascii="楷体" w:eastAsia="楷体" w:hAnsi="楷体" w:hint="eastAsia"/>
                <w:szCs w:val="21"/>
              </w:rPr>
              <w:t>办公面积</w:t>
            </w:r>
            <w:r w:rsidR="00950D61" w:rsidRPr="00815650">
              <w:rPr>
                <w:rFonts w:ascii="楷体" w:eastAsia="楷体" w:hAnsi="楷体" w:hint="eastAsia"/>
                <w:szCs w:val="21"/>
              </w:rPr>
              <w:t>50</w:t>
            </w:r>
            <w:r w:rsidR="0063624B" w:rsidRPr="00815650">
              <w:rPr>
                <w:rFonts w:ascii="楷体" w:eastAsia="楷体" w:hAnsi="楷体" w:hint="eastAsia"/>
                <w:szCs w:val="21"/>
              </w:rPr>
              <w:t>平，车间</w:t>
            </w:r>
            <w:r w:rsidR="00B21497" w:rsidRPr="00815650">
              <w:rPr>
                <w:rFonts w:ascii="楷体" w:eastAsia="楷体" w:hAnsi="楷体" w:hint="eastAsia"/>
                <w:szCs w:val="21"/>
              </w:rPr>
              <w:t>1200</w:t>
            </w:r>
            <w:r w:rsidR="0063624B" w:rsidRPr="00815650">
              <w:rPr>
                <w:rFonts w:ascii="楷体" w:eastAsia="楷体" w:hAnsi="楷体" w:hint="eastAsia"/>
                <w:szCs w:val="21"/>
              </w:rPr>
              <w:t>平</w:t>
            </w:r>
            <w:r w:rsidR="00B21497" w:rsidRPr="00815650">
              <w:rPr>
                <w:rFonts w:ascii="楷体" w:eastAsia="楷体" w:hAnsi="楷体" w:hint="eastAsia"/>
                <w:szCs w:val="21"/>
              </w:rPr>
              <w:t>（含1</w:t>
            </w:r>
            <w:r w:rsidR="00950D61" w:rsidRPr="00815650">
              <w:rPr>
                <w:rFonts w:ascii="楷体" w:eastAsia="楷体" w:hAnsi="楷体" w:hint="eastAsia"/>
                <w:szCs w:val="21"/>
              </w:rPr>
              <w:t>个车间、1</w:t>
            </w:r>
            <w:r w:rsidR="00B21497" w:rsidRPr="00815650">
              <w:rPr>
                <w:rFonts w:ascii="楷体" w:eastAsia="楷体" w:hAnsi="楷体" w:hint="eastAsia"/>
                <w:szCs w:val="21"/>
              </w:rPr>
              <w:t>个低值易耗品仓库</w:t>
            </w:r>
            <w:r w:rsidR="00950D61" w:rsidRPr="00815650">
              <w:rPr>
                <w:rFonts w:ascii="楷体" w:eastAsia="楷体" w:hAnsi="楷体" w:hint="eastAsia"/>
                <w:szCs w:val="21"/>
              </w:rPr>
              <w:t>）</w:t>
            </w:r>
            <w:r w:rsidR="00B21497" w:rsidRPr="00815650">
              <w:rPr>
                <w:rFonts w:ascii="楷体" w:eastAsia="楷体" w:hAnsi="楷体" w:hint="eastAsia"/>
                <w:szCs w:val="21"/>
              </w:rPr>
              <w:t>，配备了密炼机、压力机等生产设备</w:t>
            </w:r>
            <w:r w:rsidR="0063624B" w:rsidRPr="00815650">
              <w:rPr>
                <w:rFonts w:ascii="楷体" w:eastAsia="楷体" w:hAnsi="楷体" w:hint="eastAsia"/>
                <w:szCs w:val="21"/>
              </w:rPr>
              <w:t>；</w:t>
            </w:r>
          </w:p>
          <w:p w14:paraId="54EF692F" w14:textId="77777777" w:rsidR="00B10C1F" w:rsidRPr="00815650" w:rsidRDefault="00B10C1F" w:rsidP="00F95887">
            <w:pPr>
              <w:rPr>
                <w:rFonts w:ascii="楷体" w:eastAsia="楷体" w:hAnsi="楷体"/>
                <w:szCs w:val="21"/>
              </w:rPr>
            </w:pPr>
            <w:r w:rsidRPr="00815650">
              <w:rPr>
                <w:rFonts w:ascii="楷体" w:eastAsia="楷体" w:hAnsi="楷体" w:hint="eastAsia"/>
                <w:szCs w:val="21"/>
              </w:rPr>
              <w:t>4、</w:t>
            </w:r>
            <w:r w:rsidRPr="00815650">
              <w:rPr>
                <w:rFonts w:ascii="楷体" w:eastAsia="楷体" w:hAnsi="楷体" w:cs="楷体" w:hint="eastAsia"/>
                <w:color w:val="333333"/>
                <w:szCs w:val="21"/>
                <w:shd w:val="clear" w:color="auto" w:fill="FFFFFF"/>
              </w:rPr>
              <w:t>主要经营范围</w:t>
            </w:r>
            <w:bookmarkStart w:id="2" w:name="审核范围"/>
            <w:r w:rsidR="00B21497" w:rsidRPr="00815650">
              <w:rPr>
                <w:rFonts w:ascii="楷体" w:eastAsia="楷体" w:hAnsi="楷体" w:hint="eastAsia"/>
                <w:szCs w:val="21"/>
              </w:rPr>
              <w:t>桥梁伸缩缝、桥梁支座、止水带的生产</w:t>
            </w:r>
            <w:bookmarkEnd w:id="2"/>
            <w:r w:rsidR="00B21497" w:rsidRPr="00815650">
              <w:rPr>
                <w:rFonts w:ascii="楷体" w:eastAsia="楷体" w:hAnsi="楷体" w:hint="eastAsia"/>
                <w:szCs w:val="21"/>
              </w:rPr>
              <w:t>；</w:t>
            </w:r>
          </w:p>
          <w:p w14:paraId="2BFCB07A" w14:textId="763005B3" w:rsidR="00B10C1F" w:rsidRPr="00815650" w:rsidRDefault="00B10C1F" w:rsidP="00F95887">
            <w:pPr>
              <w:rPr>
                <w:rFonts w:ascii="楷体" w:eastAsia="楷体" w:hAnsi="楷体"/>
                <w:szCs w:val="21"/>
              </w:rPr>
            </w:pPr>
            <w:r w:rsidRPr="00815650">
              <w:rPr>
                <w:rFonts w:ascii="楷体" w:eastAsia="楷体" w:hAnsi="楷体" w:hint="eastAsia"/>
                <w:szCs w:val="21"/>
              </w:rPr>
              <w:t>5、</w:t>
            </w:r>
            <w:r w:rsidR="00D048D7" w:rsidRPr="00815650">
              <w:rPr>
                <w:rFonts w:ascii="楷体" w:eastAsia="楷体" w:hAnsi="楷体" w:hint="eastAsia"/>
                <w:szCs w:val="21"/>
              </w:rPr>
              <w:t>部门</w:t>
            </w:r>
            <w:r w:rsidR="009139D0" w:rsidRPr="00815650">
              <w:rPr>
                <w:rFonts w:ascii="楷体" w:eastAsia="楷体" w:hAnsi="楷体" w:hint="eastAsia"/>
                <w:szCs w:val="21"/>
              </w:rPr>
              <w:t>设置：</w:t>
            </w:r>
            <w:r w:rsidR="00B21497" w:rsidRPr="00815650">
              <w:rPr>
                <w:rFonts w:ascii="楷体" w:eastAsia="楷体" w:hAnsi="楷体" w:hint="eastAsia"/>
                <w:szCs w:val="21"/>
              </w:rPr>
              <w:t>管理层、办公室</w:t>
            </w:r>
            <w:r w:rsidR="00D048D7" w:rsidRPr="00815650">
              <w:rPr>
                <w:rFonts w:ascii="楷体" w:eastAsia="楷体" w:hAnsi="楷体" w:hint="eastAsia"/>
                <w:szCs w:val="21"/>
              </w:rPr>
              <w:t>、生产</w:t>
            </w:r>
            <w:r w:rsidR="00B21497" w:rsidRPr="00815650">
              <w:rPr>
                <w:rFonts w:ascii="楷体" w:eastAsia="楷体" w:hAnsi="楷体" w:hint="eastAsia"/>
                <w:szCs w:val="21"/>
              </w:rPr>
              <w:t>技术</w:t>
            </w:r>
            <w:r w:rsidR="00D048D7" w:rsidRPr="00815650">
              <w:rPr>
                <w:rFonts w:ascii="楷体" w:eastAsia="楷体" w:hAnsi="楷体" w:hint="eastAsia"/>
                <w:szCs w:val="21"/>
              </w:rPr>
              <w:t>部、供销部</w:t>
            </w:r>
          </w:p>
        </w:tc>
        <w:tc>
          <w:tcPr>
            <w:tcW w:w="709" w:type="dxa"/>
          </w:tcPr>
          <w:p w14:paraId="180AF730" w14:textId="77777777" w:rsidR="00B10C1F" w:rsidRPr="00815650" w:rsidRDefault="00B10C1F" w:rsidP="00DA3014">
            <w:pPr>
              <w:rPr>
                <w:rFonts w:ascii="楷体" w:eastAsia="楷体" w:hAnsi="楷体"/>
                <w:szCs w:val="21"/>
              </w:rPr>
            </w:pPr>
          </w:p>
        </w:tc>
      </w:tr>
      <w:tr w:rsidR="00D071F3" w:rsidRPr="00815650" w14:paraId="6434619C" w14:textId="77777777" w:rsidTr="00B21497">
        <w:trPr>
          <w:trHeight w:val="1823"/>
        </w:trPr>
        <w:tc>
          <w:tcPr>
            <w:tcW w:w="1622" w:type="dxa"/>
          </w:tcPr>
          <w:p w14:paraId="29802B6E"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体系策划实施情况</w:t>
            </w:r>
          </w:p>
          <w:p w14:paraId="350ED57B"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认证范围确认</w:t>
            </w:r>
          </w:p>
          <w:p w14:paraId="1520A435"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适用条款确认</w:t>
            </w:r>
          </w:p>
          <w:p w14:paraId="20483489"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外包过程</w:t>
            </w:r>
          </w:p>
        </w:tc>
        <w:tc>
          <w:tcPr>
            <w:tcW w:w="869" w:type="dxa"/>
          </w:tcPr>
          <w:p w14:paraId="0D1436DA"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4.1</w:t>
            </w:r>
          </w:p>
          <w:p w14:paraId="5B88FCD2"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4.2</w:t>
            </w:r>
          </w:p>
          <w:p w14:paraId="3157E3E6"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4.3</w:t>
            </w:r>
          </w:p>
          <w:p w14:paraId="13CEBFB4"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4.4</w:t>
            </w:r>
          </w:p>
          <w:p w14:paraId="7D9D2B5D"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6.1</w:t>
            </w:r>
          </w:p>
        </w:tc>
        <w:tc>
          <w:tcPr>
            <w:tcW w:w="11490" w:type="dxa"/>
          </w:tcPr>
          <w:p w14:paraId="119579DC" w14:textId="77777777" w:rsidR="00D071F3" w:rsidRPr="00815650" w:rsidRDefault="00D071F3" w:rsidP="00E727DC">
            <w:pPr>
              <w:rPr>
                <w:rFonts w:ascii="楷体" w:eastAsia="楷体" w:hAnsi="楷体"/>
                <w:szCs w:val="21"/>
              </w:rPr>
            </w:pPr>
            <w:r w:rsidRPr="00815650">
              <w:rPr>
                <w:rFonts w:ascii="楷体" w:eastAsia="楷体" w:hAnsi="楷体"/>
                <w:szCs w:val="21"/>
              </w:rPr>
              <w:sym w:font="Wingdings 2" w:char="F098"/>
            </w:r>
            <w:r w:rsidRPr="00815650">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815650">
              <w:rPr>
                <w:rFonts w:ascii="楷体" w:eastAsia="楷体" w:hAnsi="楷体" w:hint="eastAsia"/>
                <w:szCs w:val="21"/>
                <w:lang w:val="en-GB"/>
              </w:rPr>
              <w:t>通过制定管理制度、作业文件及相关措施，对活动的主要环节实施了有效的控制。</w:t>
            </w:r>
            <w:r w:rsidRPr="00815650">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2E70B621" w14:textId="77777777" w:rsidR="00D071F3" w:rsidRPr="00815650" w:rsidRDefault="00D071F3" w:rsidP="00E727DC">
            <w:pPr>
              <w:rPr>
                <w:rFonts w:ascii="楷体" w:eastAsia="楷体" w:hAnsi="楷体"/>
                <w:szCs w:val="21"/>
              </w:rPr>
            </w:pPr>
            <w:r w:rsidRPr="00815650">
              <w:rPr>
                <w:rFonts w:ascii="楷体" w:eastAsia="楷体" w:hAnsi="楷体" w:hint="eastAsia"/>
                <w:szCs w:val="21"/>
              </w:rPr>
              <w:sym w:font="Wingdings 2" w:char="F098"/>
            </w:r>
            <w:r w:rsidRPr="00815650">
              <w:rPr>
                <w:rFonts w:ascii="楷体" w:eastAsia="楷体" w:hAnsi="楷体" w:hint="eastAsia"/>
                <w:szCs w:val="21"/>
              </w:rPr>
              <w:t>公司确定了与质量管理体系有关的相关方包括</w:t>
            </w:r>
            <w:r w:rsidRPr="00815650">
              <w:rPr>
                <w:rFonts w:ascii="楷体" w:eastAsia="楷体" w:hAnsi="楷体" w:hint="eastAsia"/>
                <w:color w:val="000000"/>
                <w:kern w:val="0"/>
                <w:szCs w:val="21"/>
              </w:rPr>
              <w:t>；</w:t>
            </w:r>
            <w:r w:rsidRPr="00815650">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14:paraId="3507D539" w14:textId="77777777" w:rsidR="00D071F3" w:rsidRPr="00815650" w:rsidRDefault="00D071F3" w:rsidP="00E727DC">
            <w:pPr>
              <w:rPr>
                <w:rFonts w:ascii="楷体" w:eastAsia="楷体" w:hAnsi="楷体"/>
                <w:szCs w:val="21"/>
              </w:rPr>
            </w:pPr>
            <w:r w:rsidRPr="00815650">
              <w:rPr>
                <w:rFonts w:ascii="楷体" w:eastAsia="楷体" w:hAnsi="楷体" w:hint="eastAsia"/>
                <w:szCs w:val="21"/>
              </w:rPr>
              <w:sym w:font="Wingdings 2" w:char="F098"/>
            </w:r>
            <w:r w:rsidRPr="00815650">
              <w:rPr>
                <w:rFonts w:ascii="楷体" w:eastAsia="楷体" w:hAnsi="楷体" w:hint="eastAsia"/>
                <w:szCs w:val="21"/>
              </w:rPr>
              <w:t>相关方对企业的要求有：遵守国家的现行法律法规、保持有效的资质、量具定期检定、不断提高技术水平以及不断提高客户满意度等。</w:t>
            </w:r>
          </w:p>
          <w:p w14:paraId="088BBF41" w14:textId="77777777" w:rsidR="00D071F3" w:rsidRPr="00815650" w:rsidRDefault="00D071F3" w:rsidP="00E727DC">
            <w:pPr>
              <w:rPr>
                <w:rFonts w:ascii="楷体" w:eastAsia="楷体" w:hAnsi="楷体"/>
                <w:szCs w:val="21"/>
              </w:rPr>
            </w:pPr>
            <w:r w:rsidRPr="00815650">
              <w:rPr>
                <w:rFonts w:ascii="楷体" w:eastAsia="楷体" w:hAnsi="楷体"/>
                <w:szCs w:val="21"/>
              </w:rPr>
              <w:lastRenderedPageBreak/>
              <w:sym w:font="Wingdings 2" w:char="F098"/>
            </w:r>
            <w:r w:rsidRPr="00815650">
              <w:rPr>
                <w:rFonts w:ascii="楷体" w:eastAsia="楷体" w:hAnsi="楷体" w:hint="eastAsia"/>
                <w:szCs w:val="21"/>
              </w:rPr>
              <w:t>与受审核方管代沟通确认的审核范围：</w:t>
            </w:r>
          </w:p>
          <w:p w14:paraId="7434E864" w14:textId="77777777" w:rsidR="00D071F3" w:rsidRPr="00815650" w:rsidRDefault="00D071F3" w:rsidP="00E727DC">
            <w:pPr>
              <w:rPr>
                <w:rFonts w:ascii="楷体" w:eastAsia="楷体" w:hAnsi="楷体"/>
                <w:szCs w:val="21"/>
              </w:rPr>
            </w:pPr>
            <w:r w:rsidRPr="00815650">
              <w:rPr>
                <w:rFonts w:ascii="楷体" w:eastAsia="楷体" w:hAnsi="楷体" w:hint="eastAsia"/>
                <w:szCs w:val="21"/>
              </w:rPr>
              <w:t>QMS：</w:t>
            </w:r>
            <w:r w:rsidR="00B21497" w:rsidRPr="00815650">
              <w:rPr>
                <w:rFonts w:ascii="楷体" w:eastAsia="楷体" w:hAnsi="楷体" w:hint="eastAsia"/>
                <w:szCs w:val="21"/>
              </w:rPr>
              <w:t>桥梁伸缩缝、桥梁支座、止水带的生产；</w:t>
            </w:r>
          </w:p>
          <w:p w14:paraId="2CC444FB" w14:textId="77777777" w:rsidR="00D071F3" w:rsidRPr="00815650" w:rsidRDefault="00D071F3" w:rsidP="00E727DC">
            <w:pPr>
              <w:spacing w:line="360" w:lineRule="auto"/>
              <w:rPr>
                <w:rFonts w:ascii="楷体" w:eastAsia="楷体" w:hAnsi="楷体"/>
                <w:color w:val="000000"/>
                <w:spacing w:val="20"/>
                <w:szCs w:val="21"/>
              </w:rPr>
            </w:pPr>
            <w:r w:rsidRPr="00815650">
              <w:rPr>
                <w:rFonts w:ascii="楷体" w:eastAsia="楷体" w:hAnsi="楷体"/>
                <w:szCs w:val="21"/>
              </w:rPr>
              <w:sym w:font="Wingdings 2" w:char="F098"/>
            </w:r>
            <w:r w:rsidRPr="00815650">
              <w:rPr>
                <w:rFonts w:ascii="楷体" w:eastAsia="楷体" w:hAnsi="楷体" w:hint="eastAsia"/>
                <w:szCs w:val="21"/>
              </w:rPr>
              <w:t>不适用条款：GB/T19001-2016标准的8.3条款。</w:t>
            </w:r>
            <w:r w:rsidR="001E7D1E" w:rsidRPr="00815650">
              <w:rPr>
                <w:rFonts w:ascii="楷体" w:eastAsia="楷体" w:hAnsi="楷体" w:hint="eastAsia"/>
                <w:szCs w:val="21"/>
              </w:rPr>
              <w:t xml:space="preserve"> </w:t>
            </w:r>
          </w:p>
          <w:p w14:paraId="00972662" w14:textId="77777777" w:rsidR="00D071F3" w:rsidRPr="00815650" w:rsidRDefault="00D071F3" w:rsidP="00E727DC">
            <w:pPr>
              <w:rPr>
                <w:rFonts w:ascii="楷体" w:eastAsia="楷体" w:hAnsi="楷体"/>
                <w:szCs w:val="21"/>
              </w:rPr>
            </w:pPr>
            <w:r w:rsidRPr="00815650">
              <w:rPr>
                <w:rFonts w:ascii="楷体" w:eastAsia="楷体" w:hAnsi="楷体"/>
                <w:szCs w:val="21"/>
              </w:rPr>
              <w:sym w:font="Wingdings 2" w:char="F098"/>
            </w:r>
            <w:r w:rsidR="00B21497" w:rsidRPr="00815650">
              <w:rPr>
                <w:rFonts w:ascii="楷体" w:eastAsia="楷体" w:hAnsi="楷体" w:hint="eastAsia"/>
                <w:szCs w:val="21"/>
              </w:rPr>
              <w:t>外包过程：铸钢件、机加工</w:t>
            </w:r>
            <w:r w:rsidR="00C6752A">
              <w:rPr>
                <w:rFonts w:ascii="楷体" w:eastAsia="楷体" w:hAnsi="楷体" w:hint="eastAsia"/>
                <w:szCs w:val="21"/>
              </w:rPr>
              <w:t>、表面处理</w:t>
            </w:r>
            <w:r w:rsidRPr="00815650">
              <w:rPr>
                <w:rFonts w:ascii="楷体" w:eastAsia="楷体" w:hAnsi="楷体" w:hint="eastAsia"/>
                <w:szCs w:val="21"/>
              </w:rPr>
              <w:t>。</w:t>
            </w:r>
          </w:p>
          <w:p w14:paraId="41A81EDF" w14:textId="77777777" w:rsidR="00D071F3" w:rsidRPr="00815650" w:rsidRDefault="00D071F3" w:rsidP="00E727DC">
            <w:pPr>
              <w:rPr>
                <w:rFonts w:ascii="楷体" w:eastAsia="楷体" w:hAnsi="楷体"/>
                <w:szCs w:val="21"/>
              </w:rPr>
            </w:pPr>
            <w:r w:rsidRPr="00815650">
              <w:rPr>
                <w:rFonts w:ascii="楷体" w:eastAsia="楷体" w:hAnsi="楷体"/>
                <w:szCs w:val="21"/>
              </w:rPr>
              <w:sym w:font="Wingdings 2" w:char="F098"/>
            </w:r>
            <w:r w:rsidRPr="00815650">
              <w:rPr>
                <w:rFonts w:ascii="楷体" w:eastAsia="楷体" w:hAnsi="楷体" w:hint="eastAsia"/>
                <w:szCs w:val="21"/>
              </w:rPr>
              <w:t>管理体系覆盖人数15人，白班生产，无倒班情况</w:t>
            </w:r>
          </w:p>
        </w:tc>
        <w:tc>
          <w:tcPr>
            <w:tcW w:w="709" w:type="dxa"/>
          </w:tcPr>
          <w:p w14:paraId="69B51D5D" w14:textId="77777777" w:rsidR="00D071F3" w:rsidRPr="00815650" w:rsidRDefault="00D071F3" w:rsidP="00DA3014">
            <w:pPr>
              <w:rPr>
                <w:rFonts w:ascii="楷体" w:eastAsia="楷体" w:hAnsi="楷体"/>
                <w:szCs w:val="21"/>
              </w:rPr>
            </w:pPr>
          </w:p>
        </w:tc>
      </w:tr>
      <w:tr w:rsidR="00D071F3" w:rsidRPr="00815650" w14:paraId="2FEE9856" w14:textId="77777777" w:rsidTr="00DA3014">
        <w:trPr>
          <w:trHeight w:val="1349"/>
        </w:trPr>
        <w:tc>
          <w:tcPr>
            <w:tcW w:w="1622" w:type="dxa"/>
          </w:tcPr>
          <w:p w14:paraId="48917BEE" w14:textId="77777777" w:rsidR="00D071F3" w:rsidRPr="00815650" w:rsidRDefault="00D071F3" w:rsidP="00DA3014">
            <w:pPr>
              <w:rPr>
                <w:rFonts w:ascii="楷体" w:eastAsia="楷体" w:hAnsi="楷体"/>
                <w:szCs w:val="21"/>
              </w:rPr>
            </w:pPr>
            <w:r w:rsidRPr="00815650">
              <w:rPr>
                <w:rFonts w:ascii="楷体" w:eastAsia="楷体" w:hAnsi="楷体" w:hint="eastAsia"/>
                <w:szCs w:val="21"/>
              </w:rPr>
              <w:t>管理方针和目标的适宜性</w:t>
            </w:r>
          </w:p>
          <w:p w14:paraId="104C46A2" w14:textId="77777777" w:rsidR="00D071F3" w:rsidRPr="00815650" w:rsidRDefault="00D071F3" w:rsidP="00DA3014">
            <w:pPr>
              <w:rPr>
                <w:rFonts w:ascii="楷体" w:eastAsia="楷体" w:hAnsi="楷体"/>
                <w:szCs w:val="21"/>
              </w:rPr>
            </w:pPr>
          </w:p>
        </w:tc>
        <w:tc>
          <w:tcPr>
            <w:tcW w:w="869" w:type="dxa"/>
          </w:tcPr>
          <w:p w14:paraId="593E8147" w14:textId="77777777" w:rsidR="00D071F3" w:rsidRPr="00815650" w:rsidRDefault="00D071F3" w:rsidP="00DA3014">
            <w:pPr>
              <w:rPr>
                <w:rFonts w:ascii="楷体" w:eastAsia="楷体" w:hAnsi="楷体"/>
                <w:szCs w:val="21"/>
              </w:rPr>
            </w:pPr>
            <w:r w:rsidRPr="00815650">
              <w:rPr>
                <w:rFonts w:ascii="楷体" w:eastAsia="楷体" w:hAnsi="楷体" w:hint="eastAsia"/>
                <w:szCs w:val="21"/>
              </w:rPr>
              <w:t>5.2     6.2</w:t>
            </w:r>
          </w:p>
        </w:tc>
        <w:tc>
          <w:tcPr>
            <w:tcW w:w="11490" w:type="dxa"/>
          </w:tcPr>
          <w:p w14:paraId="4DF2651F" w14:textId="77777777" w:rsidR="00D071F3" w:rsidRPr="00815650" w:rsidRDefault="00D071F3" w:rsidP="00DB3B7E">
            <w:pPr>
              <w:rPr>
                <w:rFonts w:ascii="楷体" w:eastAsia="楷体" w:hAnsi="楷体"/>
                <w:szCs w:val="21"/>
              </w:rPr>
            </w:pPr>
            <w:r w:rsidRPr="00815650">
              <w:rPr>
                <w:rFonts w:ascii="楷体" w:eastAsia="楷体" w:hAnsi="楷体" w:hint="eastAsia"/>
                <w:szCs w:val="21"/>
              </w:rPr>
              <w:sym w:font="Wingdings 2" w:char="F098"/>
            </w:r>
            <w:r w:rsidRPr="00815650">
              <w:rPr>
                <w:rFonts w:ascii="楷体" w:eastAsia="楷体" w:hAnsi="楷体" w:hint="eastAsia"/>
                <w:szCs w:val="21"/>
              </w:rPr>
              <w:t>质量方针：</w:t>
            </w:r>
          </w:p>
          <w:p w14:paraId="671E386A" w14:textId="77777777" w:rsidR="00B21497" w:rsidRPr="00815650" w:rsidRDefault="00B21497" w:rsidP="00B21497">
            <w:pPr>
              <w:autoSpaceDE w:val="0"/>
              <w:autoSpaceDN w:val="0"/>
              <w:adjustRightInd w:val="0"/>
              <w:spacing w:line="360" w:lineRule="auto"/>
              <w:rPr>
                <w:rFonts w:ascii="楷体" w:eastAsia="楷体" w:hAnsi="楷体"/>
                <w:b/>
                <w:szCs w:val="21"/>
              </w:rPr>
            </w:pPr>
            <w:r w:rsidRPr="00815650">
              <w:rPr>
                <w:rFonts w:ascii="楷体" w:eastAsia="楷体" w:hAnsi="楷体"/>
                <w:b/>
                <w:szCs w:val="21"/>
              </w:rPr>
              <w:t>严格</w:t>
            </w:r>
            <w:r w:rsidRPr="00815650">
              <w:rPr>
                <w:rFonts w:ascii="楷体" w:eastAsia="楷体" w:hAnsi="楷体" w:hint="eastAsia"/>
                <w:b/>
                <w:szCs w:val="21"/>
              </w:rPr>
              <w:t>管</w:t>
            </w:r>
            <w:r w:rsidRPr="00815650">
              <w:rPr>
                <w:rFonts w:ascii="楷体" w:eastAsia="楷体" w:hAnsi="楷体"/>
                <w:b/>
                <w:szCs w:val="21"/>
              </w:rPr>
              <w:t>理、不断创新、持续改善、用户满意</w:t>
            </w:r>
          </w:p>
          <w:p w14:paraId="0D6738C4" w14:textId="77777777" w:rsidR="00D071F3" w:rsidRPr="00815650" w:rsidRDefault="00815650" w:rsidP="00DB3B7E">
            <w:pPr>
              <w:rPr>
                <w:rFonts w:ascii="楷体" w:eastAsia="楷体" w:hAnsi="楷体"/>
                <w:szCs w:val="21"/>
              </w:rPr>
            </w:pPr>
            <w:r>
              <w:rPr>
                <w:rFonts w:ascii="楷体" w:eastAsia="楷体" w:hAnsi="楷体" w:hint="eastAsia"/>
                <w:szCs w:val="21"/>
              </w:rPr>
              <w:t>总经理证实，与企业的宗旨一致</w:t>
            </w:r>
            <w:r w:rsidR="00D071F3" w:rsidRPr="00815650">
              <w:rPr>
                <w:rFonts w:ascii="楷体" w:eastAsia="楷体" w:hAnsi="楷体" w:hint="eastAsia"/>
                <w:szCs w:val="21"/>
              </w:rPr>
              <w:t>，随质量手册的发布宣传贯彻。</w:t>
            </w:r>
          </w:p>
          <w:p w14:paraId="4BF96D27" w14:textId="77777777" w:rsidR="00D071F3" w:rsidRPr="00815650" w:rsidRDefault="00D071F3" w:rsidP="00DB3B7E">
            <w:pPr>
              <w:rPr>
                <w:rFonts w:ascii="楷体" w:eastAsia="楷体" w:hAnsi="楷体"/>
                <w:szCs w:val="21"/>
              </w:rPr>
            </w:pPr>
            <w:r w:rsidRPr="00815650">
              <w:rPr>
                <w:rFonts w:ascii="楷体" w:eastAsia="楷体" w:hAnsi="楷体" w:hint="eastAsia"/>
                <w:szCs w:val="21"/>
              </w:rPr>
              <w:sym w:font="Wingdings 2" w:char="F098"/>
            </w:r>
            <w:r w:rsidRPr="00815650">
              <w:rPr>
                <w:rFonts w:ascii="楷体" w:eastAsia="楷体" w:hAnsi="楷体" w:hint="eastAsia"/>
                <w:szCs w:val="21"/>
              </w:rPr>
              <w:t xml:space="preserve">质量目标： </w:t>
            </w:r>
          </w:p>
          <w:p w14:paraId="3ADD429E" w14:textId="77777777" w:rsidR="00D071F3" w:rsidRPr="00815650" w:rsidRDefault="00D071F3" w:rsidP="00DB3B7E">
            <w:pPr>
              <w:rPr>
                <w:rFonts w:ascii="楷体" w:eastAsia="楷体" w:hAnsi="楷体"/>
                <w:color w:val="000000"/>
                <w:spacing w:val="20"/>
                <w:szCs w:val="21"/>
              </w:rPr>
            </w:pPr>
            <w:r w:rsidRPr="00815650">
              <w:rPr>
                <w:rFonts w:ascii="楷体" w:eastAsia="楷体" w:hAnsi="楷体" w:hint="eastAsia"/>
                <w:color w:val="000000"/>
                <w:spacing w:val="20"/>
                <w:szCs w:val="21"/>
              </w:rPr>
              <w:t>产品一次交验合格率98%</w:t>
            </w:r>
          </w:p>
          <w:p w14:paraId="55516BE2" w14:textId="77777777" w:rsidR="00D071F3" w:rsidRPr="00815650" w:rsidRDefault="00D071F3" w:rsidP="00DB3B7E">
            <w:pPr>
              <w:rPr>
                <w:rFonts w:ascii="楷体" w:eastAsia="楷体" w:hAnsi="楷体"/>
                <w:color w:val="000000"/>
                <w:spacing w:val="20"/>
                <w:szCs w:val="21"/>
              </w:rPr>
            </w:pPr>
            <w:r w:rsidRPr="00815650">
              <w:rPr>
                <w:rFonts w:ascii="楷体" w:eastAsia="楷体" w:hAnsi="楷体" w:hint="eastAsia"/>
                <w:color w:val="000000"/>
                <w:spacing w:val="20"/>
                <w:szCs w:val="21"/>
              </w:rPr>
              <w:t>出厂合格率100%</w:t>
            </w:r>
          </w:p>
          <w:p w14:paraId="2FA497B1" w14:textId="77777777" w:rsidR="00D071F3" w:rsidRPr="00815650" w:rsidRDefault="00D071F3" w:rsidP="00DB3B7E">
            <w:pPr>
              <w:rPr>
                <w:rFonts w:ascii="楷体" w:eastAsia="楷体" w:hAnsi="楷体"/>
                <w:color w:val="000000"/>
                <w:spacing w:val="20"/>
                <w:szCs w:val="21"/>
              </w:rPr>
            </w:pPr>
            <w:r w:rsidRPr="00815650">
              <w:rPr>
                <w:rFonts w:ascii="楷体" w:eastAsia="楷体" w:hAnsi="楷体" w:hint="eastAsia"/>
                <w:color w:val="000000"/>
                <w:spacing w:val="20"/>
                <w:szCs w:val="21"/>
              </w:rPr>
              <w:t xml:space="preserve">顾客满意率95% </w:t>
            </w:r>
          </w:p>
          <w:p w14:paraId="585C2BEE" w14:textId="77777777" w:rsidR="00D071F3" w:rsidRPr="00815650" w:rsidRDefault="00D071F3" w:rsidP="00DB3B7E">
            <w:pPr>
              <w:rPr>
                <w:rFonts w:ascii="楷体" w:eastAsia="楷体" w:hAnsi="楷体"/>
                <w:szCs w:val="21"/>
              </w:rPr>
            </w:pPr>
            <w:r w:rsidRPr="00815650">
              <w:rPr>
                <w:rFonts w:ascii="楷体" w:eastAsia="楷体" w:hAnsi="楷体" w:hint="eastAsia"/>
                <w:szCs w:val="21"/>
              </w:rPr>
              <w:t>基本符合标准要求。在方针框架下展开，并按岗位/职责进行了分解。</w:t>
            </w:r>
          </w:p>
        </w:tc>
        <w:tc>
          <w:tcPr>
            <w:tcW w:w="709" w:type="dxa"/>
          </w:tcPr>
          <w:p w14:paraId="630E2000" w14:textId="77777777" w:rsidR="00D071F3" w:rsidRPr="00815650" w:rsidRDefault="00D071F3" w:rsidP="00DA3014">
            <w:pPr>
              <w:rPr>
                <w:rFonts w:ascii="楷体" w:eastAsia="楷体" w:hAnsi="楷体"/>
                <w:szCs w:val="21"/>
              </w:rPr>
            </w:pPr>
          </w:p>
        </w:tc>
      </w:tr>
      <w:tr w:rsidR="00CB165A" w:rsidRPr="00815650" w14:paraId="387FBCD1" w14:textId="77777777" w:rsidTr="0047084E">
        <w:trPr>
          <w:trHeight w:val="1349"/>
        </w:trPr>
        <w:tc>
          <w:tcPr>
            <w:tcW w:w="1622" w:type="dxa"/>
            <w:vAlign w:val="center"/>
          </w:tcPr>
          <w:p w14:paraId="6F56EA24"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资源提供</w:t>
            </w:r>
          </w:p>
        </w:tc>
        <w:tc>
          <w:tcPr>
            <w:tcW w:w="869" w:type="dxa"/>
            <w:vAlign w:val="center"/>
          </w:tcPr>
          <w:p w14:paraId="74614B2E"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7.1.1</w:t>
            </w:r>
          </w:p>
        </w:tc>
        <w:tc>
          <w:tcPr>
            <w:tcW w:w="11490" w:type="dxa"/>
            <w:vAlign w:val="center"/>
          </w:tcPr>
          <w:p w14:paraId="538E1753" w14:textId="77777777" w:rsidR="00CB165A" w:rsidRPr="00815650" w:rsidRDefault="00CB165A" w:rsidP="00C44C94">
            <w:pPr>
              <w:rPr>
                <w:rFonts w:ascii="楷体" w:eastAsia="楷体" w:hAnsi="楷体"/>
                <w:szCs w:val="21"/>
              </w:rPr>
            </w:pPr>
            <w:r w:rsidRPr="00815650">
              <w:rPr>
                <w:rFonts w:ascii="楷体" w:eastAsia="楷体" w:hAnsi="楷体" w:hint="eastAsia"/>
                <w:szCs w:val="21"/>
              </w:rPr>
              <w:sym w:font="Wingdings 2" w:char="F098"/>
            </w:r>
            <w:r w:rsidRPr="00815650">
              <w:rPr>
                <w:rFonts w:ascii="楷体" w:eastAsia="楷体" w:hAnsi="楷体" w:hint="eastAsia"/>
                <w:szCs w:val="21"/>
              </w:rPr>
              <w:t>公司为了实施管理体系运行并持续改进其有效性，增强顾客满意度，提供了各方面的资源保证。</w:t>
            </w:r>
          </w:p>
          <w:p w14:paraId="0D21AF7C"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 xml:space="preserve">1、人力资源：企业目前在职员工15人，职工队伍相对稳定，均在相关企业工作近5年，实践经验丰富， </w:t>
            </w:r>
          </w:p>
          <w:p w14:paraId="6055E3D7"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2</w:t>
            </w:r>
            <w:r w:rsidR="00B21497" w:rsidRPr="00815650">
              <w:rPr>
                <w:rFonts w:ascii="楷体" w:eastAsia="楷体" w:hAnsi="楷体" w:hint="eastAsia"/>
                <w:szCs w:val="21"/>
              </w:rPr>
              <w:t>、基础设施：配备有办事处</w:t>
            </w:r>
            <w:r w:rsidRPr="00815650">
              <w:rPr>
                <w:rFonts w:ascii="楷体" w:eastAsia="楷体" w:hAnsi="楷体" w:hint="eastAsia"/>
                <w:szCs w:val="21"/>
              </w:rPr>
              <w:t>、仓库、车间等基础设施，办公主要设施：电脑、电话、一体机等，满足办公需求；</w:t>
            </w:r>
          </w:p>
          <w:p w14:paraId="5A1286FF" w14:textId="77777777" w:rsidR="00B21497" w:rsidRPr="00815650" w:rsidRDefault="00CB165A" w:rsidP="00B21497">
            <w:pPr>
              <w:rPr>
                <w:rFonts w:ascii="楷体" w:eastAsia="楷体" w:hAnsi="楷体" w:cs="Arial"/>
                <w:szCs w:val="21"/>
              </w:rPr>
            </w:pPr>
            <w:r w:rsidRPr="00815650">
              <w:rPr>
                <w:rFonts w:ascii="楷体" w:eastAsia="楷体" w:hAnsi="楷体" w:hint="eastAsia"/>
                <w:szCs w:val="21"/>
              </w:rPr>
              <w:t>主要生产设备：</w:t>
            </w:r>
            <w:r w:rsidR="00B21497" w:rsidRPr="00815650">
              <w:rPr>
                <w:rFonts w:ascii="楷体" w:eastAsia="楷体" w:hAnsi="楷体" w:hint="eastAsia"/>
                <w:szCs w:val="21"/>
              </w:rPr>
              <w:t>平板机、剪板机、</w:t>
            </w:r>
            <w:r w:rsidR="00B21497" w:rsidRPr="00815650">
              <w:rPr>
                <w:rFonts w:ascii="楷体" w:eastAsia="楷体" w:hAnsi="楷体" w:hint="eastAsia"/>
                <w:color w:val="000000"/>
                <w:spacing w:val="-2"/>
                <w:szCs w:val="21"/>
              </w:rPr>
              <w:t>硫化机、裁片机、切胶机、开炼机、下料机</w:t>
            </w:r>
            <w:r w:rsidR="003A3A42">
              <w:rPr>
                <w:rFonts w:ascii="楷体" w:eastAsia="楷体" w:hAnsi="楷体" w:hint="eastAsia"/>
                <w:szCs w:val="21"/>
              </w:rPr>
              <w:t>、电焊机</w:t>
            </w:r>
            <w:r w:rsidR="00B21497" w:rsidRPr="00815650">
              <w:rPr>
                <w:rFonts w:ascii="楷体" w:eastAsia="楷体" w:hAnsi="楷体" w:hint="eastAsia"/>
                <w:color w:val="000000"/>
                <w:spacing w:val="-2"/>
                <w:szCs w:val="21"/>
              </w:rPr>
              <w:t>等设备；模具台账包含了GYZ系列20个品种的模具、GJZ系列的胶垫、胶块的模具 数十个规格。</w:t>
            </w:r>
            <w:r w:rsidR="00B21497" w:rsidRPr="00815650">
              <w:rPr>
                <w:rFonts w:ascii="楷体" w:eastAsia="楷体" w:hAnsi="楷体" w:cs="Arial" w:hint="eastAsia"/>
                <w:color w:val="000000"/>
                <w:szCs w:val="21"/>
              </w:rPr>
              <w:t xml:space="preserve"> </w:t>
            </w:r>
          </w:p>
          <w:p w14:paraId="13D1C0F4"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3、工作环境：</w:t>
            </w:r>
          </w:p>
          <w:p w14:paraId="70E3FBB9"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办公区域面积50平米；布局合理，场所卫生干净整洁，工作环境良好，</w:t>
            </w:r>
          </w:p>
          <w:p w14:paraId="753CD30D" w14:textId="77777777" w:rsidR="00CB165A" w:rsidRPr="00815650" w:rsidRDefault="00CB165A" w:rsidP="00815650">
            <w:pPr>
              <w:ind w:left="105" w:hangingChars="50" w:hanging="105"/>
              <w:rPr>
                <w:rFonts w:ascii="楷体" w:eastAsia="楷体" w:hAnsi="楷体"/>
                <w:szCs w:val="21"/>
              </w:rPr>
            </w:pPr>
            <w:r w:rsidRPr="00815650">
              <w:rPr>
                <w:rFonts w:ascii="楷体" w:eastAsia="楷体" w:hAnsi="楷体" w:hint="eastAsia"/>
                <w:szCs w:val="21"/>
              </w:rPr>
              <w:t>车间：面积约</w:t>
            </w:r>
            <w:r w:rsidR="00B21497" w:rsidRPr="00815650">
              <w:rPr>
                <w:rFonts w:ascii="楷体" w:eastAsia="楷体" w:hAnsi="楷体" w:hint="eastAsia"/>
                <w:szCs w:val="21"/>
              </w:rPr>
              <w:t>1200</w:t>
            </w:r>
            <w:r w:rsidRPr="00815650">
              <w:rPr>
                <w:rFonts w:ascii="楷体" w:eastAsia="楷体" w:hAnsi="楷体" w:hint="eastAsia"/>
                <w:szCs w:val="21"/>
              </w:rPr>
              <w:t>平米</w:t>
            </w:r>
            <w:r w:rsidR="00B21497" w:rsidRPr="00815650">
              <w:rPr>
                <w:rFonts w:ascii="楷体" w:eastAsia="楷体" w:hAnsi="楷体" w:hint="eastAsia"/>
                <w:szCs w:val="21"/>
              </w:rPr>
              <w:t>（含1个车间、1个低值易耗品仓库）</w:t>
            </w:r>
            <w:r w:rsidRPr="00815650">
              <w:rPr>
                <w:rFonts w:ascii="楷体" w:eastAsia="楷体" w:hAnsi="楷体" w:hint="eastAsia"/>
                <w:szCs w:val="21"/>
              </w:rPr>
              <w:t>，设备摆放有序，按生产工序布局，通道宽敞，仓库主要用于</w:t>
            </w:r>
            <w:r w:rsidR="00815650" w:rsidRPr="00815650">
              <w:rPr>
                <w:rFonts w:ascii="楷体" w:eastAsia="楷体" w:hAnsi="楷体" w:hint="eastAsia"/>
                <w:szCs w:val="21"/>
              </w:rPr>
              <w:t>工具、</w:t>
            </w:r>
            <w:r w:rsidRPr="00815650">
              <w:rPr>
                <w:rFonts w:ascii="楷体" w:eastAsia="楷体" w:hAnsi="楷体" w:hint="eastAsia"/>
                <w:szCs w:val="21"/>
              </w:rPr>
              <w:t>低值易耗品存放，摆放有序。</w:t>
            </w:r>
          </w:p>
          <w:p w14:paraId="39799AD3" w14:textId="070E9FE4" w:rsidR="00CB165A" w:rsidRPr="00815650" w:rsidRDefault="00CB165A" w:rsidP="00C44C94">
            <w:pPr>
              <w:rPr>
                <w:rFonts w:ascii="楷体" w:eastAsia="楷体" w:hAnsi="楷体"/>
                <w:szCs w:val="21"/>
                <w:highlight w:val="yellow"/>
              </w:rPr>
            </w:pPr>
            <w:r w:rsidRPr="00815650">
              <w:rPr>
                <w:rFonts w:ascii="楷体" w:eastAsia="楷体" w:hAnsi="楷体" w:hint="eastAsia"/>
                <w:szCs w:val="21"/>
              </w:rPr>
              <w:t xml:space="preserve">4、检验检测设备：  </w:t>
            </w:r>
            <w:r w:rsidR="00D21617">
              <w:rPr>
                <w:rFonts w:ascii="楷体" w:eastAsia="楷体" w:hAnsi="楷体" w:hint="eastAsia"/>
                <w:szCs w:val="21"/>
              </w:rPr>
              <w:t>电子秤、</w:t>
            </w:r>
            <w:r w:rsidRPr="00815650">
              <w:rPr>
                <w:rFonts w:ascii="楷体" w:eastAsia="楷体" w:hAnsi="楷体" w:hint="eastAsia"/>
                <w:szCs w:val="21"/>
              </w:rPr>
              <w:t>普通游标卡尺、</w:t>
            </w:r>
            <w:r w:rsidR="00815650" w:rsidRPr="00815650">
              <w:rPr>
                <w:rFonts w:ascii="楷体" w:eastAsia="楷体" w:hAnsi="楷体" w:hint="eastAsia"/>
                <w:szCs w:val="21"/>
              </w:rPr>
              <w:t>硬度仪</w:t>
            </w:r>
            <w:r w:rsidR="00D21617">
              <w:rPr>
                <w:rFonts w:ascii="楷体" w:eastAsia="楷体" w:hAnsi="楷体" w:hint="eastAsia"/>
                <w:szCs w:val="21"/>
              </w:rPr>
              <w:t>、钢卷尺</w:t>
            </w:r>
            <w:r w:rsidRPr="00815650">
              <w:rPr>
                <w:rFonts w:ascii="楷体" w:eastAsia="楷体" w:hAnsi="楷体" w:hint="eastAsia"/>
                <w:szCs w:val="21"/>
              </w:rPr>
              <w:t>等，满足检验需求。</w:t>
            </w:r>
          </w:p>
          <w:p w14:paraId="0935694C" w14:textId="77777777" w:rsidR="00CB165A" w:rsidRPr="00815650" w:rsidRDefault="00CB165A" w:rsidP="00C44C94">
            <w:pPr>
              <w:rPr>
                <w:rFonts w:ascii="楷体" w:eastAsia="楷体" w:hAnsi="楷体"/>
                <w:szCs w:val="21"/>
              </w:rPr>
            </w:pPr>
            <w:r w:rsidRPr="00815650">
              <w:rPr>
                <w:rFonts w:ascii="楷体" w:eastAsia="楷体" w:hAnsi="楷体" w:hint="eastAsia"/>
                <w:szCs w:val="21"/>
              </w:rPr>
              <w:t>5、资金支持：注册资金</w:t>
            </w:r>
            <w:r w:rsidR="00815650" w:rsidRPr="00815650">
              <w:rPr>
                <w:rFonts w:ascii="楷体" w:eastAsia="楷体" w:hAnsi="楷体" w:hint="eastAsia"/>
                <w:szCs w:val="21"/>
              </w:rPr>
              <w:t>5000</w:t>
            </w:r>
            <w:r w:rsidRPr="00815650">
              <w:rPr>
                <w:rFonts w:ascii="楷体" w:eastAsia="楷体" w:hAnsi="楷体" w:hint="eastAsia"/>
                <w:szCs w:val="21"/>
              </w:rPr>
              <w:t>万元。</w:t>
            </w:r>
          </w:p>
          <w:p w14:paraId="61153783" w14:textId="77777777" w:rsidR="00CB165A" w:rsidRPr="00815650" w:rsidRDefault="00CB165A" w:rsidP="00C44C94">
            <w:pPr>
              <w:rPr>
                <w:rFonts w:ascii="楷体" w:eastAsia="楷体" w:hAnsi="楷体"/>
                <w:szCs w:val="21"/>
              </w:rPr>
            </w:pPr>
            <w:r w:rsidRPr="00815650">
              <w:rPr>
                <w:rFonts w:ascii="楷体" w:eastAsia="楷体" w:hAnsi="楷体" w:hint="eastAsia"/>
                <w:szCs w:val="21"/>
              </w:rPr>
              <w:sym w:font="Wingdings 2" w:char="F098"/>
            </w:r>
            <w:r w:rsidRPr="00815650">
              <w:rPr>
                <w:rFonts w:ascii="楷体" w:eastAsia="楷体" w:hAnsi="楷体" w:hint="eastAsia"/>
                <w:szCs w:val="21"/>
              </w:rPr>
              <w:t>能够满足产品生产和服务需要。</w:t>
            </w:r>
          </w:p>
        </w:tc>
        <w:tc>
          <w:tcPr>
            <w:tcW w:w="709" w:type="dxa"/>
          </w:tcPr>
          <w:p w14:paraId="05FF918F" w14:textId="77777777" w:rsidR="00CB165A" w:rsidRPr="00815650" w:rsidRDefault="00CB165A" w:rsidP="00DA3014">
            <w:pPr>
              <w:rPr>
                <w:rFonts w:ascii="楷体" w:eastAsia="楷体" w:hAnsi="楷体"/>
                <w:szCs w:val="21"/>
              </w:rPr>
            </w:pPr>
          </w:p>
        </w:tc>
      </w:tr>
      <w:tr w:rsidR="00CB165A" w:rsidRPr="00815650" w14:paraId="37FACAEB" w14:textId="77777777" w:rsidTr="00DA3014">
        <w:trPr>
          <w:trHeight w:val="1628"/>
        </w:trPr>
        <w:tc>
          <w:tcPr>
            <w:tcW w:w="1622" w:type="dxa"/>
          </w:tcPr>
          <w:p w14:paraId="177B7BAA" w14:textId="77777777" w:rsidR="00CB165A" w:rsidRPr="00815650" w:rsidRDefault="00CB165A" w:rsidP="00DA3014">
            <w:pPr>
              <w:rPr>
                <w:rFonts w:ascii="楷体" w:eastAsia="楷体" w:hAnsi="楷体"/>
                <w:szCs w:val="21"/>
              </w:rPr>
            </w:pPr>
            <w:r w:rsidRPr="00815650">
              <w:rPr>
                <w:rFonts w:ascii="楷体" w:eastAsia="楷体" w:hAnsi="楷体" w:hint="eastAsia"/>
                <w:szCs w:val="21"/>
              </w:rPr>
              <w:lastRenderedPageBreak/>
              <w:t>内审、管理评审策划和实施的符合性及可信性</w:t>
            </w:r>
          </w:p>
        </w:tc>
        <w:tc>
          <w:tcPr>
            <w:tcW w:w="869" w:type="dxa"/>
          </w:tcPr>
          <w:p w14:paraId="7743E526"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9.2</w:t>
            </w:r>
          </w:p>
          <w:p w14:paraId="02BACC15"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9.3</w:t>
            </w:r>
          </w:p>
        </w:tc>
        <w:tc>
          <w:tcPr>
            <w:tcW w:w="11490" w:type="dxa"/>
          </w:tcPr>
          <w:p w14:paraId="5333FD0C"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2020年</w:t>
            </w:r>
            <w:r w:rsidR="00815650">
              <w:rPr>
                <w:rFonts w:ascii="楷体" w:eastAsia="楷体" w:hAnsi="楷体" w:hint="eastAsia"/>
                <w:szCs w:val="21"/>
              </w:rPr>
              <w:t>9</w:t>
            </w:r>
            <w:r w:rsidRPr="00815650">
              <w:rPr>
                <w:rFonts w:ascii="楷体" w:eastAsia="楷体" w:hAnsi="楷体" w:hint="eastAsia"/>
                <w:szCs w:val="21"/>
              </w:rPr>
              <w:t>月</w:t>
            </w:r>
            <w:r w:rsidR="00815650">
              <w:rPr>
                <w:rFonts w:ascii="楷体" w:eastAsia="楷体" w:hAnsi="楷体" w:hint="eastAsia"/>
                <w:szCs w:val="21"/>
              </w:rPr>
              <w:t>10-11</w:t>
            </w:r>
            <w:r w:rsidRPr="00815650">
              <w:rPr>
                <w:rFonts w:ascii="楷体" w:eastAsia="楷体" w:hAnsi="楷体" w:hint="eastAsia"/>
                <w:szCs w:val="21"/>
              </w:rPr>
              <w:t>日进行内部审核，提供内部审核计划、内审检查表、不合格报告、内部质量管理体系审核报告等，基本符合要求。</w:t>
            </w:r>
          </w:p>
          <w:p w14:paraId="0C7F90C7"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2020年</w:t>
            </w:r>
            <w:r w:rsidR="00815650">
              <w:rPr>
                <w:rFonts w:ascii="楷体" w:eastAsia="楷体" w:hAnsi="楷体" w:hint="eastAsia"/>
                <w:szCs w:val="21"/>
              </w:rPr>
              <w:t>10</w:t>
            </w:r>
            <w:r w:rsidRPr="00815650">
              <w:rPr>
                <w:rFonts w:ascii="楷体" w:eastAsia="楷体" w:hAnsi="楷体" w:hint="eastAsia"/>
                <w:szCs w:val="21"/>
              </w:rPr>
              <w:t>月</w:t>
            </w:r>
            <w:r w:rsidR="00815650">
              <w:rPr>
                <w:rFonts w:ascii="楷体" w:eastAsia="楷体" w:hAnsi="楷体" w:hint="eastAsia"/>
                <w:szCs w:val="21"/>
              </w:rPr>
              <w:t>18</w:t>
            </w:r>
            <w:r w:rsidRPr="00815650">
              <w:rPr>
                <w:rFonts w:ascii="楷体" w:eastAsia="楷体" w:hAnsi="楷体" w:hint="eastAsia"/>
                <w:szCs w:val="21"/>
              </w:rPr>
              <w:t>日进行管理评审，由总经理主持会议，有管理评审计划、管理评审输入资料</w:t>
            </w:r>
            <w:r w:rsidRPr="00815650">
              <w:rPr>
                <w:rFonts w:ascii="楷体" w:eastAsia="楷体" w:hAnsi="楷体"/>
                <w:szCs w:val="21"/>
              </w:rPr>
              <w:t>—</w:t>
            </w:r>
            <w:r w:rsidRPr="00815650">
              <w:rPr>
                <w:rFonts w:ascii="楷体" w:eastAsia="楷体" w:hAnsi="楷体" w:hint="eastAsia"/>
                <w:szCs w:val="21"/>
              </w:rPr>
              <w:t>各岗位/职责工作总结、管理评审报告等，内容基本可信，有效。</w:t>
            </w:r>
          </w:p>
        </w:tc>
        <w:tc>
          <w:tcPr>
            <w:tcW w:w="709" w:type="dxa"/>
          </w:tcPr>
          <w:p w14:paraId="14E1DD7D" w14:textId="77777777" w:rsidR="00CB165A" w:rsidRPr="00815650" w:rsidRDefault="00CB165A" w:rsidP="00DA3014">
            <w:pPr>
              <w:rPr>
                <w:rFonts w:ascii="楷体" w:eastAsia="楷体" w:hAnsi="楷体"/>
                <w:szCs w:val="21"/>
              </w:rPr>
            </w:pPr>
          </w:p>
        </w:tc>
      </w:tr>
      <w:tr w:rsidR="00CB165A" w:rsidRPr="00815650" w14:paraId="37D644B0" w14:textId="77777777" w:rsidTr="00DA3014">
        <w:trPr>
          <w:trHeight w:val="1423"/>
        </w:trPr>
        <w:tc>
          <w:tcPr>
            <w:tcW w:w="1622" w:type="dxa"/>
          </w:tcPr>
          <w:p w14:paraId="2B47704A"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申请资料信息的核实确认</w:t>
            </w:r>
          </w:p>
          <w:p w14:paraId="6EAB9555" w14:textId="77777777" w:rsidR="00CB165A" w:rsidRPr="00815650" w:rsidRDefault="00CB165A" w:rsidP="00DA3014">
            <w:pPr>
              <w:rPr>
                <w:rFonts w:ascii="楷体" w:eastAsia="楷体" w:hAnsi="楷体"/>
                <w:szCs w:val="21"/>
              </w:rPr>
            </w:pPr>
          </w:p>
          <w:p w14:paraId="478CBE89"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确定第二阶段</w:t>
            </w:r>
          </w:p>
          <w:p w14:paraId="7D7673E5" w14:textId="77777777" w:rsidR="00CB165A" w:rsidRPr="00815650" w:rsidRDefault="00CB165A" w:rsidP="00DA3014">
            <w:pPr>
              <w:rPr>
                <w:rFonts w:ascii="楷体" w:eastAsia="楷体" w:hAnsi="楷体"/>
                <w:szCs w:val="21"/>
              </w:rPr>
            </w:pPr>
          </w:p>
        </w:tc>
        <w:tc>
          <w:tcPr>
            <w:tcW w:w="869" w:type="dxa"/>
          </w:tcPr>
          <w:p w14:paraId="44490822" w14:textId="77777777" w:rsidR="00CB165A" w:rsidRPr="00815650" w:rsidRDefault="00CB165A" w:rsidP="00DA3014">
            <w:pPr>
              <w:rPr>
                <w:rFonts w:ascii="楷体" w:eastAsia="楷体" w:hAnsi="楷体"/>
                <w:szCs w:val="21"/>
              </w:rPr>
            </w:pPr>
          </w:p>
        </w:tc>
        <w:tc>
          <w:tcPr>
            <w:tcW w:w="11490" w:type="dxa"/>
          </w:tcPr>
          <w:p w14:paraId="40C9E894"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提供营业执照扫描件，网上查询，有效。</w:t>
            </w:r>
          </w:p>
          <w:p w14:paraId="1CEC42A5" w14:textId="77777777" w:rsidR="00CB165A" w:rsidRPr="00815650" w:rsidRDefault="00CB165A" w:rsidP="00DA3014">
            <w:pPr>
              <w:rPr>
                <w:rFonts w:ascii="楷体" w:eastAsia="楷体" w:hAnsi="楷体"/>
                <w:szCs w:val="21"/>
              </w:rPr>
            </w:pPr>
          </w:p>
          <w:p w14:paraId="2EC5755B" w14:textId="77777777" w:rsidR="00CB165A" w:rsidRPr="00815650" w:rsidRDefault="00CB165A" w:rsidP="00DA3014">
            <w:pPr>
              <w:rPr>
                <w:rFonts w:ascii="楷体" w:eastAsia="楷体" w:hAnsi="楷体"/>
                <w:szCs w:val="21"/>
              </w:rPr>
            </w:pPr>
          </w:p>
          <w:p w14:paraId="6833ED7C"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第二阶段现场审核所需资源的配置较充分。</w:t>
            </w:r>
          </w:p>
          <w:p w14:paraId="2B2AAE8D" w14:textId="77777777" w:rsidR="00CB165A" w:rsidRPr="00815650" w:rsidRDefault="00CB165A" w:rsidP="00DA3014">
            <w:pPr>
              <w:rPr>
                <w:rFonts w:ascii="楷体" w:eastAsia="楷体" w:hAnsi="楷体"/>
                <w:szCs w:val="21"/>
              </w:rPr>
            </w:pPr>
            <w:r w:rsidRPr="00815650">
              <w:rPr>
                <w:rFonts w:ascii="楷体" w:eastAsia="楷体" w:hAnsi="楷体" w:hint="eastAsia"/>
                <w:szCs w:val="21"/>
              </w:rPr>
              <w:t>商定第二阶段审核时间：2020年</w:t>
            </w:r>
            <w:r w:rsidR="00815650" w:rsidRPr="00815650">
              <w:rPr>
                <w:rFonts w:ascii="楷体" w:eastAsia="楷体" w:hAnsi="楷体" w:hint="eastAsia"/>
                <w:szCs w:val="21"/>
              </w:rPr>
              <w:t>10</w:t>
            </w:r>
            <w:r w:rsidRPr="00815650">
              <w:rPr>
                <w:rFonts w:ascii="楷体" w:eastAsia="楷体" w:hAnsi="楷体" w:hint="eastAsia"/>
                <w:szCs w:val="21"/>
              </w:rPr>
              <w:t>月</w:t>
            </w:r>
            <w:r w:rsidR="00815650" w:rsidRPr="00815650">
              <w:rPr>
                <w:rFonts w:ascii="楷体" w:eastAsia="楷体" w:hAnsi="楷体" w:hint="eastAsia"/>
                <w:szCs w:val="21"/>
              </w:rPr>
              <w:t>30</w:t>
            </w:r>
            <w:r w:rsidRPr="00815650">
              <w:rPr>
                <w:rFonts w:ascii="楷体" w:eastAsia="楷体" w:hAnsi="楷体" w:hint="eastAsia"/>
                <w:szCs w:val="21"/>
              </w:rPr>
              <w:t>日</w:t>
            </w:r>
          </w:p>
        </w:tc>
        <w:tc>
          <w:tcPr>
            <w:tcW w:w="709" w:type="dxa"/>
          </w:tcPr>
          <w:p w14:paraId="1F771E68" w14:textId="77777777" w:rsidR="00CB165A" w:rsidRPr="00815650" w:rsidRDefault="00CB165A" w:rsidP="00DA3014">
            <w:pPr>
              <w:rPr>
                <w:rFonts w:ascii="楷体" w:eastAsia="楷体" w:hAnsi="楷体"/>
                <w:szCs w:val="21"/>
              </w:rPr>
            </w:pPr>
          </w:p>
        </w:tc>
      </w:tr>
    </w:tbl>
    <w:p w14:paraId="3215E3AA" w14:textId="77777777" w:rsidR="00B10C1F" w:rsidRDefault="00B10C1F" w:rsidP="00B10C1F">
      <w:pPr>
        <w:spacing w:line="480" w:lineRule="exact"/>
        <w:rPr>
          <w:rFonts w:ascii="隶书" w:eastAsia="隶书" w:hAnsi="宋体"/>
          <w:bCs/>
          <w:color w:val="000000"/>
          <w:sz w:val="36"/>
          <w:szCs w:val="36"/>
        </w:rPr>
      </w:pPr>
    </w:p>
    <w:p w14:paraId="0CCBAE6D" w14:textId="77777777" w:rsidR="00D048D7" w:rsidRDefault="00D071F3" w:rsidP="00AC4643">
      <w:r>
        <w:rPr>
          <w:rFonts w:ascii="隶书" w:eastAsia="隶书" w:hAnsi="宋体" w:hint="eastAsia"/>
          <w:bCs/>
          <w:color w:val="000000"/>
          <w:sz w:val="36"/>
          <w:szCs w:val="36"/>
        </w:rPr>
        <w:t xml:space="preserve"> </w:t>
      </w:r>
    </w:p>
    <w:p w14:paraId="7CEF51E1" w14:textId="77777777" w:rsidR="00CB165A" w:rsidRDefault="00CB165A" w:rsidP="00D048D7">
      <w:pPr>
        <w:spacing w:line="480" w:lineRule="exact"/>
        <w:jc w:val="center"/>
        <w:rPr>
          <w:rFonts w:ascii="隶书" w:eastAsia="隶书" w:hAnsi="宋体"/>
          <w:bCs/>
          <w:color w:val="000000"/>
          <w:sz w:val="36"/>
          <w:szCs w:val="36"/>
        </w:rPr>
      </w:pPr>
    </w:p>
    <w:p w14:paraId="04250D1E" w14:textId="77777777" w:rsidR="00CB165A" w:rsidRDefault="00CB165A" w:rsidP="00D048D7">
      <w:pPr>
        <w:spacing w:line="480" w:lineRule="exact"/>
        <w:jc w:val="center"/>
        <w:rPr>
          <w:rFonts w:ascii="隶书" w:eastAsia="隶书" w:hAnsi="宋体"/>
          <w:bCs/>
          <w:color w:val="000000"/>
          <w:sz w:val="36"/>
          <w:szCs w:val="36"/>
        </w:rPr>
      </w:pPr>
    </w:p>
    <w:p w14:paraId="1C74EC6D" w14:textId="77777777" w:rsidR="00CB165A" w:rsidRDefault="00CB165A" w:rsidP="00D048D7">
      <w:pPr>
        <w:spacing w:line="480" w:lineRule="exact"/>
        <w:jc w:val="center"/>
        <w:rPr>
          <w:rFonts w:ascii="隶书" w:eastAsia="隶书" w:hAnsi="宋体"/>
          <w:bCs/>
          <w:color w:val="000000"/>
          <w:sz w:val="36"/>
          <w:szCs w:val="36"/>
        </w:rPr>
      </w:pPr>
    </w:p>
    <w:p w14:paraId="4C9ED1BC" w14:textId="77777777" w:rsidR="00CB165A" w:rsidRDefault="00CB165A" w:rsidP="00D048D7">
      <w:pPr>
        <w:spacing w:line="480" w:lineRule="exact"/>
        <w:jc w:val="center"/>
        <w:rPr>
          <w:rFonts w:ascii="隶书" w:eastAsia="隶书" w:hAnsi="宋体"/>
          <w:bCs/>
          <w:color w:val="000000"/>
          <w:sz w:val="36"/>
          <w:szCs w:val="36"/>
        </w:rPr>
      </w:pPr>
    </w:p>
    <w:p w14:paraId="03E105B9" w14:textId="77777777" w:rsidR="00CB165A" w:rsidRDefault="00CB165A" w:rsidP="00D048D7">
      <w:pPr>
        <w:spacing w:line="480" w:lineRule="exact"/>
        <w:jc w:val="center"/>
        <w:rPr>
          <w:rFonts w:ascii="隶书" w:eastAsia="隶书" w:hAnsi="宋体"/>
          <w:bCs/>
          <w:color w:val="000000"/>
          <w:sz w:val="36"/>
          <w:szCs w:val="36"/>
        </w:rPr>
      </w:pPr>
    </w:p>
    <w:p w14:paraId="6AA53750" w14:textId="77777777" w:rsidR="00CB165A" w:rsidRDefault="00CB165A" w:rsidP="00D048D7">
      <w:pPr>
        <w:spacing w:line="480" w:lineRule="exact"/>
        <w:jc w:val="center"/>
        <w:rPr>
          <w:rFonts w:ascii="隶书" w:eastAsia="隶书" w:hAnsi="宋体"/>
          <w:bCs/>
          <w:color w:val="000000"/>
          <w:sz w:val="36"/>
          <w:szCs w:val="36"/>
        </w:rPr>
      </w:pPr>
    </w:p>
    <w:p w14:paraId="5F47DF3D" w14:textId="77777777" w:rsidR="00CB165A" w:rsidRDefault="00CB165A" w:rsidP="00D048D7">
      <w:pPr>
        <w:spacing w:line="480" w:lineRule="exact"/>
        <w:jc w:val="center"/>
        <w:rPr>
          <w:rFonts w:ascii="隶书" w:eastAsia="隶书" w:hAnsi="宋体"/>
          <w:bCs/>
          <w:color w:val="000000"/>
          <w:sz w:val="36"/>
          <w:szCs w:val="36"/>
        </w:rPr>
      </w:pPr>
    </w:p>
    <w:p w14:paraId="634C0591" w14:textId="77777777" w:rsidR="00CB165A" w:rsidRDefault="00CB165A" w:rsidP="00D048D7">
      <w:pPr>
        <w:spacing w:line="480" w:lineRule="exact"/>
        <w:jc w:val="center"/>
        <w:rPr>
          <w:rFonts w:ascii="隶书" w:eastAsia="隶书" w:hAnsi="宋体"/>
          <w:bCs/>
          <w:color w:val="000000"/>
          <w:sz w:val="36"/>
          <w:szCs w:val="36"/>
        </w:rPr>
      </w:pPr>
    </w:p>
    <w:p w14:paraId="767E86C8" w14:textId="77777777" w:rsidR="00CB165A" w:rsidRDefault="00CB165A" w:rsidP="00D048D7">
      <w:pPr>
        <w:spacing w:line="480" w:lineRule="exact"/>
        <w:jc w:val="center"/>
        <w:rPr>
          <w:rFonts w:ascii="隶书" w:eastAsia="隶书" w:hAnsi="宋体"/>
          <w:bCs/>
          <w:color w:val="000000"/>
          <w:sz w:val="36"/>
          <w:szCs w:val="36"/>
        </w:rPr>
      </w:pPr>
    </w:p>
    <w:p w14:paraId="6F059134" w14:textId="77777777" w:rsidR="00D048D7" w:rsidRDefault="00D048D7" w:rsidP="00D048D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D048D7" w:rsidRPr="000C0484" w14:paraId="6660AE09" w14:textId="77777777" w:rsidTr="003A1B92">
        <w:trPr>
          <w:trHeight w:val="515"/>
        </w:trPr>
        <w:tc>
          <w:tcPr>
            <w:tcW w:w="1622" w:type="dxa"/>
            <w:vMerge w:val="restart"/>
            <w:vAlign w:val="center"/>
          </w:tcPr>
          <w:p w14:paraId="43A05D1E" w14:textId="77777777" w:rsidR="00D048D7" w:rsidRPr="000C0484" w:rsidRDefault="00D048D7" w:rsidP="003A1B92">
            <w:pPr>
              <w:spacing w:before="120"/>
              <w:jc w:val="center"/>
              <w:rPr>
                <w:rFonts w:ascii="楷体" w:eastAsia="楷体" w:hAnsi="楷体"/>
                <w:szCs w:val="21"/>
              </w:rPr>
            </w:pPr>
            <w:r w:rsidRPr="000C0484">
              <w:rPr>
                <w:rFonts w:ascii="楷体" w:eastAsia="楷体" w:hAnsi="楷体" w:hint="eastAsia"/>
                <w:szCs w:val="21"/>
              </w:rPr>
              <w:t>过程与活动、</w:t>
            </w:r>
          </w:p>
          <w:p w14:paraId="7A213105" w14:textId="77777777" w:rsidR="00D048D7" w:rsidRPr="000C0484" w:rsidRDefault="00D048D7" w:rsidP="003A1B92">
            <w:pPr>
              <w:jc w:val="center"/>
              <w:rPr>
                <w:rFonts w:ascii="楷体" w:eastAsia="楷体" w:hAnsi="楷体"/>
                <w:szCs w:val="21"/>
              </w:rPr>
            </w:pPr>
            <w:r w:rsidRPr="000C0484">
              <w:rPr>
                <w:rFonts w:ascii="楷体" w:eastAsia="楷体" w:hAnsi="楷体" w:hint="eastAsia"/>
                <w:szCs w:val="21"/>
              </w:rPr>
              <w:t>抽样计划</w:t>
            </w:r>
          </w:p>
        </w:tc>
        <w:tc>
          <w:tcPr>
            <w:tcW w:w="869" w:type="dxa"/>
            <w:vMerge w:val="restart"/>
            <w:vAlign w:val="center"/>
          </w:tcPr>
          <w:p w14:paraId="666286F3"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涉及</w:t>
            </w:r>
          </w:p>
          <w:p w14:paraId="6CDFF51C"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条款</w:t>
            </w:r>
          </w:p>
        </w:tc>
        <w:tc>
          <w:tcPr>
            <w:tcW w:w="11490" w:type="dxa"/>
            <w:vAlign w:val="center"/>
          </w:tcPr>
          <w:p w14:paraId="66CB3565" w14:textId="7916AD69" w:rsidR="00D048D7" w:rsidRPr="000C0484" w:rsidRDefault="00D048D7" w:rsidP="003A1B92">
            <w:pPr>
              <w:rPr>
                <w:rFonts w:ascii="楷体" w:eastAsia="楷体" w:hAnsi="楷体"/>
                <w:szCs w:val="21"/>
              </w:rPr>
            </w:pPr>
            <w:r w:rsidRPr="000C0484">
              <w:rPr>
                <w:rFonts w:ascii="楷体" w:eastAsia="楷体" w:hAnsi="楷体" w:hint="eastAsia"/>
                <w:szCs w:val="21"/>
              </w:rPr>
              <w:t>受审核部门：</w:t>
            </w:r>
            <w:r w:rsidR="00B23B9C">
              <w:rPr>
                <w:rFonts w:ascii="楷体" w:eastAsia="楷体" w:hAnsi="楷体" w:hint="eastAsia"/>
                <w:szCs w:val="21"/>
              </w:rPr>
              <w:t>办公室</w:t>
            </w:r>
            <w:r w:rsidRPr="000C0484">
              <w:rPr>
                <w:rFonts w:ascii="楷体" w:eastAsia="楷体" w:hAnsi="楷体" w:hint="eastAsia"/>
                <w:szCs w:val="21"/>
              </w:rPr>
              <w:t xml:space="preserve">            主管领导：</w:t>
            </w:r>
            <w:r w:rsidR="00B23B9C" w:rsidRPr="00B23B9C">
              <w:rPr>
                <w:rFonts w:ascii="楷体" w:eastAsia="楷体" w:hAnsi="楷体" w:cs="宋体" w:hint="eastAsia"/>
                <w:szCs w:val="21"/>
              </w:rPr>
              <w:t>王宽</w:t>
            </w:r>
            <w:r w:rsidRPr="000C0484">
              <w:rPr>
                <w:rFonts w:ascii="楷体" w:eastAsia="楷体" w:hAnsi="楷体" w:cs="宋体" w:hint="eastAsia"/>
                <w:szCs w:val="21"/>
              </w:rPr>
              <w:t xml:space="preserve">                   </w:t>
            </w:r>
            <w:r w:rsidRPr="000C0484">
              <w:rPr>
                <w:rFonts w:ascii="楷体" w:eastAsia="楷体" w:hAnsi="楷体" w:hint="eastAsia"/>
                <w:szCs w:val="21"/>
              </w:rPr>
              <w:t>陪同人员：</w:t>
            </w:r>
            <w:r w:rsidR="00B23B9C" w:rsidRPr="00B23B9C">
              <w:rPr>
                <w:rFonts w:ascii="楷体" w:eastAsia="楷体" w:hAnsi="楷体" w:hint="eastAsia"/>
                <w:szCs w:val="21"/>
              </w:rPr>
              <w:t>胡晓飞</w:t>
            </w:r>
          </w:p>
        </w:tc>
        <w:tc>
          <w:tcPr>
            <w:tcW w:w="709" w:type="dxa"/>
            <w:vMerge w:val="restart"/>
            <w:vAlign w:val="center"/>
          </w:tcPr>
          <w:p w14:paraId="1CCC5835"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判定</w:t>
            </w:r>
          </w:p>
        </w:tc>
      </w:tr>
      <w:tr w:rsidR="00D048D7" w:rsidRPr="000C0484" w14:paraId="6E46C183" w14:textId="77777777" w:rsidTr="003A1B92">
        <w:trPr>
          <w:trHeight w:val="403"/>
        </w:trPr>
        <w:tc>
          <w:tcPr>
            <w:tcW w:w="1622" w:type="dxa"/>
            <w:vMerge/>
            <w:vAlign w:val="center"/>
          </w:tcPr>
          <w:p w14:paraId="260185BC" w14:textId="77777777" w:rsidR="00D048D7" w:rsidRPr="000C0484" w:rsidRDefault="00D048D7" w:rsidP="003A1B92">
            <w:pPr>
              <w:rPr>
                <w:rFonts w:ascii="楷体" w:eastAsia="楷体" w:hAnsi="楷体"/>
                <w:szCs w:val="21"/>
              </w:rPr>
            </w:pPr>
          </w:p>
        </w:tc>
        <w:tc>
          <w:tcPr>
            <w:tcW w:w="869" w:type="dxa"/>
            <w:vMerge/>
            <w:vAlign w:val="center"/>
          </w:tcPr>
          <w:p w14:paraId="23743771" w14:textId="77777777" w:rsidR="00D048D7" w:rsidRPr="000C0484" w:rsidRDefault="00D048D7" w:rsidP="003A1B92">
            <w:pPr>
              <w:rPr>
                <w:rFonts w:ascii="楷体" w:eastAsia="楷体" w:hAnsi="楷体"/>
                <w:szCs w:val="21"/>
              </w:rPr>
            </w:pPr>
          </w:p>
        </w:tc>
        <w:tc>
          <w:tcPr>
            <w:tcW w:w="11490" w:type="dxa"/>
            <w:vAlign w:val="center"/>
          </w:tcPr>
          <w:p w14:paraId="3C7FC218" w14:textId="77777777" w:rsidR="00D048D7" w:rsidRPr="000C0484" w:rsidRDefault="00D048D7" w:rsidP="003A1B92">
            <w:pPr>
              <w:spacing w:before="120"/>
              <w:rPr>
                <w:rFonts w:ascii="楷体" w:eastAsia="楷体" w:hAnsi="楷体"/>
                <w:szCs w:val="21"/>
              </w:rPr>
            </w:pPr>
            <w:r w:rsidRPr="000C0484">
              <w:rPr>
                <w:rFonts w:ascii="楷体" w:eastAsia="楷体" w:hAnsi="楷体" w:hint="eastAsia"/>
                <w:szCs w:val="21"/>
              </w:rPr>
              <w:t>审核员：</w:t>
            </w:r>
            <w:r w:rsidRPr="000C0484">
              <w:rPr>
                <w:rFonts w:ascii="楷体" w:eastAsia="楷体" w:hAnsi="楷体" w:cs="宋体" w:hint="eastAsia"/>
                <w:szCs w:val="21"/>
              </w:rPr>
              <w:t xml:space="preserve">周文廷                  </w:t>
            </w:r>
            <w:r w:rsidRPr="000C0484">
              <w:rPr>
                <w:rFonts w:ascii="楷体" w:eastAsia="楷体" w:hAnsi="楷体" w:hint="eastAsia"/>
                <w:szCs w:val="21"/>
              </w:rPr>
              <w:t>审核时间：2020.</w:t>
            </w:r>
            <w:r w:rsidR="00815650" w:rsidRPr="000C0484">
              <w:rPr>
                <w:rFonts w:ascii="楷体" w:eastAsia="楷体" w:hAnsi="楷体" w:hint="eastAsia"/>
                <w:szCs w:val="21"/>
              </w:rPr>
              <w:t>10.28</w:t>
            </w:r>
          </w:p>
        </w:tc>
        <w:tc>
          <w:tcPr>
            <w:tcW w:w="709" w:type="dxa"/>
            <w:vMerge/>
          </w:tcPr>
          <w:p w14:paraId="0C45D69B" w14:textId="77777777" w:rsidR="00D048D7" w:rsidRPr="000C0484" w:rsidRDefault="00D048D7" w:rsidP="003A1B92">
            <w:pPr>
              <w:rPr>
                <w:rFonts w:ascii="楷体" w:eastAsia="楷体" w:hAnsi="楷体"/>
                <w:szCs w:val="21"/>
              </w:rPr>
            </w:pPr>
          </w:p>
        </w:tc>
      </w:tr>
      <w:tr w:rsidR="00D048D7" w:rsidRPr="000C0484" w14:paraId="2A666508" w14:textId="77777777" w:rsidTr="003A1B92">
        <w:trPr>
          <w:trHeight w:val="516"/>
        </w:trPr>
        <w:tc>
          <w:tcPr>
            <w:tcW w:w="1622" w:type="dxa"/>
            <w:vMerge/>
            <w:vAlign w:val="center"/>
          </w:tcPr>
          <w:p w14:paraId="2B7AAA30" w14:textId="77777777" w:rsidR="00D048D7" w:rsidRPr="000C0484" w:rsidRDefault="00D048D7" w:rsidP="003A1B92">
            <w:pPr>
              <w:rPr>
                <w:rFonts w:ascii="楷体" w:eastAsia="楷体" w:hAnsi="楷体"/>
                <w:szCs w:val="21"/>
              </w:rPr>
            </w:pPr>
          </w:p>
        </w:tc>
        <w:tc>
          <w:tcPr>
            <w:tcW w:w="869" w:type="dxa"/>
            <w:vMerge/>
            <w:vAlign w:val="center"/>
          </w:tcPr>
          <w:p w14:paraId="1BDFC6FC" w14:textId="77777777" w:rsidR="00D048D7" w:rsidRPr="000C0484" w:rsidRDefault="00D048D7" w:rsidP="003A1B92">
            <w:pPr>
              <w:rPr>
                <w:rFonts w:ascii="楷体" w:eastAsia="楷体" w:hAnsi="楷体"/>
                <w:szCs w:val="21"/>
              </w:rPr>
            </w:pPr>
          </w:p>
        </w:tc>
        <w:tc>
          <w:tcPr>
            <w:tcW w:w="11490" w:type="dxa"/>
            <w:vAlign w:val="center"/>
          </w:tcPr>
          <w:p w14:paraId="72E17953"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审核条款：</w:t>
            </w:r>
            <w:r w:rsidRPr="000C0484">
              <w:rPr>
                <w:rFonts w:ascii="楷体" w:eastAsia="楷体" w:hAnsi="楷体" w:hint="eastAsia"/>
                <w:b/>
                <w:szCs w:val="21"/>
              </w:rPr>
              <w:t>7.1.2/7.1.6/7.5</w:t>
            </w:r>
          </w:p>
        </w:tc>
        <w:tc>
          <w:tcPr>
            <w:tcW w:w="709" w:type="dxa"/>
            <w:vMerge/>
          </w:tcPr>
          <w:p w14:paraId="4EF865CE" w14:textId="77777777" w:rsidR="00D048D7" w:rsidRPr="000C0484" w:rsidRDefault="00D048D7" w:rsidP="003A1B92">
            <w:pPr>
              <w:rPr>
                <w:rFonts w:ascii="楷体" w:eastAsia="楷体" w:hAnsi="楷体"/>
                <w:szCs w:val="21"/>
              </w:rPr>
            </w:pPr>
          </w:p>
        </w:tc>
      </w:tr>
      <w:tr w:rsidR="00D048D7" w:rsidRPr="000C0484" w14:paraId="798A6090" w14:textId="77777777" w:rsidTr="00B23B9C">
        <w:trPr>
          <w:trHeight w:val="858"/>
        </w:trPr>
        <w:tc>
          <w:tcPr>
            <w:tcW w:w="1622" w:type="dxa"/>
          </w:tcPr>
          <w:p w14:paraId="353EAB8A"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人员</w:t>
            </w:r>
          </w:p>
        </w:tc>
        <w:tc>
          <w:tcPr>
            <w:tcW w:w="869" w:type="dxa"/>
          </w:tcPr>
          <w:p w14:paraId="4047997C" w14:textId="77777777" w:rsidR="00D048D7" w:rsidRPr="000C0484" w:rsidRDefault="00D048D7" w:rsidP="003A1B92">
            <w:pPr>
              <w:rPr>
                <w:rFonts w:ascii="楷体" w:eastAsia="楷体" w:hAnsi="楷体"/>
                <w:szCs w:val="21"/>
              </w:rPr>
            </w:pPr>
            <w:r w:rsidRPr="000C0484">
              <w:rPr>
                <w:rFonts w:ascii="楷体" w:eastAsia="楷体" w:hAnsi="楷体" w:hint="eastAsia"/>
                <w:b/>
                <w:szCs w:val="21"/>
              </w:rPr>
              <w:t>7.1.2</w:t>
            </w:r>
          </w:p>
        </w:tc>
        <w:tc>
          <w:tcPr>
            <w:tcW w:w="11490" w:type="dxa"/>
          </w:tcPr>
          <w:p w14:paraId="1BA10710" w14:textId="7607956B" w:rsidR="00D048D7" w:rsidRPr="000C0484" w:rsidRDefault="00B23B9C" w:rsidP="003A1B92">
            <w:pPr>
              <w:rPr>
                <w:rFonts w:ascii="楷体" w:eastAsia="楷体" w:hAnsi="楷体"/>
                <w:szCs w:val="21"/>
              </w:rPr>
            </w:pPr>
            <w:r>
              <w:rPr>
                <w:rFonts w:ascii="楷体" w:eastAsia="楷体" w:hAnsi="楷体"/>
                <w:szCs w:val="21"/>
              </w:rPr>
              <w:t xml:space="preserve"> </w:t>
            </w:r>
            <w:r w:rsidR="00D048D7" w:rsidRPr="000C0484">
              <w:rPr>
                <w:rFonts w:ascii="楷体" w:eastAsia="楷体" w:hAnsi="楷体" w:hint="eastAsia"/>
                <w:szCs w:val="21"/>
              </w:rPr>
              <w:sym w:font="Wingdings 2" w:char="F098"/>
            </w:r>
            <w:r w:rsidR="00D048D7" w:rsidRPr="000C0484">
              <w:rPr>
                <w:rFonts w:ascii="楷体" w:eastAsia="楷体" w:hAnsi="楷体" w:hint="eastAsia"/>
                <w:szCs w:val="21"/>
              </w:rPr>
              <w:t>企业目前员工15</w:t>
            </w:r>
            <w:r w:rsidR="00815650" w:rsidRPr="000C0484">
              <w:rPr>
                <w:rFonts w:ascii="楷体" w:eastAsia="楷体" w:hAnsi="楷体" w:hint="eastAsia"/>
                <w:szCs w:val="21"/>
              </w:rPr>
              <w:t>人，包括王延浩</w:t>
            </w:r>
            <w:r w:rsidR="00D048D7" w:rsidRPr="000C0484">
              <w:rPr>
                <w:rFonts w:ascii="楷体" w:eastAsia="楷体" w:hAnsi="楷体" w:hint="eastAsia"/>
                <w:szCs w:val="21"/>
              </w:rPr>
              <w:t>、</w:t>
            </w:r>
            <w:r w:rsidRPr="00B23B9C">
              <w:rPr>
                <w:rFonts w:ascii="楷体" w:eastAsia="楷体" w:hAnsi="楷体" w:hint="eastAsia"/>
                <w:szCs w:val="21"/>
              </w:rPr>
              <w:t>胡晓飞</w:t>
            </w:r>
            <w:r w:rsidR="006162AC" w:rsidRPr="000C0484">
              <w:rPr>
                <w:rFonts w:ascii="楷体" w:eastAsia="楷体" w:hAnsi="楷体" w:hint="eastAsia"/>
                <w:szCs w:val="21"/>
              </w:rPr>
              <w:t>、王宽</w:t>
            </w:r>
            <w:r>
              <w:rPr>
                <w:rFonts w:ascii="楷体" w:eastAsia="楷体" w:hAnsi="楷体" w:hint="eastAsia"/>
                <w:szCs w:val="21"/>
              </w:rPr>
              <w:t>4</w:t>
            </w:r>
            <w:r w:rsidR="00D048D7" w:rsidRPr="000C0484">
              <w:rPr>
                <w:rFonts w:ascii="楷体" w:eastAsia="楷体" w:hAnsi="楷体" w:hint="eastAsia"/>
                <w:szCs w:val="21"/>
              </w:rPr>
              <w:t>位管理人员，1</w:t>
            </w:r>
            <w:r>
              <w:rPr>
                <w:rFonts w:ascii="楷体" w:eastAsia="楷体" w:hAnsi="楷体" w:hint="eastAsia"/>
                <w:szCs w:val="21"/>
              </w:rPr>
              <w:t>1</w:t>
            </w:r>
            <w:r w:rsidR="00D048D7" w:rsidRPr="000C0484">
              <w:rPr>
                <w:rFonts w:ascii="楷体" w:eastAsia="楷体" w:hAnsi="楷体" w:hint="eastAsia"/>
                <w:szCs w:val="21"/>
              </w:rPr>
              <w:t>名各工位的操作工人，管理人员均具有管理相关行业的管理经验，操作工人均具有从事相关行业的经验，并经过相关培训。</w:t>
            </w:r>
          </w:p>
        </w:tc>
        <w:tc>
          <w:tcPr>
            <w:tcW w:w="709" w:type="dxa"/>
          </w:tcPr>
          <w:p w14:paraId="0B98A1F8" w14:textId="77777777" w:rsidR="00D048D7" w:rsidRPr="000C0484" w:rsidRDefault="00D048D7" w:rsidP="003A1B92">
            <w:pPr>
              <w:rPr>
                <w:rFonts w:ascii="楷体" w:eastAsia="楷体" w:hAnsi="楷体"/>
                <w:szCs w:val="21"/>
              </w:rPr>
            </w:pPr>
          </w:p>
        </w:tc>
      </w:tr>
      <w:tr w:rsidR="00D048D7" w:rsidRPr="000C0484" w14:paraId="1FD0A2CF" w14:textId="77777777" w:rsidTr="00D048D7">
        <w:trPr>
          <w:trHeight w:val="1411"/>
        </w:trPr>
        <w:tc>
          <w:tcPr>
            <w:tcW w:w="1622" w:type="dxa"/>
          </w:tcPr>
          <w:p w14:paraId="4CA75A5D"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组织的知识</w:t>
            </w:r>
          </w:p>
        </w:tc>
        <w:tc>
          <w:tcPr>
            <w:tcW w:w="869" w:type="dxa"/>
          </w:tcPr>
          <w:p w14:paraId="4B428AE9" w14:textId="77777777" w:rsidR="00D048D7" w:rsidRPr="000C0484" w:rsidRDefault="00D048D7" w:rsidP="003A1B92">
            <w:pPr>
              <w:rPr>
                <w:rFonts w:ascii="楷体" w:eastAsia="楷体" w:hAnsi="楷体"/>
                <w:b/>
                <w:szCs w:val="21"/>
              </w:rPr>
            </w:pPr>
            <w:r w:rsidRPr="000C0484">
              <w:rPr>
                <w:rFonts w:ascii="楷体" w:eastAsia="楷体" w:hAnsi="楷体" w:hint="eastAsia"/>
                <w:b/>
                <w:szCs w:val="21"/>
              </w:rPr>
              <w:t>7.1.6</w:t>
            </w:r>
          </w:p>
        </w:tc>
        <w:tc>
          <w:tcPr>
            <w:tcW w:w="11490" w:type="dxa"/>
          </w:tcPr>
          <w:p w14:paraId="52D7E06A" w14:textId="77777777" w:rsidR="00D048D7" w:rsidRPr="000C0484" w:rsidRDefault="00D048D7" w:rsidP="003A1B92">
            <w:pPr>
              <w:rPr>
                <w:rFonts w:ascii="楷体" w:eastAsia="楷体" w:hAnsi="楷体"/>
                <w:szCs w:val="21"/>
              </w:rPr>
            </w:pPr>
            <w:r w:rsidRPr="000C0484">
              <w:rPr>
                <w:rFonts w:ascii="楷体" w:eastAsia="楷体" w:hAnsi="楷体" w:hint="eastAsia"/>
                <w:szCs w:val="21"/>
              </w:rPr>
              <w:sym w:font="Wingdings 2" w:char="F098"/>
            </w:r>
            <w:r w:rsidRPr="000C0484">
              <w:rPr>
                <w:rFonts w:ascii="楷体" w:eastAsia="楷体" w:hAnsi="楷体" w:hint="eastAsia"/>
                <w:szCs w:val="21"/>
              </w:rPr>
              <w:t>组织运行所需的知识从内、外部来源获取的有：</w:t>
            </w:r>
          </w:p>
          <w:p w14:paraId="3EC91F32" w14:textId="77777777" w:rsidR="00D048D7" w:rsidRPr="000C0484" w:rsidRDefault="00D048D7" w:rsidP="003A1B92">
            <w:pPr>
              <w:pStyle w:val="a9"/>
              <w:numPr>
                <w:ilvl w:val="0"/>
                <w:numId w:val="3"/>
              </w:numPr>
              <w:ind w:firstLineChars="0"/>
              <w:rPr>
                <w:rFonts w:ascii="楷体" w:eastAsia="楷体" w:hAnsi="楷体"/>
                <w:szCs w:val="21"/>
              </w:rPr>
            </w:pPr>
            <w:r w:rsidRPr="000C0484">
              <w:rPr>
                <w:rFonts w:ascii="楷体" w:eastAsia="楷体" w:hAnsi="楷体" w:hint="eastAsia"/>
                <w:szCs w:val="21"/>
              </w:rPr>
              <w:t>公司员工具有以往多年的工作经验（员工过去所有的）根据顾客要求提供满足顾客需求的产品信息等；</w:t>
            </w:r>
          </w:p>
          <w:p w14:paraId="44BE8F17" w14:textId="77777777" w:rsidR="00D048D7" w:rsidRPr="000C0484" w:rsidRDefault="00D048D7" w:rsidP="003A1B92">
            <w:pPr>
              <w:pStyle w:val="a9"/>
              <w:numPr>
                <w:ilvl w:val="0"/>
                <w:numId w:val="3"/>
              </w:numPr>
              <w:ind w:firstLineChars="0"/>
              <w:rPr>
                <w:rFonts w:ascii="楷体" w:eastAsia="楷体" w:hAnsi="楷体"/>
                <w:szCs w:val="21"/>
              </w:rPr>
            </w:pPr>
            <w:r w:rsidRPr="000C0484">
              <w:rPr>
                <w:rFonts w:ascii="楷体" w:eastAsia="楷体" w:hAnsi="楷体" w:hint="eastAsia"/>
                <w:szCs w:val="21"/>
              </w:rPr>
              <w:t>外部来源获取有：体系咨询老师传授的体系知识及所实施的内审员的培训；供方提供的产品介绍等；</w:t>
            </w:r>
          </w:p>
          <w:p w14:paraId="5D843B99" w14:textId="77777777" w:rsidR="00D048D7" w:rsidRPr="000C0484" w:rsidRDefault="00D048D7" w:rsidP="003A1B92">
            <w:pPr>
              <w:pStyle w:val="a9"/>
              <w:numPr>
                <w:ilvl w:val="0"/>
                <w:numId w:val="3"/>
              </w:numPr>
              <w:ind w:firstLineChars="0"/>
              <w:rPr>
                <w:rFonts w:ascii="楷体" w:eastAsia="楷体" w:hAnsi="楷体"/>
                <w:szCs w:val="21"/>
              </w:rPr>
            </w:pPr>
            <w:r w:rsidRPr="000C0484">
              <w:rPr>
                <w:rFonts w:ascii="楷体" w:eastAsia="楷体" w:hAnsi="楷体" w:hint="eastAsia"/>
                <w:szCs w:val="21"/>
              </w:rPr>
              <w:t>获取及保持方法：老员工传帮带新员工；存档产品信息；编制的各工序的作业指导书；</w:t>
            </w:r>
          </w:p>
          <w:p w14:paraId="34EF390B" w14:textId="77777777" w:rsidR="00D048D7" w:rsidRPr="000C0484" w:rsidRDefault="00D048D7" w:rsidP="003A1B92">
            <w:pPr>
              <w:pStyle w:val="a9"/>
              <w:numPr>
                <w:ilvl w:val="0"/>
                <w:numId w:val="3"/>
              </w:numPr>
              <w:ind w:firstLineChars="0"/>
              <w:rPr>
                <w:rFonts w:ascii="楷体" w:eastAsia="楷体" w:hAnsi="楷体"/>
                <w:szCs w:val="21"/>
              </w:rPr>
            </w:pPr>
            <w:r w:rsidRPr="000C0484">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14:paraId="586C3A61" w14:textId="77777777" w:rsidR="00D048D7" w:rsidRPr="000C0484" w:rsidRDefault="00D048D7" w:rsidP="000C0484">
            <w:pPr>
              <w:rPr>
                <w:rFonts w:ascii="楷体" w:eastAsia="楷体" w:hAnsi="楷体"/>
                <w:szCs w:val="21"/>
              </w:rPr>
            </w:pPr>
            <w:r w:rsidRPr="000C0484">
              <w:rPr>
                <w:rFonts w:ascii="楷体" w:eastAsia="楷体" w:hAnsi="楷体" w:hint="eastAsia"/>
                <w:szCs w:val="21"/>
              </w:rPr>
              <w:t>5、对外来文件进行了识别收集，现场提供有《外来文件一览表》包括</w:t>
            </w:r>
            <w:r w:rsidRPr="000C0484">
              <w:rPr>
                <w:rFonts w:ascii="楷体" w:eastAsia="楷体" w:hAnsi="楷体"/>
                <w:szCs w:val="21"/>
              </w:rPr>
              <w:t>质量法、</w:t>
            </w:r>
            <w:r w:rsidRPr="000C0484">
              <w:rPr>
                <w:rFonts w:ascii="楷体" w:eastAsia="楷体" w:hAnsi="楷体" w:hint="eastAsia"/>
                <w:szCs w:val="21"/>
              </w:rPr>
              <w:t>标准化法、</w:t>
            </w:r>
            <w:r w:rsidRPr="000C0484">
              <w:rPr>
                <w:rFonts w:ascii="楷体" w:eastAsia="楷体" w:hAnsi="楷体"/>
                <w:szCs w:val="21"/>
              </w:rPr>
              <w:t>合同法、劳动法、</w:t>
            </w:r>
            <w:r w:rsidR="006162AC" w:rsidRPr="000C0484">
              <w:rPr>
                <w:rFonts w:ascii="楷体" w:eastAsia="楷体" w:hAnsi="楷体" w:hint="eastAsia"/>
                <w:szCs w:val="21"/>
              </w:rPr>
              <w:t xml:space="preserve">产品标准：JT/T327-2019 </w:t>
            </w:r>
            <w:r w:rsidR="000C0484" w:rsidRPr="000C0484">
              <w:rPr>
                <w:rFonts w:ascii="楷体" w:eastAsia="楷体" w:hAnsi="楷体" w:hint="eastAsia"/>
                <w:szCs w:val="21"/>
              </w:rPr>
              <w:t>《公路桥梁伸缩装置通用技术条件》、</w:t>
            </w:r>
            <w:r w:rsidR="006162AC" w:rsidRPr="000C0484">
              <w:rPr>
                <w:rFonts w:ascii="楷体" w:eastAsia="楷体" w:hAnsi="楷体" w:hint="eastAsia"/>
                <w:szCs w:val="21"/>
              </w:rPr>
              <w:t>GB18173.2-2014《高分子防水材料第三部分.</w:t>
            </w:r>
            <w:r w:rsidR="000C0484" w:rsidRPr="000C0484">
              <w:rPr>
                <w:rFonts w:ascii="楷体" w:eastAsia="楷体" w:hAnsi="楷体" w:hint="eastAsia"/>
                <w:szCs w:val="21"/>
              </w:rPr>
              <w:t>橡胶止水带》</w:t>
            </w:r>
            <w:r w:rsidR="006162AC" w:rsidRPr="000C0484">
              <w:rPr>
                <w:rFonts w:ascii="楷体" w:eastAsia="楷体" w:hAnsi="楷体" w:hint="eastAsia"/>
                <w:szCs w:val="21"/>
              </w:rPr>
              <w:t>、JT/T4-2019《公路桥梁板式支座》、</w:t>
            </w:r>
            <w:r w:rsidR="000C0484" w:rsidRPr="000C0484">
              <w:rPr>
                <w:rFonts w:ascii="楷体" w:eastAsia="楷体" w:hAnsi="楷体" w:hint="eastAsia"/>
                <w:szCs w:val="21"/>
              </w:rPr>
              <w:t>JT/T391-201</w:t>
            </w:r>
            <w:r w:rsidR="006162AC" w:rsidRPr="000C0484">
              <w:rPr>
                <w:rFonts w:ascii="楷体" w:eastAsia="楷体" w:hAnsi="楷体" w:hint="eastAsia"/>
                <w:szCs w:val="21"/>
              </w:rPr>
              <w:t>9《</w:t>
            </w:r>
            <w:r w:rsidR="000C0484" w:rsidRPr="000C0484">
              <w:rPr>
                <w:rFonts w:ascii="楷体" w:eastAsia="楷体" w:hAnsi="楷体" w:cs="Arial"/>
                <w:color w:val="333333"/>
                <w:szCs w:val="21"/>
                <w:shd w:val="clear" w:color="auto" w:fill="FFFFFF"/>
              </w:rPr>
              <w:t>公路桥梁盆式支座</w:t>
            </w:r>
            <w:r w:rsidR="000C0484" w:rsidRPr="000C0484">
              <w:rPr>
                <w:rFonts w:ascii="Arial" w:eastAsia="楷体" w:hAnsi="Arial" w:cs="Arial"/>
                <w:color w:val="333333"/>
                <w:szCs w:val="21"/>
                <w:shd w:val="clear" w:color="auto" w:fill="FFFFFF"/>
              </w:rPr>
              <w:t> </w:t>
            </w:r>
            <w:r w:rsidR="006162AC" w:rsidRPr="000C0484">
              <w:rPr>
                <w:rFonts w:ascii="楷体" w:eastAsia="楷体" w:hAnsi="楷体" w:hint="eastAsia"/>
                <w:szCs w:val="21"/>
              </w:rPr>
              <w:t>》</w:t>
            </w:r>
            <w:r w:rsidRPr="000C0484">
              <w:rPr>
                <w:rFonts w:ascii="楷体" w:eastAsia="楷体" w:hAnsi="楷体" w:hint="eastAsia"/>
                <w:bCs/>
                <w:szCs w:val="21"/>
              </w:rPr>
              <w:t>、</w:t>
            </w:r>
            <w:r w:rsidRPr="000C0484">
              <w:rPr>
                <w:rFonts w:ascii="楷体" w:eastAsia="楷体" w:hAnsi="楷体" w:hint="eastAsia"/>
                <w:szCs w:val="21"/>
              </w:rPr>
              <w:t>GB/T 19000-2016《质量管理体系 基础和术语》、GB/T 19001-2016《质量管理体系 要求》等法规要求。</w:t>
            </w:r>
          </w:p>
        </w:tc>
        <w:tc>
          <w:tcPr>
            <w:tcW w:w="709" w:type="dxa"/>
          </w:tcPr>
          <w:p w14:paraId="4B087DD8" w14:textId="77777777" w:rsidR="00D048D7" w:rsidRPr="000C0484" w:rsidRDefault="00D048D7" w:rsidP="003A1B92">
            <w:pPr>
              <w:rPr>
                <w:rFonts w:ascii="楷体" w:eastAsia="楷体" w:hAnsi="楷体"/>
                <w:szCs w:val="21"/>
              </w:rPr>
            </w:pPr>
          </w:p>
        </w:tc>
      </w:tr>
      <w:tr w:rsidR="00D048D7" w:rsidRPr="000C0484" w14:paraId="6494F9C2" w14:textId="77777777" w:rsidTr="00D048D7">
        <w:trPr>
          <w:trHeight w:val="1411"/>
        </w:trPr>
        <w:tc>
          <w:tcPr>
            <w:tcW w:w="1622" w:type="dxa"/>
          </w:tcPr>
          <w:p w14:paraId="2202A2C9"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体系文件</w:t>
            </w:r>
          </w:p>
        </w:tc>
        <w:tc>
          <w:tcPr>
            <w:tcW w:w="869" w:type="dxa"/>
          </w:tcPr>
          <w:p w14:paraId="5A2BCCB7" w14:textId="77777777" w:rsidR="00D048D7" w:rsidRPr="000C0484" w:rsidRDefault="00D048D7" w:rsidP="003A1B92">
            <w:pPr>
              <w:rPr>
                <w:rFonts w:ascii="楷体" w:eastAsia="楷体" w:hAnsi="楷体"/>
                <w:b/>
                <w:szCs w:val="21"/>
              </w:rPr>
            </w:pPr>
            <w:r w:rsidRPr="000C0484">
              <w:rPr>
                <w:rFonts w:ascii="楷体" w:eastAsia="楷体" w:hAnsi="楷体" w:hint="eastAsia"/>
                <w:b/>
                <w:szCs w:val="21"/>
              </w:rPr>
              <w:t>7.5</w:t>
            </w:r>
          </w:p>
        </w:tc>
        <w:tc>
          <w:tcPr>
            <w:tcW w:w="11490" w:type="dxa"/>
          </w:tcPr>
          <w:p w14:paraId="5D595E32" w14:textId="77777777" w:rsidR="00D048D7" w:rsidRPr="000C0484" w:rsidRDefault="00D048D7" w:rsidP="003A1B92">
            <w:pPr>
              <w:rPr>
                <w:rFonts w:ascii="楷体" w:eastAsia="楷体" w:hAnsi="楷体"/>
                <w:szCs w:val="21"/>
              </w:rPr>
            </w:pPr>
            <w:r w:rsidRPr="000C0484">
              <w:rPr>
                <w:rFonts w:ascii="楷体" w:eastAsia="楷体" w:hAnsi="楷体"/>
                <w:szCs w:val="21"/>
              </w:rPr>
              <w:sym w:font="Wingdings 2" w:char="F098"/>
            </w:r>
            <w:r w:rsidRPr="000C0484">
              <w:rPr>
                <w:rFonts w:ascii="楷体" w:eastAsia="楷体" w:hAnsi="楷体" w:hint="eastAsia"/>
                <w:szCs w:val="21"/>
              </w:rPr>
              <w:t>受审核方建立的管理体系文件包括：</w:t>
            </w:r>
          </w:p>
          <w:p w14:paraId="487F9C93" w14:textId="77777777" w:rsidR="00D048D7" w:rsidRPr="000C0484" w:rsidRDefault="00D048D7" w:rsidP="003A1B92">
            <w:pPr>
              <w:rPr>
                <w:rFonts w:ascii="楷体" w:eastAsia="楷体" w:hAnsi="楷体"/>
                <w:bCs/>
                <w:color w:val="000000"/>
                <w:szCs w:val="21"/>
              </w:rPr>
            </w:pPr>
            <w:r w:rsidRPr="000C0484">
              <w:rPr>
                <w:rFonts w:ascii="楷体" w:eastAsia="楷体" w:hAnsi="楷体" w:hint="eastAsia"/>
                <w:szCs w:val="21"/>
              </w:rPr>
              <w:t>1.质量手册</w:t>
            </w:r>
            <w:r w:rsidR="006162AC" w:rsidRPr="000C0484">
              <w:rPr>
                <w:rFonts w:ascii="楷体" w:eastAsia="楷体" w:hAnsi="楷体" w:cs="宋体" w:hint="eastAsia"/>
                <w:b/>
                <w:szCs w:val="21"/>
              </w:rPr>
              <w:t>JXLQ-SC-A-2020</w:t>
            </w:r>
            <w:r w:rsidR="006162AC" w:rsidRPr="000C0484">
              <w:rPr>
                <w:rFonts w:ascii="楷体" w:eastAsia="楷体" w:hAnsi="楷体" w:hint="eastAsia"/>
                <w:szCs w:val="21"/>
              </w:rPr>
              <w:t xml:space="preserve"> /A</w:t>
            </w:r>
            <w:r w:rsidRPr="000C0484">
              <w:rPr>
                <w:rFonts w:ascii="楷体" w:eastAsia="楷体" w:hAnsi="楷体" w:hint="eastAsia"/>
                <w:szCs w:val="21"/>
              </w:rPr>
              <w:t>版，2020年</w:t>
            </w:r>
            <w:r w:rsidR="006162AC" w:rsidRPr="000C0484">
              <w:rPr>
                <w:rFonts w:ascii="楷体" w:eastAsia="楷体" w:hAnsi="楷体" w:hint="eastAsia"/>
                <w:szCs w:val="21"/>
              </w:rPr>
              <w:t>6</w:t>
            </w:r>
            <w:r w:rsidRPr="000C0484">
              <w:rPr>
                <w:rFonts w:ascii="楷体" w:eastAsia="楷体" w:hAnsi="楷体" w:hint="eastAsia"/>
                <w:szCs w:val="21"/>
              </w:rPr>
              <w:t>月</w:t>
            </w:r>
            <w:r w:rsidR="006162AC" w:rsidRPr="000C0484">
              <w:rPr>
                <w:rFonts w:ascii="楷体" w:eastAsia="楷体" w:hAnsi="楷体" w:hint="eastAsia"/>
                <w:szCs w:val="21"/>
              </w:rPr>
              <w:t>1</w:t>
            </w:r>
            <w:r w:rsidRPr="000C0484">
              <w:rPr>
                <w:rFonts w:ascii="楷体" w:eastAsia="楷体" w:hAnsi="楷体" w:hint="eastAsia"/>
                <w:szCs w:val="21"/>
              </w:rPr>
              <w:t>日发表实施（含质量方针、目标）</w:t>
            </w:r>
          </w:p>
          <w:p w14:paraId="62A68945"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2.程序文件</w:t>
            </w:r>
            <w:r w:rsidR="006162AC" w:rsidRPr="000C0484">
              <w:rPr>
                <w:rFonts w:ascii="楷体" w:eastAsia="楷体" w:hAnsi="楷体" w:cs="宋体" w:hint="eastAsia"/>
                <w:b/>
                <w:szCs w:val="21"/>
              </w:rPr>
              <w:t>JXLQ-CX-A-2020/</w:t>
            </w:r>
            <w:r w:rsidRPr="000C0484">
              <w:rPr>
                <w:rFonts w:ascii="楷体" w:eastAsia="楷体" w:hAnsi="楷体" w:hint="eastAsia"/>
                <w:color w:val="000000"/>
                <w:spacing w:val="20"/>
                <w:szCs w:val="21"/>
              </w:rPr>
              <w:t xml:space="preserve"> </w:t>
            </w:r>
            <w:r w:rsidR="006162AC" w:rsidRPr="000C0484">
              <w:rPr>
                <w:rFonts w:ascii="楷体" w:eastAsia="楷体" w:hAnsi="楷体" w:hint="eastAsia"/>
                <w:szCs w:val="21"/>
              </w:rPr>
              <w:t>A</w:t>
            </w:r>
            <w:r w:rsidRPr="000C0484">
              <w:rPr>
                <w:rFonts w:ascii="楷体" w:eastAsia="楷体" w:hAnsi="楷体" w:hint="eastAsia"/>
                <w:szCs w:val="21"/>
              </w:rPr>
              <w:t>版，含</w:t>
            </w:r>
            <w:r w:rsidR="006162AC" w:rsidRPr="000C0484">
              <w:rPr>
                <w:rFonts w:ascii="楷体" w:eastAsia="楷体" w:hAnsi="楷体" w:hint="eastAsia"/>
                <w:szCs w:val="21"/>
              </w:rPr>
              <w:t>14</w:t>
            </w:r>
            <w:r w:rsidRPr="000C0484">
              <w:rPr>
                <w:rFonts w:ascii="楷体" w:eastAsia="楷体" w:hAnsi="楷体" w:hint="eastAsia"/>
                <w:szCs w:val="21"/>
              </w:rPr>
              <w:t>个文件，包括标准要求的程序</w:t>
            </w:r>
          </w:p>
          <w:p w14:paraId="29ECFC0D"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3.管理、作业文件汇编，包括：岗位人员任职要求、质量目标统计分析考核办法、办公室管理制度、销售服务规范等。</w:t>
            </w:r>
          </w:p>
          <w:p w14:paraId="038E4C5A" w14:textId="77777777" w:rsidR="00D048D7" w:rsidRPr="000C0484" w:rsidRDefault="00D048D7" w:rsidP="003A1B92">
            <w:pPr>
              <w:rPr>
                <w:rFonts w:ascii="楷体" w:eastAsia="楷体" w:hAnsi="楷体"/>
                <w:szCs w:val="21"/>
              </w:rPr>
            </w:pPr>
            <w:r w:rsidRPr="000C0484">
              <w:rPr>
                <w:rFonts w:ascii="楷体" w:eastAsia="楷体" w:hAnsi="楷体" w:hint="eastAsia"/>
                <w:szCs w:val="21"/>
              </w:rPr>
              <w:t>4.体系运行所需要的记录</w:t>
            </w:r>
          </w:p>
        </w:tc>
        <w:tc>
          <w:tcPr>
            <w:tcW w:w="709" w:type="dxa"/>
          </w:tcPr>
          <w:p w14:paraId="0513D312" w14:textId="77777777" w:rsidR="00D048D7" w:rsidRPr="000C0484" w:rsidRDefault="00D048D7" w:rsidP="003A1B92">
            <w:pPr>
              <w:rPr>
                <w:rFonts w:ascii="楷体" w:eastAsia="楷体" w:hAnsi="楷体"/>
                <w:szCs w:val="21"/>
              </w:rPr>
            </w:pPr>
          </w:p>
        </w:tc>
      </w:tr>
    </w:tbl>
    <w:p w14:paraId="423E655D" w14:textId="77777777" w:rsidR="00D048D7" w:rsidRDefault="00D048D7" w:rsidP="0003373A">
      <w:pPr>
        <w:pStyle w:val="a5"/>
      </w:pPr>
    </w:p>
    <w:p w14:paraId="209336E1" w14:textId="77777777" w:rsidR="00781754" w:rsidRDefault="00781754" w:rsidP="00D70F91">
      <w:pPr>
        <w:spacing w:line="480" w:lineRule="exact"/>
        <w:jc w:val="center"/>
        <w:rPr>
          <w:rFonts w:ascii="隶书" w:eastAsia="隶书" w:hAnsi="宋体"/>
          <w:bCs/>
          <w:color w:val="000000"/>
          <w:sz w:val="36"/>
          <w:szCs w:val="36"/>
        </w:rPr>
      </w:pPr>
    </w:p>
    <w:p w14:paraId="6EB12D56" w14:textId="77777777" w:rsidR="00781754" w:rsidRDefault="00781754" w:rsidP="00D70F91">
      <w:pPr>
        <w:spacing w:line="480" w:lineRule="exact"/>
        <w:jc w:val="center"/>
        <w:rPr>
          <w:rFonts w:ascii="隶书" w:eastAsia="隶书" w:hAnsi="宋体"/>
          <w:bCs/>
          <w:color w:val="000000"/>
          <w:sz w:val="36"/>
          <w:szCs w:val="36"/>
        </w:rPr>
      </w:pPr>
    </w:p>
    <w:p w14:paraId="6EC36B1D" w14:textId="4AAD1FFE" w:rsidR="00D70F91" w:rsidRDefault="00D70F91" w:rsidP="00D70F9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D70F91" w:rsidRPr="003A3A42" w14:paraId="498A0C5B" w14:textId="77777777" w:rsidTr="00E727DC">
        <w:trPr>
          <w:trHeight w:val="515"/>
        </w:trPr>
        <w:tc>
          <w:tcPr>
            <w:tcW w:w="1622" w:type="dxa"/>
            <w:vMerge w:val="restart"/>
            <w:vAlign w:val="center"/>
          </w:tcPr>
          <w:p w14:paraId="59F11891" w14:textId="77777777" w:rsidR="00D70F91" w:rsidRPr="003A3A42" w:rsidRDefault="00D70F91" w:rsidP="00E727DC">
            <w:pPr>
              <w:spacing w:before="120"/>
              <w:jc w:val="center"/>
              <w:rPr>
                <w:rFonts w:ascii="楷体" w:eastAsia="楷体" w:hAnsi="楷体"/>
                <w:szCs w:val="21"/>
              </w:rPr>
            </w:pPr>
            <w:r w:rsidRPr="003A3A42">
              <w:rPr>
                <w:rFonts w:ascii="楷体" w:eastAsia="楷体" w:hAnsi="楷体" w:hint="eastAsia"/>
                <w:szCs w:val="21"/>
              </w:rPr>
              <w:t>过程与活动、</w:t>
            </w:r>
          </w:p>
          <w:p w14:paraId="11485536" w14:textId="77777777" w:rsidR="00D70F91" w:rsidRPr="003A3A42" w:rsidRDefault="00D70F91" w:rsidP="00E727DC">
            <w:pPr>
              <w:jc w:val="center"/>
              <w:rPr>
                <w:rFonts w:ascii="楷体" w:eastAsia="楷体" w:hAnsi="楷体"/>
                <w:szCs w:val="21"/>
              </w:rPr>
            </w:pPr>
            <w:r w:rsidRPr="003A3A42">
              <w:rPr>
                <w:rFonts w:ascii="楷体" w:eastAsia="楷体" w:hAnsi="楷体" w:hint="eastAsia"/>
                <w:szCs w:val="21"/>
              </w:rPr>
              <w:t>抽样计划</w:t>
            </w:r>
          </w:p>
        </w:tc>
        <w:tc>
          <w:tcPr>
            <w:tcW w:w="869" w:type="dxa"/>
            <w:vMerge w:val="restart"/>
            <w:vAlign w:val="center"/>
          </w:tcPr>
          <w:p w14:paraId="1EF9A6A0" w14:textId="77777777" w:rsidR="00D70F91" w:rsidRPr="003A3A42" w:rsidRDefault="00D70F91" w:rsidP="00E727DC">
            <w:pPr>
              <w:rPr>
                <w:rFonts w:ascii="楷体" w:eastAsia="楷体" w:hAnsi="楷体"/>
                <w:szCs w:val="21"/>
              </w:rPr>
            </w:pPr>
            <w:r w:rsidRPr="003A3A42">
              <w:rPr>
                <w:rFonts w:ascii="楷体" w:eastAsia="楷体" w:hAnsi="楷体" w:hint="eastAsia"/>
                <w:szCs w:val="21"/>
              </w:rPr>
              <w:t>涉及</w:t>
            </w:r>
          </w:p>
          <w:p w14:paraId="6A7A0FD4" w14:textId="77777777" w:rsidR="00D70F91" w:rsidRPr="003A3A42" w:rsidRDefault="00D70F91" w:rsidP="00E727DC">
            <w:pPr>
              <w:rPr>
                <w:rFonts w:ascii="楷体" w:eastAsia="楷体" w:hAnsi="楷体"/>
                <w:szCs w:val="21"/>
              </w:rPr>
            </w:pPr>
            <w:r w:rsidRPr="003A3A42">
              <w:rPr>
                <w:rFonts w:ascii="楷体" w:eastAsia="楷体" w:hAnsi="楷体" w:hint="eastAsia"/>
                <w:szCs w:val="21"/>
              </w:rPr>
              <w:t>条款</w:t>
            </w:r>
          </w:p>
        </w:tc>
        <w:tc>
          <w:tcPr>
            <w:tcW w:w="11490" w:type="dxa"/>
            <w:vAlign w:val="center"/>
          </w:tcPr>
          <w:p w14:paraId="67BE31B2" w14:textId="1F6BED99" w:rsidR="00D70F91" w:rsidRPr="003A3A42" w:rsidRDefault="00D048D7" w:rsidP="00E727DC">
            <w:pPr>
              <w:rPr>
                <w:rFonts w:ascii="楷体" w:eastAsia="楷体" w:hAnsi="楷体"/>
                <w:szCs w:val="21"/>
              </w:rPr>
            </w:pPr>
            <w:r w:rsidRPr="003A3A42">
              <w:rPr>
                <w:rFonts w:ascii="楷体" w:eastAsia="楷体" w:hAnsi="楷体" w:hint="eastAsia"/>
                <w:szCs w:val="21"/>
              </w:rPr>
              <w:t>受审核部门</w:t>
            </w:r>
            <w:r w:rsidR="00D70F91" w:rsidRPr="003A3A42">
              <w:rPr>
                <w:rFonts w:ascii="楷体" w:eastAsia="楷体" w:hAnsi="楷体" w:hint="eastAsia"/>
                <w:szCs w:val="21"/>
              </w:rPr>
              <w:t>：</w:t>
            </w:r>
            <w:r w:rsidR="00CB165A" w:rsidRPr="003A3A42">
              <w:rPr>
                <w:rFonts w:ascii="楷体" w:eastAsia="楷体" w:hAnsi="楷体" w:hint="eastAsia"/>
                <w:szCs w:val="21"/>
              </w:rPr>
              <w:t>生产/</w:t>
            </w:r>
            <w:r w:rsidR="00D70F91" w:rsidRPr="003A3A42">
              <w:rPr>
                <w:rFonts w:ascii="楷体" w:eastAsia="楷体" w:hAnsi="楷体" w:hint="eastAsia"/>
                <w:szCs w:val="21"/>
              </w:rPr>
              <w:t>车间</w:t>
            </w:r>
            <w:r w:rsidR="00781754">
              <w:rPr>
                <w:rFonts w:ascii="楷体" w:eastAsia="楷体" w:hAnsi="楷体" w:hint="eastAsia"/>
                <w:szCs w:val="21"/>
              </w:rPr>
              <w:t>/供销</w:t>
            </w:r>
            <w:r w:rsidR="00D70F91" w:rsidRPr="003A3A42">
              <w:rPr>
                <w:rFonts w:ascii="楷体" w:eastAsia="楷体" w:hAnsi="楷体" w:hint="eastAsia"/>
                <w:szCs w:val="21"/>
              </w:rPr>
              <w:t xml:space="preserve">            主管领导：</w:t>
            </w:r>
            <w:r w:rsidR="00781754">
              <w:rPr>
                <w:rFonts w:ascii="楷体" w:eastAsia="楷体" w:hAnsi="楷体" w:cs="宋体" w:hint="eastAsia"/>
                <w:szCs w:val="21"/>
              </w:rPr>
              <w:t>王泽秋/胡晓飞</w:t>
            </w:r>
            <w:r w:rsidR="00D70F91" w:rsidRPr="003A3A42">
              <w:rPr>
                <w:rFonts w:ascii="楷体" w:eastAsia="楷体" w:hAnsi="楷体" w:cs="宋体" w:hint="eastAsia"/>
                <w:szCs w:val="21"/>
              </w:rPr>
              <w:t xml:space="preserve">                 </w:t>
            </w:r>
            <w:r w:rsidR="00D70F91" w:rsidRPr="003A3A42">
              <w:rPr>
                <w:rFonts w:ascii="楷体" w:eastAsia="楷体" w:hAnsi="楷体" w:hint="eastAsia"/>
                <w:szCs w:val="21"/>
              </w:rPr>
              <w:t>陪同人员：</w:t>
            </w:r>
            <w:r w:rsidR="00781754">
              <w:rPr>
                <w:rFonts w:ascii="楷体" w:eastAsia="楷体" w:hAnsi="楷体" w:hint="eastAsia"/>
                <w:szCs w:val="21"/>
              </w:rPr>
              <w:t>王宽</w:t>
            </w:r>
          </w:p>
        </w:tc>
        <w:tc>
          <w:tcPr>
            <w:tcW w:w="709" w:type="dxa"/>
            <w:vMerge w:val="restart"/>
            <w:vAlign w:val="center"/>
          </w:tcPr>
          <w:p w14:paraId="06857945" w14:textId="77777777" w:rsidR="00D70F91" w:rsidRPr="003A3A42" w:rsidRDefault="00D70F91" w:rsidP="00E727DC">
            <w:pPr>
              <w:rPr>
                <w:rFonts w:ascii="楷体" w:eastAsia="楷体" w:hAnsi="楷体"/>
                <w:szCs w:val="21"/>
              </w:rPr>
            </w:pPr>
            <w:r w:rsidRPr="003A3A42">
              <w:rPr>
                <w:rFonts w:ascii="楷体" w:eastAsia="楷体" w:hAnsi="楷体" w:hint="eastAsia"/>
                <w:szCs w:val="21"/>
              </w:rPr>
              <w:t>判定</w:t>
            </w:r>
          </w:p>
        </w:tc>
      </w:tr>
      <w:tr w:rsidR="00D70F91" w:rsidRPr="003A3A42" w14:paraId="21932DA3" w14:textId="77777777" w:rsidTr="00E727DC">
        <w:trPr>
          <w:trHeight w:val="403"/>
        </w:trPr>
        <w:tc>
          <w:tcPr>
            <w:tcW w:w="1622" w:type="dxa"/>
            <w:vMerge/>
            <w:vAlign w:val="center"/>
          </w:tcPr>
          <w:p w14:paraId="5008D30D" w14:textId="77777777" w:rsidR="00D70F91" w:rsidRPr="003A3A42" w:rsidRDefault="00D70F91" w:rsidP="00E727DC">
            <w:pPr>
              <w:rPr>
                <w:rFonts w:ascii="楷体" w:eastAsia="楷体" w:hAnsi="楷体"/>
                <w:szCs w:val="21"/>
              </w:rPr>
            </w:pPr>
          </w:p>
        </w:tc>
        <w:tc>
          <w:tcPr>
            <w:tcW w:w="869" w:type="dxa"/>
            <w:vMerge/>
            <w:vAlign w:val="center"/>
          </w:tcPr>
          <w:p w14:paraId="7D958B4F" w14:textId="77777777" w:rsidR="00D70F91" w:rsidRPr="003A3A42" w:rsidRDefault="00D70F91" w:rsidP="00E727DC">
            <w:pPr>
              <w:rPr>
                <w:rFonts w:ascii="楷体" w:eastAsia="楷体" w:hAnsi="楷体"/>
                <w:szCs w:val="21"/>
              </w:rPr>
            </w:pPr>
          </w:p>
        </w:tc>
        <w:tc>
          <w:tcPr>
            <w:tcW w:w="11490" w:type="dxa"/>
            <w:vAlign w:val="center"/>
          </w:tcPr>
          <w:p w14:paraId="6D0E63FC" w14:textId="77777777" w:rsidR="00D70F91" w:rsidRPr="003A3A42" w:rsidRDefault="00D70F91" w:rsidP="00E727DC">
            <w:pPr>
              <w:spacing w:before="120"/>
              <w:rPr>
                <w:rFonts w:ascii="楷体" w:eastAsia="楷体" w:hAnsi="楷体"/>
                <w:szCs w:val="21"/>
              </w:rPr>
            </w:pPr>
            <w:r w:rsidRPr="003A3A42">
              <w:rPr>
                <w:rFonts w:ascii="楷体" w:eastAsia="楷体" w:hAnsi="楷体" w:hint="eastAsia"/>
                <w:szCs w:val="21"/>
              </w:rPr>
              <w:t>审核员：</w:t>
            </w:r>
            <w:r w:rsidRPr="003A3A42">
              <w:rPr>
                <w:rFonts w:ascii="楷体" w:eastAsia="楷体" w:hAnsi="楷体" w:cs="宋体" w:hint="eastAsia"/>
                <w:szCs w:val="21"/>
              </w:rPr>
              <w:t xml:space="preserve">周文廷                  </w:t>
            </w:r>
            <w:r w:rsidRPr="003A3A42">
              <w:rPr>
                <w:rFonts w:ascii="楷体" w:eastAsia="楷体" w:hAnsi="楷体" w:hint="eastAsia"/>
                <w:szCs w:val="21"/>
              </w:rPr>
              <w:t>审核时间：2020.</w:t>
            </w:r>
            <w:r w:rsidR="003A3A42">
              <w:rPr>
                <w:rFonts w:ascii="楷体" w:eastAsia="楷体" w:hAnsi="楷体" w:hint="eastAsia"/>
                <w:szCs w:val="21"/>
              </w:rPr>
              <w:t>10.28</w:t>
            </w:r>
          </w:p>
        </w:tc>
        <w:tc>
          <w:tcPr>
            <w:tcW w:w="709" w:type="dxa"/>
            <w:vMerge/>
          </w:tcPr>
          <w:p w14:paraId="5C1EB85A" w14:textId="77777777" w:rsidR="00D70F91" w:rsidRPr="003A3A42" w:rsidRDefault="00D70F91" w:rsidP="00E727DC">
            <w:pPr>
              <w:rPr>
                <w:rFonts w:ascii="楷体" w:eastAsia="楷体" w:hAnsi="楷体"/>
                <w:szCs w:val="21"/>
              </w:rPr>
            </w:pPr>
          </w:p>
        </w:tc>
      </w:tr>
      <w:tr w:rsidR="00D70F91" w:rsidRPr="003A3A42" w14:paraId="0E1D82F6" w14:textId="77777777" w:rsidTr="00E727DC">
        <w:trPr>
          <w:trHeight w:val="516"/>
        </w:trPr>
        <w:tc>
          <w:tcPr>
            <w:tcW w:w="1622" w:type="dxa"/>
            <w:vMerge/>
            <w:vAlign w:val="center"/>
          </w:tcPr>
          <w:p w14:paraId="264A90FF" w14:textId="77777777" w:rsidR="00D70F91" w:rsidRPr="003A3A42" w:rsidRDefault="00D70F91" w:rsidP="00E727DC">
            <w:pPr>
              <w:rPr>
                <w:rFonts w:ascii="楷体" w:eastAsia="楷体" w:hAnsi="楷体"/>
                <w:szCs w:val="21"/>
              </w:rPr>
            </w:pPr>
          </w:p>
        </w:tc>
        <w:tc>
          <w:tcPr>
            <w:tcW w:w="869" w:type="dxa"/>
            <w:vMerge/>
            <w:vAlign w:val="center"/>
          </w:tcPr>
          <w:p w14:paraId="15A944C1" w14:textId="77777777" w:rsidR="00D70F91" w:rsidRPr="003A3A42" w:rsidRDefault="00D70F91" w:rsidP="00E727DC">
            <w:pPr>
              <w:rPr>
                <w:rFonts w:ascii="楷体" w:eastAsia="楷体" w:hAnsi="楷体"/>
                <w:szCs w:val="21"/>
              </w:rPr>
            </w:pPr>
          </w:p>
        </w:tc>
        <w:tc>
          <w:tcPr>
            <w:tcW w:w="11490" w:type="dxa"/>
            <w:vAlign w:val="center"/>
          </w:tcPr>
          <w:p w14:paraId="19BF69D8" w14:textId="77777777" w:rsidR="00D70F91" w:rsidRPr="003A3A42" w:rsidRDefault="00D70F91" w:rsidP="00E727DC">
            <w:pPr>
              <w:rPr>
                <w:rFonts w:ascii="楷体" w:eastAsia="楷体" w:hAnsi="楷体"/>
                <w:szCs w:val="21"/>
              </w:rPr>
            </w:pPr>
            <w:r w:rsidRPr="003A3A42">
              <w:rPr>
                <w:rFonts w:ascii="楷体" w:eastAsia="楷体" w:hAnsi="楷体" w:hint="eastAsia"/>
                <w:szCs w:val="21"/>
              </w:rPr>
              <w:t>审核条款：</w:t>
            </w:r>
            <w:r w:rsidR="00D048D7" w:rsidRPr="003A3A42">
              <w:rPr>
                <w:rFonts w:ascii="楷体" w:eastAsia="楷体" w:hAnsi="楷体" w:hint="eastAsia"/>
                <w:szCs w:val="21"/>
              </w:rPr>
              <w:t>7.1.3/7.1.4/7.1.5/8.1/8.3/8.5.1</w:t>
            </w:r>
          </w:p>
        </w:tc>
        <w:tc>
          <w:tcPr>
            <w:tcW w:w="709" w:type="dxa"/>
            <w:vMerge/>
          </w:tcPr>
          <w:p w14:paraId="5F4C531E" w14:textId="77777777" w:rsidR="00D70F91" w:rsidRPr="003A3A42" w:rsidRDefault="00D70F91" w:rsidP="00E727DC">
            <w:pPr>
              <w:rPr>
                <w:rFonts w:ascii="楷体" w:eastAsia="楷体" w:hAnsi="楷体"/>
                <w:szCs w:val="21"/>
              </w:rPr>
            </w:pPr>
          </w:p>
        </w:tc>
      </w:tr>
      <w:tr w:rsidR="00D048D7" w:rsidRPr="003A3A42" w14:paraId="7C284466" w14:textId="77777777" w:rsidTr="00D70F91">
        <w:trPr>
          <w:trHeight w:val="1343"/>
        </w:trPr>
        <w:tc>
          <w:tcPr>
            <w:tcW w:w="1622" w:type="dxa"/>
          </w:tcPr>
          <w:p w14:paraId="1D35E1C6"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基础设施</w:t>
            </w:r>
          </w:p>
        </w:tc>
        <w:tc>
          <w:tcPr>
            <w:tcW w:w="869" w:type="dxa"/>
          </w:tcPr>
          <w:p w14:paraId="37232A91"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7.1.3</w:t>
            </w:r>
          </w:p>
        </w:tc>
        <w:tc>
          <w:tcPr>
            <w:tcW w:w="11490" w:type="dxa"/>
          </w:tcPr>
          <w:p w14:paraId="5B24DB02" w14:textId="77777777" w:rsidR="00D048D7" w:rsidRPr="003A3A42" w:rsidRDefault="00D048D7" w:rsidP="003A1B92">
            <w:pPr>
              <w:rPr>
                <w:rFonts w:ascii="楷体" w:eastAsia="楷体" w:hAnsi="楷体"/>
                <w:szCs w:val="21"/>
              </w:rPr>
            </w:pPr>
            <w:r w:rsidRPr="003A3A42">
              <w:rPr>
                <w:rFonts w:ascii="楷体" w:eastAsia="楷体" w:hAnsi="楷体" w:hint="eastAsia"/>
                <w:szCs w:val="21"/>
              </w:rPr>
              <w:sym w:font="Wingdings 2" w:char="F098"/>
            </w:r>
            <w:r w:rsidRPr="003A3A42">
              <w:rPr>
                <w:rFonts w:ascii="楷体" w:eastAsia="楷体" w:hAnsi="楷体" w:hint="eastAsia"/>
                <w:szCs w:val="21"/>
              </w:rPr>
              <w:t>企业基础设施情况：</w:t>
            </w:r>
          </w:p>
          <w:p w14:paraId="2FF2CFDE" w14:textId="77777777" w:rsidR="00D048D7" w:rsidRPr="003A3A42" w:rsidRDefault="00D048D7" w:rsidP="006162AC">
            <w:pPr>
              <w:pStyle w:val="a9"/>
              <w:numPr>
                <w:ilvl w:val="0"/>
                <w:numId w:val="4"/>
              </w:numPr>
              <w:ind w:firstLineChars="0"/>
              <w:rPr>
                <w:rFonts w:ascii="楷体" w:eastAsia="楷体" w:hAnsi="楷体"/>
                <w:szCs w:val="21"/>
              </w:rPr>
            </w:pPr>
            <w:r w:rsidRPr="003A3A42">
              <w:rPr>
                <w:rFonts w:ascii="楷体" w:eastAsia="楷体" w:hAnsi="楷体" w:hint="eastAsia"/>
                <w:szCs w:val="21"/>
              </w:rPr>
              <w:t>办公室、车间、仓库</w:t>
            </w:r>
          </w:p>
          <w:p w14:paraId="111D3FF5" w14:textId="77777777" w:rsidR="006162AC" w:rsidRPr="003A3A42" w:rsidRDefault="006162AC" w:rsidP="006162AC">
            <w:pPr>
              <w:pStyle w:val="a9"/>
              <w:numPr>
                <w:ilvl w:val="0"/>
                <w:numId w:val="4"/>
              </w:numPr>
              <w:ind w:firstLineChars="0"/>
              <w:rPr>
                <w:rFonts w:ascii="楷体" w:eastAsia="楷体" w:hAnsi="楷体"/>
                <w:szCs w:val="21"/>
              </w:rPr>
            </w:pPr>
            <w:r w:rsidRPr="003A3A42">
              <w:rPr>
                <w:rFonts w:ascii="楷体" w:eastAsia="楷体" w:hAnsi="楷体" w:hint="eastAsia"/>
                <w:szCs w:val="21"/>
              </w:rPr>
              <w:t>基础设施：配备有办事处、仓库、车间等基础设施，办公主要设施：电脑、电话、一体机等，满足办公需求；</w:t>
            </w:r>
          </w:p>
          <w:p w14:paraId="2A2B5859" w14:textId="77777777" w:rsidR="00D048D7" w:rsidRPr="003A3A42" w:rsidRDefault="006162AC" w:rsidP="006162AC">
            <w:pPr>
              <w:pStyle w:val="a9"/>
              <w:ind w:left="105" w:firstLineChars="0" w:firstLine="0"/>
              <w:rPr>
                <w:rFonts w:ascii="楷体" w:eastAsia="楷体" w:hAnsi="楷体"/>
                <w:szCs w:val="21"/>
              </w:rPr>
            </w:pPr>
            <w:r w:rsidRPr="003A3A42">
              <w:rPr>
                <w:rFonts w:ascii="楷体" w:eastAsia="楷体" w:hAnsi="楷体" w:hint="eastAsia"/>
                <w:szCs w:val="21"/>
              </w:rPr>
              <w:t>主要生产设备：平板机、剪板机、</w:t>
            </w:r>
            <w:r w:rsidRPr="003A3A42">
              <w:rPr>
                <w:rFonts w:ascii="楷体" w:eastAsia="楷体" w:hAnsi="楷体" w:hint="eastAsia"/>
                <w:color w:val="000000"/>
                <w:spacing w:val="-2"/>
                <w:szCs w:val="21"/>
              </w:rPr>
              <w:t>硫化机、裁片机、切胶机、开炼机、下料机</w:t>
            </w:r>
            <w:r w:rsidR="003E4F98" w:rsidRPr="003A3A42">
              <w:rPr>
                <w:rFonts w:ascii="楷体" w:eastAsia="楷体" w:hAnsi="楷体" w:hint="eastAsia"/>
                <w:color w:val="000000"/>
                <w:spacing w:val="-2"/>
                <w:szCs w:val="21"/>
              </w:rPr>
              <w:t>、电焊机</w:t>
            </w:r>
            <w:r w:rsidRPr="003A3A42">
              <w:rPr>
                <w:rFonts w:ascii="楷体" w:eastAsia="楷体" w:hAnsi="楷体" w:hint="eastAsia"/>
                <w:color w:val="000000"/>
                <w:spacing w:val="-2"/>
                <w:szCs w:val="21"/>
              </w:rPr>
              <w:t>等设备；模具台账包含了GYZ系列20个品种的模具、GJZ系列的胶垫、胶块的模具 数十个规格。</w:t>
            </w:r>
          </w:p>
          <w:p w14:paraId="5BE9069A" w14:textId="77777777" w:rsidR="00D048D7" w:rsidRPr="003A3A42" w:rsidRDefault="00D048D7" w:rsidP="003A1B92">
            <w:pPr>
              <w:rPr>
                <w:rFonts w:ascii="楷体" w:eastAsia="楷体" w:hAnsi="楷体"/>
                <w:szCs w:val="21"/>
              </w:rPr>
            </w:pPr>
            <w:r w:rsidRPr="003A3A42">
              <w:rPr>
                <w:rFonts w:ascii="楷体" w:eastAsia="楷体" w:hAnsi="楷体" w:hint="eastAsia"/>
                <w:szCs w:val="21"/>
              </w:rPr>
              <w:sym w:font="Wingdings 2" w:char="F098"/>
            </w:r>
            <w:r w:rsidRPr="003A3A42">
              <w:rPr>
                <w:rFonts w:ascii="楷体" w:eastAsia="楷体" w:hAnsi="楷体" w:hint="eastAsia"/>
                <w:szCs w:val="21"/>
              </w:rPr>
              <w:t>基础设施满足需求。</w:t>
            </w:r>
          </w:p>
        </w:tc>
        <w:tc>
          <w:tcPr>
            <w:tcW w:w="709" w:type="dxa"/>
          </w:tcPr>
          <w:p w14:paraId="15AF2B99" w14:textId="77777777" w:rsidR="00D048D7" w:rsidRPr="003A3A42" w:rsidRDefault="00D048D7" w:rsidP="00E727DC">
            <w:pPr>
              <w:rPr>
                <w:rFonts w:ascii="楷体" w:eastAsia="楷体" w:hAnsi="楷体"/>
                <w:szCs w:val="21"/>
              </w:rPr>
            </w:pPr>
          </w:p>
        </w:tc>
      </w:tr>
      <w:tr w:rsidR="00D048D7" w:rsidRPr="003A3A42" w14:paraId="1E4EE28B" w14:textId="77777777" w:rsidTr="003E4F98">
        <w:trPr>
          <w:trHeight w:val="1083"/>
        </w:trPr>
        <w:tc>
          <w:tcPr>
            <w:tcW w:w="1622" w:type="dxa"/>
          </w:tcPr>
          <w:p w14:paraId="2FD5099F"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运行环境</w:t>
            </w:r>
          </w:p>
        </w:tc>
        <w:tc>
          <w:tcPr>
            <w:tcW w:w="869" w:type="dxa"/>
          </w:tcPr>
          <w:p w14:paraId="1ADEE950"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7.1.4</w:t>
            </w:r>
          </w:p>
        </w:tc>
        <w:tc>
          <w:tcPr>
            <w:tcW w:w="11490" w:type="dxa"/>
          </w:tcPr>
          <w:p w14:paraId="74A95FA7" w14:textId="77777777" w:rsidR="003E4F98" w:rsidRPr="003A3A42" w:rsidRDefault="003E4F98" w:rsidP="003E4F98">
            <w:pPr>
              <w:rPr>
                <w:rFonts w:ascii="楷体" w:eastAsia="楷体" w:hAnsi="楷体"/>
                <w:szCs w:val="21"/>
              </w:rPr>
            </w:pPr>
            <w:r w:rsidRPr="003A3A42">
              <w:rPr>
                <w:rFonts w:ascii="楷体" w:eastAsia="楷体" w:hAnsi="楷体" w:hint="eastAsia"/>
                <w:szCs w:val="21"/>
              </w:rPr>
              <w:t>1、办公区域面积50平米；布局合理，场所卫生干净整洁，工作环境良好，</w:t>
            </w:r>
          </w:p>
          <w:p w14:paraId="20C76F59" w14:textId="77777777" w:rsidR="00D048D7" w:rsidRPr="003A3A42" w:rsidRDefault="003E4F98" w:rsidP="003E4F98">
            <w:pPr>
              <w:ind w:left="105" w:hangingChars="50" w:hanging="105"/>
              <w:rPr>
                <w:rFonts w:ascii="楷体" w:eastAsia="楷体" w:hAnsi="楷体"/>
                <w:szCs w:val="21"/>
              </w:rPr>
            </w:pPr>
            <w:r w:rsidRPr="003A3A42">
              <w:rPr>
                <w:rFonts w:ascii="楷体" w:eastAsia="楷体" w:hAnsi="楷体" w:hint="eastAsia"/>
                <w:szCs w:val="21"/>
              </w:rPr>
              <w:t>2、车间：面积约1200平米（含1个车间、1个低值易耗品仓库），设备摆放有序，按生产工序布局，通道宽敞，仓库主要用于工具、低值易耗品存放，摆放有序。</w:t>
            </w:r>
          </w:p>
        </w:tc>
        <w:tc>
          <w:tcPr>
            <w:tcW w:w="709" w:type="dxa"/>
          </w:tcPr>
          <w:p w14:paraId="1E076F8B" w14:textId="77777777" w:rsidR="00D048D7" w:rsidRPr="003A3A42" w:rsidRDefault="00D048D7" w:rsidP="00E727DC">
            <w:pPr>
              <w:rPr>
                <w:rFonts w:ascii="楷体" w:eastAsia="楷体" w:hAnsi="楷体"/>
                <w:szCs w:val="21"/>
              </w:rPr>
            </w:pPr>
          </w:p>
        </w:tc>
      </w:tr>
      <w:tr w:rsidR="001E7D1E" w:rsidRPr="003A3A42" w14:paraId="71FD8A29" w14:textId="77777777" w:rsidTr="003A3A42">
        <w:trPr>
          <w:trHeight w:val="1127"/>
        </w:trPr>
        <w:tc>
          <w:tcPr>
            <w:tcW w:w="1622" w:type="dxa"/>
          </w:tcPr>
          <w:p w14:paraId="5355A711" w14:textId="77777777" w:rsidR="001E7D1E" w:rsidRPr="003A3A42" w:rsidRDefault="001E7D1E" w:rsidP="00E727DC">
            <w:pPr>
              <w:rPr>
                <w:rFonts w:ascii="楷体" w:eastAsia="楷体" w:hAnsi="楷体"/>
                <w:szCs w:val="21"/>
              </w:rPr>
            </w:pPr>
            <w:r w:rsidRPr="003A3A42">
              <w:rPr>
                <w:rFonts w:ascii="楷体" w:eastAsia="楷体" w:hAnsi="楷体"/>
                <w:szCs w:val="21"/>
              </w:rPr>
              <w:t>监事和测量资源</w:t>
            </w:r>
          </w:p>
        </w:tc>
        <w:tc>
          <w:tcPr>
            <w:tcW w:w="869" w:type="dxa"/>
          </w:tcPr>
          <w:p w14:paraId="17F71656" w14:textId="77777777" w:rsidR="001E7D1E" w:rsidRPr="003A3A42" w:rsidRDefault="001E7D1E" w:rsidP="00E727DC">
            <w:pPr>
              <w:rPr>
                <w:rFonts w:ascii="楷体" w:eastAsia="楷体" w:hAnsi="楷体"/>
                <w:szCs w:val="21"/>
              </w:rPr>
            </w:pPr>
            <w:r w:rsidRPr="003A3A42">
              <w:rPr>
                <w:rFonts w:ascii="楷体" w:eastAsia="楷体" w:hAnsi="楷体" w:hint="eastAsia"/>
                <w:szCs w:val="21"/>
              </w:rPr>
              <w:t>7.1.5</w:t>
            </w:r>
          </w:p>
        </w:tc>
        <w:tc>
          <w:tcPr>
            <w:tcW w:w="11490" w:type="dxa"/>
          </w:tcPr>
          <w:p w14:paraId="7D20AEF0" w14:textId="031CFE99" w:rsidR="001E7D1E" w:rsidRPr="003A3A42" w:rsidRDefault="001E7D1E" w:rsidP="001E7D1E">
            <w:pPr>
              <w:rPr>
                <w:rFonts w:ascii="楷体" w:eastAsia="楷体" w:hAnsi="楷体"/>
                <w:kern w:val="0"/>
                <w:szCs w:val="21"/>
              </w:rPr>
            </w:pPr>
            <w:r w:rsidRPr="003A3A42">
              <w:rPr>
                <w:rFonts w:ascii="楷体" w:eastAsia="楷体" w:hAnsi="楷体" w:hint="eastAsia"/>
                <w:kern w:val="0"/>
                <w:szCs w:val="21"/>
              </w:rPr>
              <w:t>1、配备的的监视和测量资源：</w:t>
            </w:r>
            <w:r w:rsidR="00D21617">
              <w:rPr>
                <w:rFonts w:ascii="楷体" w:eastAsia="楷体" w:hAnsi="楷体" w:hint="eastAsia"/>
                <w:szCs w:val="21"/>
              </w:rPr>
              <w:t>电子秤、</w:t>
            </w:r>
            <w:r w:rsidR="00D21617" w:rsidRPr="00815650">
              <w:rPr>
                <w:rFonts w:ascii="楷体" w:eastAsia="楷体" w:hAnsi="楷体" w:hint="eastAsia"/>
                <w:szCs w:val="21"/>
              </w:rPr>
              <w:t>普通游标卡尺、硬度仪</w:t>
            </w:r>
            <w:r w:rsidR="00D21617">
              <w:rPr>
                <w:rFonts w:ascii="楷体" w:eastAsia="楷体" w:hAnsi="楷体" w:hint="eastAsia"/>
                <w:szCs w:val="21"/>
              </w:rPr>
              <w:t>、钢卷尺</w:t>
            </w:r>
            <w:r w:rsidRPr="003A3A42">
              <w:rPr>
                <w:rFonts w:ascii="楷体" w:eastAsia="楷体" w:hAnsi="楷体" w:hint="eastAsia"/>
                <w:kern w:val="0"/>
                <w:szCs w:val="21"/>
              </w:rPr>
              <w:t>，满足检验需求</w:t>
            </w:r>
            <w:r w:rsidRPr="003A3A42">
              <w:rPr>
                <w:rFonts w:ascii="楷体" w:eastAsia="楷体" w:hAnsi="楷体"/>
                <w:kern w:val="0"/>
                <w:szCs w:val="21"/>
              </w:rPr>
              <w:t xml:space="preserve"> </w:t>
            </w:r>
          </w:p>
          <w:p w14:paraId="69E43B40" w14:textId="77777777" w:rsidR="001E7D1E" w:rsidRPr="003A3A42" w:rsidRDefault="001E7D1E" w:rsidP="00D70F91">
            <w:pPr>
              <w:rPr>
                <w:rFonts w:ascii="楷体" w:eastAsia="楷体" w:hAnsi="楷体"/>
                <w:kern w:val="0"/>
                <w:szCs w:val="21"/>
              </w:rPr>
            </w:pPr>
            <w:r w:rsidRPr="003A3A42">
              <w:rPr>
                <w:rFonts w:ascii="楷体" w:eastAsia="楷体" w:hAnsi="楷体" w:hint="eastAsia"/>
                <w:kern w:val="0"/>
                <w:szCs w:val="21"/>
              </w:rPr>
              <w:t>2、编制了《采购控制程序》、《生产过程控制程序》、《</w:t>
            </w:r>
            <w:r w:rsidRPr="003A3A42">
              <w:rPr>
                <w:rFonts w:ascii="楷体" w:eastAsia="楷体" w:hAnsi="楷体" w:hint="eastAsia"/>
                <w:szCs w:val="21"/>
              </w:rPr>
              <w:t>产品检验与试验控制》、</w:t>
            </w:r>
            <w:r w:rsidRPr="003A3A42">
              <w:rPr>
                <w:rFonts w:ascii="楷体" w:eastAsia="楷体" w:hAnsi="楷体" w:hint="eastAsia"/>
                <w:kern w:val="0"/>
                <w:szCs w:val="21"/>
              </w:rPr>
              <w:t>《</w:t>
            </w:r>
            <w:r w:rsidRPr="003A3A42">
              <w:rPr>
                <w:rFonts w:ascii="楷体" w:eastAsia="楷体" w:hAnsi="楷体" w:hint="eastAsia"/>
                <w:szCs w:val="21"/>
              </w:rPr>
              <w:t>产品检验规范》等按照规范进行原材料检验、工序检验、成品检验， 确保符合</w:t>
            </w:r>
            <w:r w:rsidRPr="003A3A42">
              <w:rPr>
                <w:rFonts w:ascii="楷体" w:eastAsia="楷体" w:hAnsi="楷体" w:hint="eastAsia"/>
                <w:kern w:val="0"/>
                <w:szCs w:val="21"/>
              </w:rPr>
              <w:t>产品和服务的验证标准。</w:t>
            </w:r>
          </w:p>
        </w:tc>
        <w:tc>
          <w:tcPr>
            <w:tcW w:w="709" w:type="dxa"/>
          </w:tcPr>
          <w:p w14:paraId="73C1EF12" w14:textId="77777777" w:rsidR="001E7D1E" w:rsidRPr="003A3A42" w:rsidRDefault="001E7D1E" w:rsidP="00E727DC">
            <w:pPr>
              <w:rPr>
                <w:rFonts w:ascii="楷体" w:eastAsia="楷体" w:hAnsi="楷体"/>
                <w:szCs w:val="21"/>
              </w:rPr>
            </w:pPr>
          </w:p>
        </w:tc>
      </w:tr>
      <w:tr w:rsidR="00D048D7" w:rsidRPr="003A3A42" w14:paraId="622A67EB" w14:textId="77777777" w:rsidTr="00C4662F">
        <w:trPr>
          <w:trHeight w:val="1343"/>
        </w:trPr>
        <w:tc>
          <w:tcPr>
            <w:tcW w:w="1622" w:type="dxa"/>
            <w:vAlign w:val="center"/>
          </w:tcPr>
          <w:p w14:paraId="26AA3437"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运行的策划和控制</w:t>
            </w:r>
          </w:p>
        </w:tc>
        <w:tc>
          <w:tcPr>
            <w:tcW w:w="869" w:type="dxa"/>
            <w:vAlign w:val="center"/>
          </w:tcPr>
          <w:p w14:paraId="6AA1FC6B"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8.1</w:t>
            </w:r>
          </w:p>
        </w:tc>
        <w:tc>
          <w:tcPr>
            <w:tcW w:w="11490" w:type="dxa"/>
            <w:vAlign w:val="center"/>
          </w:tcPr>
          <w:p w14:paraId="635D77ED" w14:textId="77777777" w:rsidR="00D048D7" w:rsidRPr="003A3A42" w:rsidRDefault="00D048D7" w:rsidP="003A1B92">
            <w:pPr>
              <w:rPr>
                <w:rFonts w:ascii="楷体" w:eastAsia="楷体" w:hAnsi="楷体"/>
                <w:szCs w:val="21"/>
              </w:rPr>
            </w:pPr>
            <w:r w:rsidRPr="003A3A42">
              <w:rPr>
                <w:rFonts w:ascii="楷体" w:eastAsia="楷体" w:hAnsi="楷体" w:hint="eastAsia"/>
                <w:szCs w:val="21"/>
              </w:rPr>
              <w:sym w:font="Wingdings 2" w:char="F098"/>
            </w:r>
            <w:r w:rsidRPr="003A3A42">
              <w:rPr>
                <w:rFonts w:ascii="楷体" w:eastAsia="楷体" w:hAnsi="楷体" w:hint="eastAsia"/>
                <w:szCs w:val="21"/>
              </w:rPr>
              <w:t>策划了下列内容：</w:t>
            </w:r>
          </w:p>
          <w:p w14:paraId="13CE9DE3"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1、产品：</w:t>
            </w:r>
            <w:r w:rsidR="003E4F98" w:rsidRPr="003A3A42">
              <w:rPr>
                <w:rFonts w:ascii="楷体" w:eastAsia="楷体" w:hAnsi="楷体" w:hint="eastAsia"/>
                <w:szCs w:val="21"/>
              </w:rPr>
              <w:t>桥梁伸缩缝、桥梁支座、止水带的生产</w:t>
            </w:r>
          </w:p>
          <w:p w14:paraId="788BB852"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2、规定了产品生产工艺流程</w:t>
            </w:r>
          </w:p>
          <w:p w14:paraId="232B1E19" w14:textId="77777777" w:rsidR="003E4F98" w:rsidRPr="003A3A42" w:rsidRDefault="003E4F98" w:rsidP="003E4F98">
            <w:pPr>
              <w:spacing w:line="276" w:lineRule="auto"/>
              <w:rPr>
                <w:rFonts w:ascii="楷体" w:eastAsia="楷体" w:hAnsi="楷体" w:cs="宋体"/>
                <w:szCs w:val="21"/>
              </w:rPr>
            </w:pPr>
            <w:r w:rsidRPr="003A3A42">
              <w:rPr>
                <w:rStyle w:val="15"/>
                <w:rFonts w:ascii="楷体" w:eastAsia="楷体" w:hAnsi="楷体" w:hint="eastAsia"/>
                <w:color w:val="000000"/>
                <w:kern w:val="0"/>
                <w:szCs w:val="21"/>
              </w:rPr>
              <w:t>1）</w:t>
            </w:r>
            <w:r w:rsidRPr="003A3A42">
              <w:rPr>
                <w:rFonts w:ascii="楷体" w:eastAsia="楷体" w:hAnsi="楷体" w:cs="宋体" w:hint="eastAsia"/>
                <w:szCs w:val="21"/>
              </w:rPr>
              <w:t>桥梁伸缩缝：</w:t>
            </w:r>
          </w:p>
          <w:p w14:paraId="482E65BF" w14:textId="77777777" w:rsidR="003E4F98" w:rsidRPr="003A3A42" w:rsidRDefault="003E4F98" w:rsidP="003A3A42">
            <w:pPr>
              <w:pStyle w:val="a7"/>
              <w:ind w:left="420" w:hangingChars="200" w:hanging="420"/>
              <w:jc w:val="left"/>
              <w:rPr>
                <w:rStyle w:val="15"/>
                <w:rFonts w:ascii="楷体" w:eastAsia="楷体" w:hAnsi="楷体"/>
                <w:sz w:val="21"/>
                <w:szCs w:val="21"/>
              </w:rPr>
            </w:pPr>
            <w:r w:rsidRPr="003A3A42">
              <w:rPr>
                <w:rFonts w:ascii="楷体" w:eastAsia="楷体" w:hAnsi="楷体" w:cs="宋体" w:hint="eastAsia"/>
                <w:sz w:val="21"/>
                <w:szCs w:val="21"/>
              </w:rPr>
              <w:t xml:space="preserve"> </w:t>
            </w:r>
            <w:r w:rsidRPr="003A3A42">
              <w:rPr>
                <w:rFonts w:ascii="楷体" w:eastAsia="楷体" w:hAnsi="楷体" w:cs="宋体"/>
                <w:sz w:val="21"/>
                <w:szCs w:val="21"/>
              </w:rPr>
              <w:t xml:space="preserve">   </w:t>
            </w:r>
            <w:r w:rsidRPr="003A3A42">
              <w:rPr>
                <w:rFonts w:ascii="楷体" w:eastAsia="楷体" w:hAnsi="楷体" w:cs="宋体" w:hint="eastAsia"/>
                <w:sz w:val="21"/>
                <w:szCs w:val="21"/>
              </w:rPr>
              <w:t>将型钢进行尺寸切割下料、钢筋尺寸下料-型钢并缝合缝-龙门架焊接（需确认过程）-U型钢筋焊接（需确认过程）、伸缩缝表面除锈处理-喷漆（外包）。</w:t>
            </w:r>
          </w:p>
          <w:p w14:paraId="370220DC" w14:textId="77777777" w:rsidR="003E4F98" w:rsidRPr="003A3A42" w:rsidRDefault="003E4F98" w:rsidP="003E4F98">
            <w:pPr>
              <w:spacing w:line="276" w:lineRule="auto"/>
              <w:rPr>
                <w:rFonts w:ascii="楷体" w:eastAsia="楷体" w:hAnsi="楷体" w:cs="宋体"/>
                <w:szCs w:val="21"/>
              </w:rPr>
            </w:pPr>
            <w:r w:rsidRPr="003A3A42">
              <w:rPr>
                <w:rStyle w:val="15"/>
                <w:rFonts w:ascii="楷体" w:eastAsia="楷体" w:hAnsi="楷体" w:hint="eastAsia"/>
                <w:color w:val="000000"/>
                <w:kern w:val="0"/>
                <w:szCs w:val="21"/>
              </w:rPr>
              <w:t>2）</w:t>
            </w:r>
            <w:r w:rsidRPr="003A3A42">
              <w:rPr>
                <w:rFonts w:ascii="楷体" w:eastAsia="楷体" w:hAnsi="楷体" w:cs="宋体" w:hint="eastAsia"/>
                <w:szCs w:val="21"/>
              </w:rPr>
              <w:t>止水带：橡胶原料切条-入摸-硫化成型（需确认过程）--开模修边-检验打包-入库</w:t>
            </w:r>
          </w:p>
          <w:p w14:paraId="67B374E8" w14:textId="77777777" w:rsidR="003E4F98" w:rsidRPr="003A3A42" w:rsidRDefault="003E4F98" w:rsidP="003E4F98">
            <w:pPr>
              <w:snapToGrid w:val="0"/>
              <w:jc w:val="left"/>
              <w:rPr>
                <w:rFonts w:ascii="楷体" w:eastAsia="楷体" w:hAnsi="楷体"/>
                <w:szCs w:val="21"/>
              </w:rPr>
            </w:pPr>
            <w:r w:rsidRPr="003A3A42">
              <w:rPr>
                <w:rStyle w:val="15"/>
                <w:rFonts w:ascii="楷体" w:eastAsia="楷体" w:hAnsi="楷体" w:hint="eastAsia"/>
                <w:color w:val="000000"/>
                <w:kern w:val="0"/>
                <w:szCs w:val="21"/>
              </w:rPr>
              <w:t>3</w:t>
            </w:r>
            <w:r w:rsidRPr="003A3A42">
              <w:rPr>
                <w:rFonts w:ascii="楷体" w:eastAsia="楷体" w:hAnsi="楷体" w:hint="eastAsia"/>
                <w:szCs w:val="21"/>
              </w:rPr>
              <w:t>）</w:t>
            </w:r>
            <w:r w:rsidRPr="003A3A42">
              <w:rPr>
                <w:rFonts w:ascii="楷体" w:eastAsia="楷体" w:hAnsi="楷体" w:cs="宋体" w:hint="eastAsia"/>
                <w:szCs w:val="21"/>
              </w:rPr>
              <w:t>盆式橡胶支座、板式橡胶支座：</w:t>
            </w:r>
          </w:p>
          <w:p w14:paraId="6A98D214" w14:textId="77777777" w:rsidR="003E4F98" w:rsidRPr="003A3A42" w:rsidRDefault="003E4F98" w:rsidP="003E4F98">
            <w:pPr>
              <w:snapToGrid w:val="0"/>
              <w:jc w:val="left"/>
              <w:rPr>
                <w:rFonts w:ascii="楷体" w:eastAsia="楷体" w:hAnsi="楷体"/>
                <w:szCs w:val="21"/>
              </w:rPr>
            </w:pPr>
            <w:r w:rsidRPr="003A3A42">
              <w:rPr>
                <w:rFonts w:ascii="楷体" w:eastAsia="楷体" w:hAnsi="楷体" w:hint="eastAsia"/>
                <w:szCs w:val="21"/>
              </w:rPr>
              <w:lastRenderedPageBreak/>
              <w:t xml:space="preserve">   配料→炼胶→裁胶→入摸→硫化→出模具→修边→检验</w:t>
            </w:r>
          </w:p>
          <w:p w14:paraId="03C03564" w14:textId="77777777" w:rsidR="003E4F98" w:rsidRPr="003A3A42" w:rsidRDefault="003E4F98" w:rsidP="003E4F98">
            <w:pPr>
              <w:snapToGrid w:val="0"/>
              <w:jc w:val="left"/>
              <w:rPr>
                <w:rFonts w:ascii="楷体" w:eastAsia="楷体" w:hAnsi="楷体"/>
                <w:szCs w:val="21"/>
              </w:rPr>
            </w:pPr>
            <w:r w:rsidRPr="003A3A42">
              <w:rPr>
                <w:rFonts w:ascii="楷体" w:eastAsia="楷体" w:hAnsi="楷体" w:hint="eastAsia"/>
                <w:szCs w:val="21"/>
              </w:rPr>
              <w:t xml:space="preserve">                     ↑（1、2）</w:t>
            </w:r>
          </w:p>
          <w:p w14:paraId="7FCCF4EC" w14:textId="77777777" w:rsidR="003E4F98" w:rsidRPr="003A3A42" w:rsidRDefault="003E4F98" w:rsidP="003E4F98">
            <w:pPr>
              <w:snapToGrid w:val="0"/>
              <w:jc w:val="left"/>
              <w:rPr>
                <w:rFonts w:ascii="楷体" w:eastAsia="楷体" w:hAnsi="楷体"/>
                <w:szCs w:val="21"/>
              </w:rPr>
            </w:pPr>
            <w:r w:rsidRPr="003A3A42">
              <w:rPr>
                <w:rFonts w:ascii="楷体" w:eastAsia="楷体" w:hAnsi="楷体" w:hint="eastAsia"/>
                <w:szCs w:val="21"/>
              </w:rPr>
              <w:t>（1、 裁板→打孔→整形→除锈→涂粘结剂； 2、聚四氟乙烯→表面活性处理→）</w:t>
            </w:r>
          </w:p>
          <w:p w14:paraId="74DCF964" w14:textId="77777777" w:rsidR="003E4F98" w:rsidRPr="003A3A42" w:rsidRDefault="003E4F98" w:rsidP="003E4F98">
            <w:pPr>
              <w:spacing w:line="360" w:lineRule="exact"/>
              <w:rPr>
                <w:rFonts w:ascii="楷体" w:eastAsia="楷体" w:hAnsi="楷体"/>
                <w:szCs w:val="21"/>
              </w:rPr>
            </w:pPr>
            <w:r w:rsidRPr="003A3A42">
              <w:rPr>
                <w:rFonts w:ascii="楷体" w:eastAsia="楷体" w:hAnsi="楷体" w:hint="eastAsia"/>
                <w:szCs w:val="21"/>
              </w:rPr>
              <w:t xml:space="preserve"> 需确认过程：硫化、焊接。</w:t>
            </w:r>
          </w:p>
          <w:p w14:paraId="5C5874AD" w14:textId="77777777" w:rsidR="00D048D7" w:rsidRPr="003A3A42" w:rsidRDefault="00D048D7" w:rsidP="003E4F98">
            <w:pPr>
              <w:rPr>
                <w:rFonts w:ascii="楷体" w:eastAsia="楷体" w:hAnsi="楷体"/>
                <w:szCs w:val="21"/>
              </w:rPr>
            </w:pPr>
            <w:r w:rsidRPr="003A3A42">
              <w:rPr>
                <w:rFonts w:ascii="楷体" w:eastAsia="楷体" w:hAnsi="楷体" w:hint="eastAsia"/>
                <w:szCs w:val="21"/>
              </w:rPr>
              <w:t>3、编制了产品：《采购流程与制度》、《销售服务规范》、《作业指导书》、《质量目标考核办法》、《顾客满意度调查制度》等。</w:t>
            </w:r>
          </w:p>
          <w:p w14:paraId="4880FAB9"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4、收集了相关法律法规：</w:t>
            </w:r>
            <w:r w:rsidRPr="003A3A42">
              <w:rPr>
                <w:rFonts w:ascii="楷体" w:eastAsia="楷体" w:hAnsi="楷体" w:hint="eastAsia"/>
                <w:szCs w:val="21"/>
                <w:lang w:val="en-GB"/>
              </w:rPr>
              <w:t>质量法、公司法、合同法、招标投标法</w:t>
            </w:r>
            <w:r w:rsidRPr="003A3A42">
              <w:rPr>
                <w:rFonts w:ascii="楷体" w:eastAsia="楷体" w:hAnsi="楷体" w:hint="eastAsia"/>
                <w:szCs w:val="21"/>
              </w:rPr>
              <w:t>等。</w:t>
            </w:r>
          </w:p>
          <w:p w14:paraId="171F57F0"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5、销售及技术服务设施：台式电脑、汽车、笔记本、一体机等，基本满足要求。</w:t>
            </w:r>
          </w:p>
          <w:p w14:paraId="287D45AA"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6、质量记录：在产品实现策划过程中，共形成质量记录多份。</w:t>
            </w:r>
          </w:p>
          <w:p w14:paraId="68E65C6D"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7、产品执行标准：按照客供图纸、客户技术要求进行加工，</w:t>
            </w:r>
            <w:r w:rsidR="000C0484" w:rsidRPr="000C0484">
              <w:rPr>
                <w:rFonts w:ascii="楷体" w:eastAsia="楷体" w:hAnsi="楷体" w:hint="eastAsia"/>
                <w:szCs w:val="21"/>
              </w:rPr>
              <w:t>JT/T327-2019 《公路桥梁伸缩装置通用技术条件》、GB18173.2-2014《高分子防水材料第三部分.橡胶止水带》、JT/T4-2019《公路桥梁板式支座》、JT/T391-2019《</w:t>
            </w:r>
            <w:r w:rsidR="000C0484" w:rsidRPr="000C0484">
              <w:rPr>
                <w:rFonts w:ascii="楷体" w:eastAsia="楷体" w:hAnsi="楷体" w:cs="Arial"/>
                <w:color w:val="333333"/>
                <w:szCs w:val="21"/>
                <w:shd w:val="clear" w:color="auto" w:fill="FFFFFF"/>
              </w:rPr>
              <w:t>公路桥梁盆式支座</w:t>
            </w:r>
            <w:r w:rsidR="000C0484" w:rsidRPr="000C0484">
              <w:rPr>
                <w:rFonts w:ascii="Arial" w:eastAsia="楷体" w:hAnsi="Arial" w:cs="Arial"/>
                <w:color w:val="333333"/>
                <w:szCs w:val="21"/>
                <w:shd w:val="clear" w:color="auto" w:fill="FFFFFF"/>
              </w:rPr>
              <w:t> </w:t>
            </w:r>
            <w:r w:rsidR="000C0484" w:rsidRPr="000C0484">
              <w:rPr>
                <w:rFonts w:ascii="楷体" w:eastAsia="楷体" w:hAnsi="楷体" w:hint="eastAsia"/>
                <w:szCs w:val="21"/>
              </w:rPr>
              <w:t>》</w:t>
            </w:r>
            <w:r w:rsidRPr="003A3A42">
              <w:rPr>
                <w:rFonts w:ascii="楷体" w:eastAsia="楷体" w:hAnsi="楷体" w:hint="eastAsia"/>
                <w:bCs/>
                <w:szCs w:val="21"/>
              </w:rPr>
              <w:t>等相关标准和规范</w:t>
            </w:r>
            <w:r w:rsidRPr="003A3A42">
              <w:rPr>
                <w:rFonts w:ascii="楷体" w:eastAsia="楷体" w:hAnsi="楷体" w:hint="eastAsia"/>
                <w:szCs w:val="21"/>
              </w:rPr>
              <w:t>。</w:t>
            </w:r>
          </w:p>
        </w:tc>
        <w:tc>
          <w:tcPr>
            <w:tcW w:w="709" w:type="dxa"/>
          </w:tcPr>
          <w:p w14:paraId="6874C159" w14:textId="77777777" w:rsidR="00D048D7" w:rsidRPr="003A3A42" w:rsidRDefault="00D048D7" w:rsidP="00E727DC">
            <w:pPr>
              <w:rPr>
                <w:rFonts w:ascii="楷体" w:eastAsia="楷体" w:hAnsi="楷体"/>
                <w:szCs w:val="21"/>
              </w:rPr>
            </w:pPr>
          </w:p>
        </w:tc>
      </w:tr>
      <w:tr w:rsidR="00D048D7" w:rsidRPr="003A3A42" w14:paraId="65B50456" w14:textId="77777777" w:rsidTr="00C4662F">
        <w:trPr>
          <w:trHeight w:val="1343"/>
        </w:trPr>
        <w:tc>
          <w:tcPr>
            <w:tcW w:w="1622" w:type="dxa"/>
            <w:vAlign w:val="center"/>
          </w:tcPr>
          <w:p w14:paraId="0FE1947D"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设计开发</w:t>
            </w:r>
          </w:p>
        </w:tc>
        <w:tc>
          <w:tcPr>
            <w:tcW w:w="869" w:type="dxa"/>
            <w:vAlign w:val="center"/>
          </w:tcPr>
          <w:p w14:paraId="5C0A4B63"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8.3</w:t>
            </w:r>
          </w:p>
        </w:tc>
        <w:tc>
          <w:tcPr>
            <w:tcW w:w="11490" w:type="dxa"/>
            <w:vAlign w:val="center"/>
          </w:tcPr>
          <w:p w14:paraId="11FAF5DA" w14:textId="77777777" w:rsidR="00D048D7" w:rsidRPr="003A3A42" w:rsidRDefault="00D048D7" w:rsidP="003A1B92">
            <w:pPr>
              <w:rPr>
                <w:rFonts w:ascii="楷体" w:eastAsia="楷体" w:hAnsi="楷体"/>
                <w:szCs w:val="21"/>
              </w:rPr>
            </w:pPr>
            <w:r w:rsidRPr="003A3A42">
              <w:rPr>
                <w:rFonts w:ascii="楷体" w:eastAsia="楷体" w:hAnsi="楷体" w:hint="eastAsia"/>
                <w:szCs w:val="21"/>
              </w:rPr>
              <w:t>公司依据顾客提供的图纸和技术要求进行加工和生产,因此标准8.3条款“产品和服务的设计和开发”要求不适用。公司确保不适用的质量管理体系的产品和服务的设计和开发要求，不影响组织确保产品和服务合格以及增强顾客满意的能力或责任。</w:t>
            </w:r>
          </w:p>
        </w:tc>
        <w:tc>
          <w:tcPr>
            <w:tcW w:w="709" w:type="dxa"/>
          </w:tcPr>
          <w:p w14:paraId="63B65A59" w14:textId="77777777" w:rsidR="00D048D7" w:rsidRPr="003A3A42" w:rsidRDefault="00D048D7" w:rsidP="00E727DC">
            <w:pPr>
              <w:rPr>
                <w:rFonts w:ascii="楷体" w:eastAsia="楷体" w:hAnsi="楷体"/>
                <w:szCs w:val="21"/>
              </w:rPr>
            </w:pPr>
          </w:p>
        </w:tc>
      </w:tr>
      <w:tr w:rsidR="00D048D7" w:rsidRPr="003A3A42" w14:paraId="121485D0" w14:textId="77777777" w:rsidTr="001A27C9">
        <w:trPr>
          <w:trHeight w:val="1343"/>
        </w:trPr>
        <w:tc>
          <w:tcPr>
            <w:tcW w:w="1622" w:type="dxa"/>
            <w:vAlign w:val="center"/>
          </w:tcPr>
          <w:p w14:paraId="6C7448AE" w14:textId="77777777" w:rsidR="00D048D7" w:rsidRPr="003A3A42" w:rsidRDefault="00D048D7" w:rsidP="00E727DC">
            <w:pPr>
              <w:rPr>
                <w:rFonts w:ascii="楷体" w:eastAsia="楷体" w:hAnsi="楷体"/>
                <w:szCs w:val="21"/>
              </w:rPr>
            </w:pPr>
            <w:r w:rsidRPr="003A3A42">
              <w:rPr>
                <w:rFonts w:ascii="楷体" w:eastAsia="楷体" w:hAnsi="楷体" w:hint="eastAsia"/>
                <w:szCs w:val="21"/>
              </w:rPr>
              <w:t>生产和服务提供的控制</w:t>
            </w:r>
          </w:p>
        </w:tc>
        <w:tc>
          <w:tcPr>
            <w:tcW w:w="869" w:type="dxa"/>
            <w:vAlign w:val="center"/>
          </w:tcPr>
          <w:p w14:paraId="44153B90" w14:textId="77777777" w:rsidR="00D048D7" w:rsidRPr="003A3A42" w:rsidRDefault="00D048D7" w:rsidP="00E727DC">
            <w:pPr>
              <w:rPr>
                <w:rFonts w:ascii="楷体" w:eastAsia="楷体" w:hAnsi="楷体"/>
                <w:szCs w:val="21"/>
              </w:rPr>
            </w:pPr>
            <w:r w:rsidRPr="003A3A42">
              <w:rPr>
                <w:rFonts w:ascii="楷体" w:eastAsia="楷体" w:hAnsi="楷体" w:hint="eastAsia"/>
                <w:szCs w:val="21"/>
              </w:rPr>
              <w:t>8.5.1</w:t>
            </w:r>
          </w:p>
        </w:tc>
        <w:tc>
          <w:tcPr>
            <w:tcW w:w="11490" w:type="dxa"/>
            <w:vAlign w:val="center"/>
          </w:tcPr>
          <w:p w14:paraId="7D9AE2FE"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 xml:space="preserve">公司为确保产品和服务合格，对生产和服务过程进行控制。 </w:t>
            </w:r>
          </w:p>
          <w:p w14:paraId="3A0328C1"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1、使用《作业指导书》，按照客户提供的图纸和客户要求进行加工生产；</w:t>
            </w:r>
          </w:p>
          <w:p w14:paraId="263F3EF8" w14:textId="1A83AF65"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2、配备的的监视和测量资源：</w:t>
            </w:r>
            <w:r w:rsidR="00D21617">
              <w:rPr>
                <w:rFonts w:ascii="楷体" w:eastAsia="楷体" w:hAnsi="楷体" w:hint="eastAsia"/>
                <w:szCs w:val="21"/>
              </w:rPr>
              <w:t>电子秤、</w:t>
            </w:r>
            <w:r w:rsidR="00D21617" w:rsidRPr="00815650">
              <w:rPr>
                <w:rFonts w:ascii="楷体" w:eastAsia="楷体" w:hAnsi="楷体" w:hint="eastAsia"/>
                <w:szCs w:val="21"/>
              </w:rPr>
              <w:t>普通游标卡尺、硬度仪</w:t>
            </w:r>
            <w:r w:rsidR="00D21617">
              <w:rPr>
                <w:rFonts w:ascii="楷体" w:eastAsia="楷体" w:hAnsi="楷体" w:hint="eastAsia"/>
                <w:szCs w:val="21"/>
              </w:rPr>
              <w:t>、钢卷尺</w:t>
            </w:r>
            <w:r w:rsidRPr="003A3A42">
              <w:rPr>
                <w:rFonts w:ascii="楷体" w:eastAsia="楷体" w:hAnsi="楷体" w:hint="eastAsia"/>
                <w:kern w:val="0"/>
                <w:szCs w:val="21"/>
              </w:rPr>
              <w:t>，满足检验需求</w:t>
            </w:r>
            <w:r w:rsidRPr="003A3A42">
              <w:rPr>
                <w:rFonts w:ascii="楷体" w:eastAsia="楷体" w:hAnsi="楷体"/>
                <w:kern w:val="0"/>
                <w:szCs w:val="21"/>
              </w:rPr>
              <w:t xml:space="preserve"> </w:t>
            </w:r>
          </w:p>
          <w:p w14:paraId="635F752D"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3、编制了《采购控制程序》、《生产过程控制程序》、《</w:t>
            </w:r>
            <w:r w:rsidRPr="003A3A42">
              <w:rPr>
                <w:rFonts w:ascii="楷体" w:eastAsia="楷体" w:hAnsi="楷体" w:hint="eastAsia"/>
                <w:szCs w:val="21"/>
              </w:rPr>
              <w:t>产品检验与试验控制》、</w:t>
            </w:r>
            <w:r w:rsidRPr="003A3A42">
              <w:rPr>
                <w:rFonts w:ascii="楷体" w:eastAsia="楷体" w:hAnsi="楷体" w:hint="eastAsia"/>
                <w:kern w:val="0"/>
                <w:szCs w:val="21"/>
              </w:rPr>
              <w:t>《</w:t>
            </w:r>
            <w:r w:rsidRPr="003A3A42">
              <w:rPr>
                <w:rFonts w:ascii="楷体" w:eastAsia="楷体" w:hAnsi="楷体" w:hint="eastAsia"/>
                <w:szCs w:val="21"/>
              </w:rPr>
              <w:t>产品检验规范》等按照规范进行原材料检验、工序检验、成品检验， 确保符合</w:t>
            </w:r>
            <w:r w:rsidRPr="003A3A42">
              <w:rPr>
                <w:rFonts w:ascii="楷体" w:eastAsia="楷体" w:hAnsi="楷体" w:hint="eastAsia"/>
                <w:kern w:val="0"/>
                <w:szCs w:val="21"/>
              </w:rPr>
              <w:t>产品和服务的验证标准；</w:t>
            </w:r>
          </w:p>
          <w:p w14:paraId="601F2B51"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4、为过程的运行提供适宜的基础设施：见7.1.3条款审核</w:t>
            </w:r>
          </w:p>
          <w:p w14:paraId="26CDB8D0"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5、为过程的运行提供适宜的环境：见7.1.4条款审核</w:t>
            </w:r>
          </w:p>
          <w:p w14:paraId="3D37DD1A"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6、配备具备能力的人员，包括岗位所要求的资格：见7.1.2条款审核</w:t>
            </w:r>
          </w:p>
          <w:p w14:paraId="232A0A9C" w14:textId="77777777" w:rsidR="00D048D7" w:rsidRPr="003A3A42" w:rsidRDefault="00D048D7" w:rsidP="00E727DC">
            <w:pPr>
              <w:rPr>
                <w:rFonts w:ascii="楷体" w:eastAsia="楷体" w:hAnsi="楷体"/>
                <w:kern w:val="0"/>
                <w:szCs w:val="21"/>
                <w:u w:val="single"/>
              </w:rPr>
            </w:pPr>
            <w:r w:rsidRPr="003A3A42">
              <w:rPr>
                <w:rFonts w:ascii="楷体" w:eastAsia="楷体" w:hAnsi="楷体" w:hint="eastAsia"/>
                <w:kern w:val="0"/>
                <w:szCs w:val="21"/>
              </w:rPr>
              <w:t>7、识别特殊过程：</w:t>
            </w:r>
            <w:r w:rsidR="003A3A42">
              <w:rPr>
                <w:rFonts w:ascii="楷体" w:eastAsia="楷体" w:hAnsi="楷体" w:hint="eastAsia"/>
                <w:kern w:val="0"/>
                <w:szCs w:val="21"/>
              </w:rPr>
              <w:t>硫化、焊接</w:t>
            </w:r>
          </w:p>
          <w:p w14:paraId="1EE5C62F" w14:textId="77777777" w:rsidR="00D048D7" w:rsidRPr="003A3A42" w:rsidRDefault="00D048D7" w:rsidP="00E727DC">
            <w:pPr>
              <w:rPr>
                <w:rFonts w:ascii="楷体" w:eastAsia="楷体" w:hAnsi="楷体"/>
                <w:kern w:val="0"/>
                <w:szCs w:val="21"/>
              </w:rPr>
            </w:pPr>
            <w:r w:rsidRPr="003A3A42">
              <w:rPr>
                <w:rFonts w:ascii="楷体" w:eastAsia="楷体" w:hAnsi="楷体" w:hint="eastAsia"/>
                <w:kern w:val="0"/>
                <w:szCs w:val="21"/>
              </w:rPr>
              <w:t>8、识别的关键过程：</w:t>
            </w:r>
            <w:r w:rsidR="003A3A42">
              <w:rPr>
                <w:rFonts w:ascii="楷体" w:eastAsia="楷体" w:hAnsi="楷体" w:hint="eastAsia"/>
                <w:color w:val="000000"/>
                <w:szCs w:val="21"/>
              </w:rPr>
              <w:t>炼胶、成型、硫化、焊接</w:t>
            </w:r>
          </w:p>
          <w:p w14:paraId="6FF0C5CC" w14:textId="77777777" w:rsidR="00D048D7" w:rsidRPr="003A3A42" w:rsidRDefault="00D048D7" w:rsidP="00E727DC">
            <w:pPr>
              <w:rPr>
                <w:rFonts w:ascii="楷体" w:eastAsia="楷体" w:hAnsi="楷体"/>
                <w:kern w:val="0"/>
                <w:szCs w:val="21"/>
              </w:rPr>
            </w:pPr>
            <w:r w:rsidRPr="003A3A42">
              <w:rPr>
                <w:rFonts w:ascii="楷体" w:eastAsia="楷体" w:hAnsi="楷体" w:hint="eastAsia"/>
                <w:color w:val="000000"/>
                <w:szCs w:val="21"/>
              </w:rPr>
              <w:t>9、识别的外包过程：</w:t>
            </w:r>
            <w:r w:rsidR="003A3A42">
              <w:rPr>
                <w:rFonts w:ascii="楷体" w:eastAsia="楷体" w:hAnsi="楷体" w:hint="eastAsia"/>
                <w:color w:val="000000"/>
                <w:szCs w:val="21"/>
              </w:rPr>
              <w:t>机械加工、铸件</w:t>
            </w:r>
            <w:r w:rsidR="00C6752A">
              <w:rPr>
                <w:rFonts w:ascii="楷体" w:eastAsia="楷体" w:hAnsi="楷体" w:hint="eastAsia"/>
                <w:color w:val="000000"/>
                <w:szCs w:val="21"/>
              </w:rPr>
              <w:t>、表面处理</w:t>
            </w:r>
          </w:p>
        </w:tc>
        <w:tc>
          <w:tcPr>
            <w:tcW w:w="709" w:type="dxa"/>
          </w:tcPr>
          <w:p w14:paraId="02E12351" w14:textId="77777777" w:rsidR="00D048D7" w:rsidRPr="003A3A42" w:rsidRDefault="00D048D7" w:rsidP="00E727DC">
            <w:pPr>
              <w:rPr>
                <w:rFonts w:ascii="楷体" w:eastAsia="楷体" w:hAnsi="楷体"/>
                <w:szCs w:val="21"/>
              </w:rPr>
            </w:pPr>
          </w:p>
        </w:tc>
      </w:tr>
    </w:tbl>
    <w:p w14:paraId="385E368F" w14:textId="77777777" w:rsidR="00D70F91" w:rsidRPr="00D70F91" w:rsidRDefault="00D70F91" w:rsidP="0003373A">
      <w:pPr>
        <w:pStyle w:val="a5"/>
      </w:pPr>
    </w:p>
    <w:sectPr w:rsidR="00D70F91" w:rsidRPr="00D70F9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71AC" w14:textId="77777777" w:rsidR="003E568B" w:rsidRDefault="003E568B" w:rsidP="00503F53">
      <w:r>
        <w:separator/>
      </w:r>
    </w:p>
  </w:endnote>
  <w:endnote w:type="continuationSeparator" w:id="0">
    <w:p w14:paraId="6FAD89C0" w14:textId="77777777" w:rsidR="003E568B" w:rsidRDefault="003E568B" w:rsidP="0050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51FB4B65" w14:textId="77777777" w:rsidR="007757F3" w:rsidRDefault="00F80436">
            <w:pPr>
              <w:pStyle w:val="a5"/>
              <w:jc w:val="center"/>
            </w:pPr>
            <w:r>
              <w:rPr>
                <w:b/>
                <w:sz w:val="24"/>
                <w:szCs w:val="24"/>
              </w:rPr>
              <w:fldChar w:fldCharType="begin"/>
            </w:r>
            <w:r w:rsidR="00BF2E0E">
              <w:rPr>
                <w:b/>
              </w:rPr>
              <w:instrText>PAGE</w:instrText>
            </w:r>
            <w:r>
              <w:rPr>
                <w:b/>
                <w:sz w:val="24"/>
                <w:szCs w:val="24"/>
              </w:rPr>
              <w:fldChar w:fldCharType="separate"/>
            </w:r>
            <w:r w:rsidR="00C6752A">
              <w:rPr>
                <w:b/>
                <w:noProof/>
              </w:rPr>
              <w:t>5</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C6752A">
              <w:rPr>
                <w:b/>
                <w:noProof/>
              </w:rPr>
              <w:t>6</w:t>
            </w:r>
            <w:r>
              <w:rPr>
                <w:b/>
                <w:sz w:val="24"/>
                <w:szCs w:val="24"/>
              </w:rPr>
              <w:fldChar w:fldCharType="end"/>
            </w:r>
          </w:p>
        </w:sdtContent>
      </w:sdt>
    </w:sdtContent>
  </w:sdt>
  <w:p w14:paraId="3088389C" w14:textId="77777777" w:rsidR="007757F3" w:rsidRDefault="003E5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2086E" w14:textId="77777777" w:rsidR="003E568B" w:rsidRDefault="003E568B" w:rsidP="00503F53">
      <w:r>
        <w:separator/>
      </w:r>
    </w:p>
  </w:footnote>
  <w:footnote w:type="continuationSeparator" w:id="0">
    <w:p w14:paraId="0A99CBFB" w14:textId="77777777" w:rsidR="003E568B" w:rsidRDefault="003E568B" w:rsidP="0050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A238" w14:textId="77777777" w:rsidR="007757F3" w:rsidRPr="00390345" w:rsidRDefault="00BF2E0E" w:rsidP="00B10C1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7D06D80" wp14:editId="0205911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A3E3555" w14:textId="77777777" w:rsidR="007757F3" w:rsidRDefault="003E568B" w:rsidP="00B10C1F">
    <w:pPr>
      <w:pStyle w:val="a7"/>
      <w:pBdr>
        <w:bottom w:val="nil"/>
      </w:pBdr>
      <w:spacing w:line="320" w:lineRule="exact"/>
      <w:ind w:firstLineChars="400" w:firstLine="720"/>
      <w:jc w:val="left"/>
    </w:pPr>
    <w:r>
      <w:pict w14:anchorId="2A9B9458">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2D96B2EA" w14:textId="77777777" w:rsidR="007757F3" w:rsidRPr="000B51BD" w:rsidRDefault="00BF2E0E"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14:paraId="2F90C271" w14:textId="77777777" w:rsidR="007757F3" w:rsidRDefault="003E56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A17CC"/>
    <w:multiLevelType w:val="hybridMultilevel"/>
    <w:tmpl w:val="E774DFA8"/>
    <w:lvl w:ilvl="0" w:tplc="340AD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C36636"/>
    <w:multiLevelType w:val="hybridMultilevel"/>
    <w:tmpl w:val="CE8A260C"/>
    <w:lvl w:ilvl="0" w:tplc="61045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BC494B"/>
    <w:multiLevelType w:val="hybridMultilevel"/>
    <w:tmpl w:val="84B239B6"/>
    <w:lvl w:ilvl="0" w:tplc="1EE80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3F53"/>
    <w:rsid w:val="000102DE"/>
    <w:rsid w:val="00042D2E"/>
    <w:rsid w:val="0005375F"/>
    <w:rsid w:val="00067B35"/>
    <w:rsid w:val="00081DAA"/>
    <w:rsid w:val="00085DA4"/>
    <w:rsid w:val="000C0484"/>
    <w:rsid w:val="000C2E22"/>
    <w:rsid w:val="000C43FA"/>
    <w:rsid w:val="001131B2"/>
    <w:rsid w:val="00114F3F"/>
    <w:rsid w:val="001256C0"/>
    <w:rsid w:val="0012740B"/>
    <w:rsid w:val="00183124"/>
    <w:rsid w:val="001E7D1E"/>
    <w:rsid w:val="001F1E77"/>
    <w:rsid w:val="00206FE7"/>
    <w:rsid w:val="00242652"/>
    <w:rsid w:val="002679C2"/>
    <w:rsid w:val="00280729"/>
    <w:rsid w:val="002A5126"/>
    <w:rsid w:val="002D6CF4"/>
    <w:rsid w:val="00304D4A"/>
    <w:rsid w:val="00311DB5"/>
    <w:rsid w:val="00314638"/>
    <w:rsid w:val="00321448"/>
    <w:rsid w:val="00323081"/>
    <w:rsid w:val="00326600"/>
    <w:rsid w:val="0033099B"/>
    <w:rsid w:val="003332E3"/>
    <w:rsid w:val="003A3A42"/>
    <w:rsid w:val="003C7A2A"/>
    <w:rsid w:val="003D7DA9"/>
    <w:rsid w:val="003E4F98"/>
    <w:rsid w:val="003E568B"/>
    <w:rsid w:val="003E61BB"/>
    <w:rsid w:val="004572ED"/>
    <w:rsid w:val="004739DF"/>
    <w:rsid w:val="004D4E37"/>
    <w:rsid w:val="004E077C"/>
    <w:rsid w:val="004F4AD5"/>
    <w:rsid w:val="00503F53"/>
    <w:rsid w:val="005135E3"/>
    <w:rsid w:val="00542A03"/>
    <w:rsid w:val="00557D29"/>
    <w:rsid w:val="005709AF"/>
    <w:rsid w:val="00594FDE"/>
    <w:rsid w:val="005A248D"/>
    <w:rsid w:val="005A7FE4"/>
    <w:rsid w:val="005C037A"/>
    <w:rsid w:val="00615C1A"/>
    <w:rsid w:val="006162AC"/>
    <w:rsid w:val="00620954"/>
    <w:rsid w:val="00632D1A"/>
    <w:rsid w:val="0063624B"/>
    <w:rsid w:val="006763C6"/>
    <w:rsid w:val="006868D8"/>
    <w:rsid w:val="00692B55"/>
    <w:rsid w:val="00696572"/>
    <w:rsid w:val="006A6FF4"/>
    <w:rsid w:val="006F4FD4"/>
    <w:rsid w:val="00701477"/>
    <w:rsid w:val="00722184"/>
    <w:rsid w:val="00781754"/>
    <w:rsid w:val="00795BF0"/>
    <w:rsid w:val="007E0CF4"/>
    <w:rsid w:val="00815650"/>
    <w:rsid w:val="008521EE"/>
    <w:rsid w:val="008D636C"/>
    <w:rsid w:val="008E7390"/>
    <w:rsid w:val="008F42C1"/>
    <w:rsid w:val="009139D0"/>
    <w:rsid w:val="00935F38"/>
    <w:rsid w:val="00950D61"/>
    <w:rsid w:val="00960791"/>
    <w:rsid w:val="00995113"/>
    <w:rsid w:val="009A6CE9"/>
    <w:rsid w:val="009F78A7"/>
    <w:rsid w:val="00A11927"/>
    <w:rsid w:val="00A22135"/>
    <w:rsid w:val="00A271E8"/>
    <w:rsid w:val="00A516A3"/>
    <w:rsid w:val="00AC0EFC"/>
    <w:rsid w:val="00AC456D"/>
    <w:rsid w:val="00AC4643"/>
    <w:rsid w:val="00AC62C1"/>
    <w:rsid w:val="00AF2140"/>
    <w:rsid w:val="00B10C1F"/>
    <w:rsid w:val="00B21497"/>
    <w:rsid w:val="00B22A65"/>
    <w:rsid w:val="00B23B9C"/>
    <w:rsid w:val="00B83EBB"/>
    <w:rsid w:val="00BB12A6"/>
    <w:rsid w:val="00BE5F99"/>
    <w:rsid w:val="00BF2E0E"/>
    <w:rsid w:val="00C113B3"/>
    <w:rsid w:val="00C1748F"/>
    <w:rsid w:val="00C22070"/>
    <w:rsid w:val="00C31A84"/>
    <w:rsid w:val="00C3380A"/>
    <w:rsid w:val="00C51E87"/>
    <w:rsid w:val="00C651D9"/>
    <w:rsid w:val="00C6752A"/>
    <w:rsid w:val="00C9368E"/>
    <w:rsid w:val="00CB165A"/>
    <w:rsid w:val="00CC2407"/>
    <w:rsid w:val="00CE6B72"/>
    <w:rsid w:val="00CF5CDC"/>
    <w:rsid w:val="00CF7010"/>
    <w:rsid w:val="00D048D7"/>
    <w:rsid w:val="00D065FC"/>
    <w:rsid w:val="00D071F3"/>
    <w:rsid w:val="00D14D7F"/>
    <w:rsid w:val="00D21617"/>
    <w:rsid w:val="00D43DEE"/>
    <w:rsid w:val="00D453FD"/>
    <w:rsid w:val="00D62600"/>
    <w:rsid w:val="00D7005D"/>
    <w:rsid w:val="00D70F91"/>
    <w:rsid w:val="00D75E13"/>
    <w:rsid w:val="00D859FE"/>
    <w:rsid w:val="00DA4423"/>
    <w:rsid w:val="00DA5542"/>
    <w:rsid w:val="00DB3B7E"/>
    <w:rsid w:val="00DE7619"/>
    <w:rsid w:val="00DF12D0"/>
    <w:rsid w:val="00E22AF8"/>
    <w:rsid w:val="00E25B09"/>
    <w:rsid w:val="00E3020D"/>
    <w:rsid w:val="00E42992"/>
    <w:rsid w:val="00E66849"/>
    <w:rsid w:val="00E75BF1"/>
    <w:rsid w:val="00E90B2D"/>
    <w:rsid w:val="00E91179"/>
    <w:rsid w:val="00EC4600"/>
    <w:rsid w:val="00ED6CB9"/>
    <w:rsid w:val="00F1353F"/>
    <w:rsid w:val="00F30B3E"/>
    <w:rsid w:val="00F56B1E"/>
    <w:rsid w:val="00F56D72"/>
    <w:rsid w:val="00F60CD0"/>
    <w:rsid w:val="00F80436"/>
    <w:rsid w:val="00F95887"/>
    <w:rsid w:val="00FA142A"/>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96C679"/>
  <w15:docId w15:val="{B48CEE58-5450-4FF8-B28B-850F4CCA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qFormat/>
    <w:rsid w:val="00B10C1F"/>
    <w:pPr>
      <w:ind w:firstLineChars="200" w:firstLine="420"/>
    </w:pPr>
  </w:style>
  <w:style w:type="character" w:customStyle="1" w:styleId="aa">
    <w:name w:val="纯文本 字符"/>
    <w:link w:val="ab"/>
    <w:rsid w:val="00B10C1F"/>
    <w:rPr>
      <w:rFonts w:ascii="宋体" w:hAnsi="Courier New" w:cs="Courier New"/>
      <w:kern w:val="2"/>
      <w:sz w:val="24"/>
      <w:szCs w:val="21"/>
    </w:rPr>
  </w:style>
  <w:style w:type="paragraph" w:styleId="ab">
    <w:name w:val="Plain Text"/>
    <w:basedOn w:val="a"/>
    <w:link w:val="aa"/>
    <w:rsid w:val="00B10C1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B10C1F"/>
    <w:rPr>
      <w:rFonts w:ascii="宋体" w:eastAsia="宋体" w:hAnsi="Courier New" w:cs="Courier New"/>
      <w:kern w:val="2"/>
      <w:sz w:val="21"/>
      <w:szCs w:val="21"/>
    </w:rPr>
  </w:style>
  <w:style w:type="character" w:customStyle="1" w:styleId="15">
    <w:name w:val="15"/>
    <w:rsid w:val="003E4F9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12F89-D241-4C3C-A41C-2F546F28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6</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65</cp:revision>
  <dcterms:created xsi:type="dcterms:W3CDTF">2015-06-17T12:51:00Z</dcterms:created>
  <dcterms:modified xsi:type="dcterms:W3CDTF">2020-11-13T23:32:00Z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