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both"/>
        <w:rPr>
          <w:rFonts w:hint="eastAsia" w:eastAsia="隶书"/>
          <w:sz w:val="30"/>
          <w:szCs w:val="30"/>
        </w:rPr>
      </w:pPr>
      <w:bookmarkStart w:id="4" w:name="_GoBack"/>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center"/>
              <w:rPr>
                <w:sz w:val="20"/>
              </w:rPr>
            </w:pPr>
            <w:bookmarkStart w:id="0" w:name="组织名称"/>
            <w:r>
              <w:rPr>
                <w:sz w:val="20"/>
              </w:rPr>
              <w:t>永靖县金河顺发建材有限责任公司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0449-2019-Q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jc w:val="center"/>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安涛</w:t>
            </w:r>
          </w:p>
        </w:tc>
        <w:tc>
          <w:tcPr>
            <w:tcW w:w="1184" w:type="dxa"/>
            <w:vAlign w:val="center"/>
          </w:tcPr>
          <w:p>
            <w:pPr>
              <w:snapToGrid w:val="0"/>
              <w:spacing w:line="320" w:lineRule="exact"/>
              <w:ind w:left="572"/>
              <w:jc w:val="center"/>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jc w:val="center"/>
              <w:rPr>
                <w:sz w:val="22"/>
                <w:szCs w:val="22"/>
                <w:highlight w:val="none"/>
              </w:rPr>
            </w:pPr>
            <w:r>
              <w:rPr>
                <w:sz w:val="22"/>
                <w:szCs w:val="22"/>
                <w:highlight w:val="none"/>
              </w:rPr>
              <w:t>2017-N1QMS-1211720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闫俊然</w:t>
            </w:r>
          </w:p>
        </w:tc>
        <w:tc>
          <w:tcPr>
            <w:tcW w:w="1184" w:type="dxa"/>
            <w:vAlign w:val="center"/>
          </w:tcPr>
          <w:p>
            <w:pPr>
              <w:snapToGrid w:val="0"/>
              <w:spacing w:line="320" w:lineRule="exact"/>
              <w:ind w:left="572"/>
              <w:jc w:val="center"/>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jc w:val="center"/>
              <w:rPr>
                <w:sz w:val="22"/>
                <w:szCs w:val="22"/>
                <w:highlight w:val="none"/>
              </w:rPr>
            </w:pPr>
            <w:r>
              <w:rPr>
                <w:sz w:val="22"/>
                <w:szCs w:val="22"/>
                <w:highlight w:val="none"/>
              </w:rPr>
              <w:t>2016-N1QMS-4024597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b/>
                <w:sz w:val="22"/>
                <w:szCs w:val="22"/>
                <w:highlight w:val="none"/>
              </w:rPr>
            </w:pPr>
          </w:p>
        </w:tc>
        <w:tc>
          <w:tcPr>
            <w:tcW w:w="1184" w:type="dxa"/>
            <w:vAlign w:val="center"/>
          </w:tcPr>
          <w:p>
            <w:pPr>
              <w:snapToGrid w:val="0"/>
              <w:spacing w:line="320" w:lineRule="exact"/>
              <w:ind w:left="572"/>
              <w:jc w:val="center"/>
              <w:rPr>
                <w:b/>
                <w:sz w:val="22"/>
                <w:szCs w:val="22"/>
                <w:highlight w:val="none"/>
              </w:rPr>
            </w:pPr>
          </w:p>
        </w:tc>
        <w:tc>
          <w:tcPr>
            <w:tcW w:w="5595" w:type="dxa"/>
            <w:gridSpan w:val="3"/>
            <w:vAlign w:val="center"/>
          </w:tcPr>
          <w:p>
            <w:pPr>
              <w:snapToGrid w:val="0"/>
              <w:spacing w:line="320" w:lineRule="exact"/>
              <w:ind w:left="1309"/>
              <w:jc w:val="center"/>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1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eastAsia="宋体" w:cs="宋体"/>
                <w:b w:val="0"/>
                <w:bCs w:val="0"/>
                <w:sz w:val="21"/>
                <w:szCs w:val="21"/>
              </w:rPr>
              <w:t>2019年10月</w:t>
            </w:r>
            <w:r>
              <w:rPr>
                <w:rFonts w:hint="eastAsia" w:ascii="宋体" w:hAnsi="宋体" w:eastAsia="宋体" w:cs="宋体"/>
                <w:b w:val="0"/>
                <w:bCs w:val="0"/>
                <w:sz w:val="21"/>
                <w:szCs w:val="21"/>
                <w:lang w:val="en-US" w:eastAsia="zh-CN"/>
              </w:rPr>
              <w:t>04</w:t>
            </w:r>
            <w:r>
              <w:rPr>
                <w:rFonts w:hint="eastAsia" w:ascii="宋体" w:hAnsi="宋体" w:eastAsia="宋体" w:cs="宋体"/>
                <w:b w:val="0"/>
                <w:bCs w:val="0"/>
                <w:sz w:val="21"/>
                <w:szCs w:val="21"/>
              </w:rPr>
              <w:t>日</w:t>
            </w:r>
            <w:r>
              <w:rPr>
                <w:rFonts w:hint="eastAsia" w:ascii="宋体" w:hAnsi="宋体" w:eastAsia="宋体" w:cs="宋体"/>
                <w:b w:val="0"/>
                <w:bCs w:val="0"/>
                <w:sz w:val="21"/>
                <w:szCs w:val="21"/>
                <w:lang w:eastAsia="zh-CN"/>
              </w:rPr>
              <w:t>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eastAsia="宋体" w:cs="宋体"/>
                <w:b w:val="0"/>
                <w:bCs w:val="0"/>
                <w:sz w:val="21"/>
                <w:szCs w:val="21"/>
              </w:rPr>
              <w:t>2019年10月</w:t>
            </w:r>
            <w:r>
              <w:rPr>
                <w:rFonts w:hint="eastAsia" w:ascii="宋体" w:hAnsi="宋体" w:eastAsia="宋体" w:cs="宋体"/>
                <w:b w:val="0"/>
                <w:bCs w:val="0"/>
                <w:sz w:val="21"/>
                <w:szCs w:val="21"/>
                <w:lang w:val="en-US" w:eastAsia="zh-CN"/>
              </w:rPr>
              <w:t>05</w:t>
            </w:r>
            <w:r>
              <w:rPr>
                <w:rFonts w:hint="eastAsia" w:ascii="宋体" w:hAnsi="宋体" w:eastAsia="宋体" w:cs="宋体"/>
                <w:b w:val="0"/>
                <w:bCs w:val="0"/>
                <w:sz w:val="21"/>
                <w:szCs w:val="21"/>
              </w:rPr>
              <w:t>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eastAsia="宋体" w:cs="宋体"/>
                <w:b/>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lang w:eastAsia="zh-CN"/>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ascii="宋体" w:hAnsi="宋体" w:eastAsia="宋体" w:cs="宋体"/>
                <w:b/>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7" w:firstLineChars="438"/>
              <w:rPr>
                <w:sz w:val="22"/>
                <w:szCs w:val="22"/>
              </w:rPr>
            </w:pPr>
            <w:r>
              <w:rPr>
                <w:rFonts w:hint="eastAsia" w:ascii="宋体" w:hAnsi="宋体" w:eastAsia="宋体" w:cs="宋体"/>
                <w:b/>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967" w:firstLineChars="438"/>
              <w:rPr>
                <w:rFonts w:hint="eastAsia"/>
                <w:b/>
                <w:sz w:val="22"/>
                <w:szCs w:val="22"/>
              </w:rPr>
            </w:pPr>
          </w:p>
          <w:p>
            <w:pPr>
              <w:spacing w:line="276" w:lineRule="auto"/>
              <w:ind w:firstLine="967" w:firstLineChars="438"/>
              <w:rPr>
                <w:rFonts w:hint="eastAsia"/>
                <w:b/>
                <w:sz w:val="22"/>
                <w:szCs w:val="22"/>
              </w:rPr>
            </w:pP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ind w:firstLine="4859" w:firstLineChars="2200"/>
              <w:rPr>
                <w:rFonts w:hint="eastAsia"/>
                <w:sz w:val="20"/>
              </w:rPr>
            </w:pPr>
            <w:r>
              <w:rPr>
                <w:rFonts w:hint="eastAsia"/>
                <w:b/>
                <w:sz w:val="22"/>
                <w:szCs w:val="22"/>
              </w:rPr>
              <w:t>日期</w:t>
            </w:r>
            <w:r>
              <w:rPr>
                <w:rFonts w:hint="eastAsia"/>
                <w:sz w:val="20"/>
              </w:rPr>
              <w:t>：</w:t>
            </w:r>
            <w:r>
              <w:rPr>
                <w:rFonts w:hint="eastAsia" w:ascii="宋体" w:hAnsi="宋体" w:eastAsia="宋体" w:cs="宋体"/>
                <w:b w:val="0"/>
                <w:bCs w:val="0"/>
                <w:sz w:val="21"/>
                <w:szCs w:val="21"/>
              </w:rPr>
              <w:t>2019年10月0</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B7109"/>
    <w:rsid w:val="209C47D7"/>
    <w:rsid w:val="5E751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2</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2019-10-02T17:40:43Z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