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编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号：</w:t>
      </w:r>
      <w:bookmarkStart w:id="0" w:name="合同编号"/>
      <w:r>
        <w:rPr>
          <w:rFonts w:ascii="Times New Roman" w:hAnsi="Times New Roman"/>
          <w:u w:val="single"/>
        </w:rPr>
        <w:t>0048-2016-2020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58"/>
        <w:gridCol w:w="1701"/>
        <w:gridCol w:w="971"/>
        <w:gridCol w:w="163"/>
        <w:gridCol w:w="1418"/>
        <w:gridCol w:w="729"/>
        <w:gridCol w:w="814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72" w:type="dxa"/>
            <w:gridSpan w:val="2"/>
            <w:vAlign w:val="center"/>
          </w:tcPr>
          <w:p>
            <w:r>
              <w:rPr>
                <w:rFonts w:hint="eastAsia"/>
              </w:rPr>
              <w:t>尿素成品中水分含量测定</w:t>
            </w:r>
          </w:p>
        </w:tc>
        <w:tc>
          <w:tcPr>
            <w:tcW w:w="2310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997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1.0</w:t>
            </w:r>
            <w:r>
              <w:rPr>
                <w:rFonts w:hint="eastAsia"/>
              </w:rPr>
              <w:t>）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2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07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GB2440—20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《尿素》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GB/T2441.3—</w:t>
            </w:r>
            <w:r>
              <w:rPr>
                <w:rFonts w:hint="eastAsia"/>
                <w:szCs w:val="21"/>
                <w:lang w:val="en-US" w:eastAsia="zh-CN"/>
              </w:rPr>
              <w:t>2010</w:t>
            </w:r>
            <w:r>
              <w:rPr>
                <w:rFonts w:hint="eastAsia"/>
                <w:szCs w:val="21"/>
              </w:rPr>
              <w:t>《尿素</w:t>
            </w:r>
            <w:r>
              <w:rPr>
                <w:rFonts w:hint="eastAsia"/>
                <w:szCs w:val="21"/>
                <w:lang w:eastAsia="zh-CN"/>
              </w:rPr>
              <w:t>的</w:t>
            </w:r>
            <w:r>
              <w:rPr>
                <w:rFonts w:hint="eastAsia"/>
                <w:szCs w:val="21"/>
              </w:rPr>
              <w:t>测定方法</w:t>
            </w:r>
            <w:r>
              <w:rPr>
                <w:rFonts w:hint="eastAsia"/>
                <w:szCs w:val="21"/>
                <w:lang w:eastAsia="zh-CN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3部分：水分  卡尔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费休法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szCs w:val="21"/>
              </w:rPr>
              <w:t>GB2440—20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《尿素》要求工业用合格品水分≤</w:t>
            </w:r>
            <w:r>
              <w:rPr>
                <w:szCs w:val="21"/>
              </w:rPr>
              <w:t>0.7%</w:t>
            </w:r>
            <w:r>
              <w:rPr>
                <w:rFonts w:hint="eastAsia"/>
                <w:szCs w:val="21"/>
              </w:rPr>
              <w:t>，农业用合格品水分≤</w:t>
            </w:r>
            <w:r>
              <w:rPr>
                <w:szCs w:val="21"/>
              </w:rPr>
              <w:t>1.0%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GB/T2441.3—</w:t>
            </w:r>
            <w:r>
              <w:rPr>
                <w:rFonts w:hint="eastAsia"/>
                <w:szCs w:val="21"/>
                <w:lang w:val="en-US" w:eastAsia="zh-CN"/>
              </w:rPr>
              <w:t>2010</w:t>
            </w:r>
            <w:r>
              <w:rPr>
                <w:rFonts w:hint="eastAsia"/>
                <w:szCs w:val="21"/>
              </w:rPr>
              <w:t>《尿素</w:t>
            </w:r>
            <w:r>
              <w:rPr>
                <w:rFonts w:hint="eastAsia"/>
                <w:szCs w:val="21"/>
                <w:lang w:eastAsia="zh-CN"/>
              </w:rPr>
              <w:t>的</w:t>
            </w:r>
            <w:r>
              <w:rPr>
                <w:rFonts w:hint="eastAsia"/>
                <w:szCs w:val="21"/>
              </w:rPr>
              <w:t>测定方法</w:t>
            </w:r>
            <w:r>
              <w:rPr>
                <w:rFonts w:hint="eastAsia"/>
                <w:szCs w:val="21"/>
                <w:lang w:eastAsia="zh-CN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3部分：水分  卡尔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费休法</w:t>
            </w:r>
            <w:r>
              <w:rPr>
                <w:rFonts w:hint="eastAsia"/>
                <w:szCs w:val="21"/>
              </w:rPr>
              <w:t>》要求平行测定结果的绝对差值不大于</w:t>
            </w:r>
            <w:r>
              <w:rPr>
                <w:szCs w:val="21"/>
              </w:rPr>
              <w:t>0.03%</w:t>
            </w:r>
            <w:r>
              <w:rPr>
                <w:rFonts w:hint="eastAsia"/>
                <w:szCs w:val="21"/>
              </w:rPr>
              <w:t>；</w:t>
            </w:r>
          </w:p>
          <w:p>
            <w:r>
              <w:rPr>
                <w:rFonts w:hint="eastAsia"/>
              </w:rPr>
              <w:t>识别并导出计量要求如下：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微量水分测定仪，测量范围（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/>
              </w:rPr>
              <w:t>）</w:t>
            </w:r>
            <w:r>
              <w:t>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平行测定结果的</w:t>
            </w:r>
            <w:r>
              <w:rPr>
                <w:rFonts w:hint="eastAsia"/>
                <w:szCs w:val="21"/>
              </w:rPr>
              <w:t>绝对差值不大于</w:t>
            </w:r>
            <w:r>
              <w:rPr>
                <w:szCs w:val="21"/>
              </w:rPr>
              <w:t>0.03%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电子天平，测量范围（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5</w:t>
            </w:r>
            <w:r>
              <w:rPr>
                <w:rFonts w:hint="eastAsia"/>
              </w:rPr>
              <w:t>）</w:t>
            </w:r>
            <w:r>
              <w:t>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精确到</w:t>
            </w:r>
            <w:r>
              <w:rPr>
                <w:szCs w:val="21"/>
              </w:rPr>
              <w:t>0.00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szCs w:val="21"/>
              </w:rPr>
              <w:t>g</w:t>
            </w:r>
          </w:p>
          <w:p>
            <w:r>
              <w:rPr>
                <w:rFonts w:hint="eastAsia"/>
              </w:rPr>
              <w:t>微量注射器，测量范围（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  <w:r>
              <w:t>uL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精确到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9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59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43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93" w:type="dxa"/>
            <w:vMerge w:val="continue"/>
          </w:tcPr>
          <w:p/>
        </w:tc>
        <w:tc>
          <w:tcPr>
            <w:tcW w:w="1759" w:type="dxa"/>
            <w:gridSpan w:val="2"/>
          </w:tcPr>
          <w:p>
            <w:r>
              <w:rPr>
                <w:rFonts w:hint="eastAsia"/>
              </w:rPr>
              <w:t>微量水分测定仪</w:t>
            </w:r>
          </w:p>
        </w:tc>
        <w:tc>
          <w:tcPr>
            <w:tcW w:w="1134" w:type="dxa"/>
            <w:gridSpan w:val="2"/>
          </w:tcPr>
          <w:p>
            <w:r>
              <w:t>V20</w:t>
            </w:r>
          </w:p>
        </w:tc>
        <w:tc>
          <w:tcPr>
            <w:tcW w:w="1418" w:type="dxa"/>
          </w:tcPr>
          <w:p>
            <w:r>
              <w:t>U=0.9%,k=2</w:t>
            </w:r>
          </w:p>
        </w:tc>
        <w:tc>
          <w:tcPr>
            <w:tcW w:w="1543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20011261-001</w:t>
            </w:r>
          </w:p>
        </w:tc>
        <w:tc>
          <w:tcPr>
            <w:tcW w:w="1183" w:type="dxa"/>
          </w:tcPr>
          <w:p>
            <w:r>
              <w:t>2020.09.10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93" w:type="dxa"/>
            <w:vMerge w:val="continue"/>
          </w:tcPr>
          <w:p/>
        </w:tc>
        <w:tc>
          <w:tcPr>
            <w:tcW w:w="1759" w:type="dxa"/>
            <w:gridSpan w:val="2"/>
          </w:tcPr>
          <w:p>
            <w:r>
              <w:rPr>
                <w:rFonts w:hint="eastAsia"/>
              </w:rPr>
              <w:t>电子天平</w:t>
            </w:r>
          </w:p>
        </w:tc>
        <w:tc>
          <w:tcPr>
            <w:tcW w:w="1134" w:type="dxa"/>
            <w:gridSpan w:val="2"/>
          </w:tcPr>
          <w:p>
            <w:r>
              <w:t>AL204</w:t>
            </w:r>
          </w:p>
        </w:tc>
        <w:tc>
          <w:tcPr>
            <w:tcW w:w="1418" w:type="dxa"/>
          </w:tcPr>
          <w:p>
            <w:r>
              <w:t>0.2mg</w:t>
            </w:r>
          </w:p>
        </w:tc>
        <w:tc>
          <w:tcPr>
            <w:tcW w:w="1543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20011262-005</w:t>
            </w:r>
          </w:p>
        </w:tc>
        <w:tc>
          <w:tcPr>
            <w:tcW w:w="1183" w:type="dxa"/>
          </w:tcPr>
          <w:p>
            <w:r>
              <w:t>2020.09.10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93" w:type="dxa"/>
            <w:vMerge w:val="continue"/>
          </w:tcPr>
          <w:p/>
        </w:tc>
        <w:tc>
          <w:tcPr>
            <w:tcW w:w="1759" w:type="dxa"/>
            <w:gridSpan w:val="2"/>
          </w:tcPr>
          <w:p>
            <w:r>
              <w:rPr>
                <w:rFonts w:hint="eastAsia"/>
              </w:rPr>
              <w:t>微量注射器</w:t>
            </w:r>
          </w:p>
        </w:tc>
        <w:tc>
          <w:tcPr>
            <w:tcW w:w="1134" w:type="dxa"/>
            <w:gridSpan w:val="2"/>
          </w:tcPr>
          <w:p>
            <w:r>
              <w:t>10uL</w:t>
            </w:r>
          </w:p>
        </w:tc>
        <w:tc>
          <w:tcPr>
            <w:tcW w:w="141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2%</w:t>
            </w:r>
          </w:p>
        </w:tc>
        <w:tc>
          <w:tcPr>
            <w:tcW w:w="1543" w:type="dxa"/>
            <w:gridSpan w:val="2"/>
          </w:tcPr>
          <w:p/>
        </w:tc>
        <w:tc>
          <w:tcPr>
            <w:tcW w:w="11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、微量水分测定仪经宁夏计量测试院依据</w:t>
            </w:r>
            <w:r>
              <w:rPr>
                <w:rFonts w:ascii="宋体" w:hAnsi="宋体"/>
                <w:bCs/>
                <w:szCs w:val="21"/>
              </w:rPr>
              <w:t>JJG 1044</w:t>
            </w:r>
            <w:r>
              <w:rPr>
                <w:rFonts w:hint="eastAsia" w:ascii="宋体" w:hAnsi="宋体"/>
                <w:bCs/>
                <w:szCs w:val="21"/>
              </w:rPr>
              <w:t>－</w:t>
            </w:r>
            <w:r>
              <w:rPr>
                <w:rFonts w:ascii="宋体" w:hAnsi="宋体"/>
                <w:bCs/>
                <w:szCs w:val="21"/>
              </w:rPr>
              <w:t>2008</w:t>
            </w:r>
            <w:r>
              <w:rPr>
                <w:rFonts w:hint="eastAsia" w:ascii="宋体" w:hAnsi="宋体"/>
                <w:bCs/>
                <w:szCs w:val="21"/>
              </w:rPr>
              <w:t>《卡尔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费休库仑法微量水份测定仪》计量检定规程进行校准。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校准结果：量程</w:t>
            </w:r>
            <w:r>
              <w:rPr>
                <w:rFonts w:ascii="宋体" w:hAnsi="宋体"/>
                <w:szCs w:val="21"/>
              </w:rPr>
              <w:t>100%</w:t>
            </w:r>
            <w:r>
              <w:rPr>
                <w:rFonts w:hint="eastAsia" w:ascii="宋体" w:hAnsi="宋体"/>
                <w:szCs w:val="21"/>
              </w:rPr>
              <w:t>时，标准偏差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0.46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U=0.9%,k=2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电子天平经宁夏计量质量检验检测研究院依据</w:t>
            </w:r>
            <w:r>
              <w:rPr>
                <w:rFonts w:ascii="宋体" w:hAnsi="宋体"/>
                <w:bCs/>
                <w:szCs w:val="21"/>
              </w:rPr>
              <w:t>JJG1036</w:t>
            </w:r>
            <w:r>
              <w:rPr>
                <w:rFonts w:hint="eastAsia" w:ascii="宋体" w:hAnsi="宋体"/>
                <w:bCs/>
                <w:szCs w:val="21"/>
              </w:rPr>
              <w:t>－</w:t>
            </w:r>
            <w:r>
              <w:rPr>
                <w:rFonts w:ascii="宋体" w:hAnsi="宋体"/>
                <w:bCs/>
                <w:szCs w:val="21"/>
              </w:rPr>
              <w:t>2008</w:t>
            </w:r>
            <w:r>
              <w:rPr>
                <w:rFonts w:hint="eastAsia" w:ascii="宋体" w:hAnsi="宋体"/>
                <w:bCs/>
                <w:szCs w:val="21"/>
              </w:rPr>
              <w:t>《电子天平》计量检定规程进行检定，检定结论为准予作为</w:t>
            </w:r>
            <w:r>
              <w:rPr>
                <w:rFonts w:ascii="宋体" w:hAnsi="宋体"/>
                <w:bCs/>
                <w:szCs w:val="21"/>
              </w:rPr>
              <w:t>I</w:t>
            </w:r>
            <w:r>
              <w:rPr>
                <w:rFonts w:hint="eastAsia" w:ascii="宋体" w:hAnsi="宋体"/>
                <w:bCs/>
                <w:szCs w:val="21"/>
              </w:rPr>
              <w:t>级天平使用。检定结果：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0.01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50)g</w:t>
            </w:r>
            <w:r>
              <w:rPr>
                <w:rFonts w:hint="eastAsia" w:ascii="宋体" w:hAnsi="宋体"/>
                <w:szCs w:val="21"/>
              </w:rPr>
              <w:t>，示值误差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ascii="宋体" w:hAnsi="宋体"/>
                <w:szCs w:val="21"/>
              </w:rPr>
              <w:t>0.2mg,</w:t>
            </w:r>
            <w:r>
              <w:rPr>
                <w:rFonts w:hint="eastAsia" w:ascii="宋体" w:hAnsi="宋体"/>
                <w:szCs w:val="21"/>
              </w:rPr>
              <w:t>最大允许允差±</w:t>
            </w:r>
            <w:r>
              <w:rPr>
                <w:rFonts w:ascii="宋体" w:hAnsi="宋体"/>
                <w:szCs w:val="21"/>
              </w:rPr>
              <w:t>0.5mg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200)g</w:t>
            </w:r>
            <w:r>
              <w:rPr>
                <w:rFonts w:hint="eastAsia" w:ascii="宋体" w:hAnsi="宋体"/>
                <w:szCs w:val="21"/>
              </w:rPr>
              <w:t>，示值误差</w:t>
            </w:r>
            <w:r>
              <w:rPr>
                <w:rFonts w:ascii="宋体" w:hAnsi="宋体"/>
                <w:szCs w:val="21"/>
              </w:rPr>
              <w:t>0.6mg,</w:t>
            </w:r>
            <w:r>
              <w:rPr>
                <w:rFonts w:hint="eastAsia" w:ascii="宋体" w:hAnsi="宋体"/>
                <w:szCs w:val="21"/>
              </w:rPr>
              <w:t>最大允许允差±</w:t>
            </w:r>
            <w:r>
              <w:rPr>
                <w:rFonts w:ascii="宋体" w:hAnsi="宋体"/>
                <w:szCs w:val="21"/>
              </w:rPr>
              <w:t>1.0mg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微量注射器经中国石油宁夏石化公司质检中心依据</w:t>
            </w:r>
            <w:r>
              <w:rPr>
                <w:rFonts w:ascii="宋体" w:hAnsi="宋体"/>
                <w:bCs/>
                <w:szCs w:val="21"/>
              </w:rPr>
              <w:t>JJG196</w:t>
            </w:r>
            <w:r>
              <w:rPr>
                <w:rFonts w:hint="eastAsia" w:ascii="宋体" w:hAnsi="宋体"/>
                <w:bCs/>
                <w:szCs w:val="21"/>
              </w:rPr>
              <w:t>－</w:t>
            </w:r>
            <w:r>
              <w:rPr>
                <w:rFonts w:ascii="宋体" w:hAnsi="宋体"/>
                <w:bCs/>
                <w:szCs w:val="21"/>
              </w:rPr>
              <w:t>2008</w:t>
            </w:r>
            <w:r>
              <w:rPr>
                <w:rFonts w:hint="eastAsia" w:ascii="宋体" w:hAnsi="宋体"/>
                <w:bCs/>
                <w:szCs w:val="21"/>
              </w:rPr>
              <w:t>《常用玻璃量器》计量检定规程进行检定，检定结论为合格。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、选择准确度比较法</w:t>
            </w:r>
          </w:p>
          <w:p>
            <w:pPr>
              <w:ind w:firstLine="315" w:firstLineChars="15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经对比完全满足测量过程计量要求。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</w:t>
            </w:r>
            <w:r>
              <w:rPr>
                <w:rFonts w:ascii="宋体" w:hAnsi="宋体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t>/</w:t>
            </w:r>
            <w:r>
              <w:rPr>
                <w:rFonts w:hint="eastAsia"/>
              </w:rPr>
              <w:t>校准？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ascii="Times New Roman" w:hAnsi="Times New Roman"/>
        <w:szCs w:val="21"/>
      </w:rPr>
    </w:pPr>
    <w:r>
      <w:pict>
        <v:shape id="文本框 1" o:spid="_x0000_s4098" o:spt="202" type="#_x0000_t202" style="position:absolute;left:0pt;margin-left:288.9pt;margin-top:2.15pt;height:34.05pt;width:144.75pt;z-index:251661312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ALkcNylAQAAKQMA&#10;AA4AAAAAAAAAAQAgAAAAJgEAAGRycy9lMm9Eb2MueG1sUEsFBgAAAAAGAAYAWQEAAD0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ISC-A-II-05</w:t>
                </w:r>
                <w:r>
                  <w:rPr>
                    <w:rFonts w:hint="eastAsia" w:ascii="Times New Roman" w:hAnsi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line id="直线 2" o:spid="_x0000_s4099" o:spt="20" style="position:absolute;left:0pt;margin-left:-0.45pt;margin-top:3pt;height:0pt;width:425.25pt;z-index:251662336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JEOAr0wAAAAUBAAAPAAAAAAAAAAEAIAAAACIAAABkcnMvZG93&#10;bnJldi54bWxQSwECFAAUAAAACACHTuJAlKQB98wBAACNAwAADgAAAAAAAAABACAAAAAiAQAAZHJz&#10;L2Uyb0RvYy54bWxQSwUGAAAAAAYABgBZAQAAYAUAAAAA&#10;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04F"/>
    <w:rsid w:val="00025815"/>
    <w:rsid w:val="00144747"/>
    <w:rsid w:val="00181AF9"/>
    <w:rsid w:val="00206AFD"/>
    <w:rsid w:val="004806A9"/>
    <w:rsid w:val="00536C2D"/>
    <w:rsid w:val="005B662F"/>
    <w:rsid w:val="0078504F"/>
    <w:rsid w:val="009727CA"/>
    <w:rsid w:val="00AF51FF"/>
    <w:rsid w:val="00BC4371"/>
    <w:rsid w:val="00DC52AD"/>
    <w:rsid w:val="00E34DDB"/>
    <w:rsid w:val="0EEC7910"/>
    <w:rsid w:val="6E0E3627"/>
    <w:rsid w:val="712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172</Words>
  <Characters>987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2020-11-05T08:25:07Z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