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0309-2019-EO-2020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十堰市百懋科技发展有限公司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Shiyan Baimao Technology Development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十堰市普林南路18号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442100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18 Pulinnan road, Shiyan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十堰市普林南路18号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442100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18 Pulinnan road, Shiyan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十堰市普林南路18号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442100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18 Pulinnan road, Shiyan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91420300685606151J</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13872838738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杨瑞</w:t>
      </w:r>
      <w:bookmarkEnd w:id="12"/>
      <w:r>
        <w:rPr>
          <w:rFonts w:hint="eastAsia"/>
          <w:b/>
          <w:color w:val="000000" w:themeColor="text1"/>
          <w:sz w:val="22"/>
          <w:szCs w:val="22"/>
        </w:rPr>
        <w:t>组织人数：</w:t>
      </w:r>
      <w:bookmarkStart w:id="13" w:name="体系人数"/>
      <w:r>
        <w:rPr>
          <w:b/>
          <w:color w:val="000000" w:themeColor="text1"/>
          <w:sz w:val="22"/>
          <w:szCs w:val="22"/>
          <w:u w:val="single"/>
        </w:rPr>
        <w:t>E:25,O:25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eastAsia="宋体" w:cs="宋体"/>
          <w:b/>
          <w:color w:val="000000" w:themeColor="text1"/>
          <w:sz w:val="22"/>
          <w:szCs w:val="22"/>
          <w:u w:val="single"/>
        </w:rPr>
        <w:t>▇</w:t>
      </w: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w:t>
      </w:r>
      <w:r>
        <w:rPr>
          <w:rFonts w:hint="eastAsia" w:ascii="宋体" w:hAnsi="宋体"/>
          <w:b/>
          <w:color w:val="000000" w:themeColor="text1"/>
          <w:sz w:val="22"/>
          <w:szCs w:val="22"/>
          <w:u w:val="single"/>
          <w:lang w:val="en-US" w:eastAsia="zh-CN"/>
        </w:rPr>
        <w:t>45001：2018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spacing w:line="0" w:lineRule="atLeast"/>
        <w:jc w:val="left"/>
        <w:rPr>
          <w:rFonts w:hint="eastAsia" w:ascii="宋体" w:hAnsi="宋体"/>
        </w:rPr>
      </w:pPr>
      <w:bookmarkStart w:id="18" w:name="审核范围"/>
      <w:r>
        <w:rPr>
          <w:rFonts w:hint="eastAsia" w:ascii="宋体" w:hAnsi="宋体"/>
        </w:rPr>
        <w:t>E：车用传感器及车门玻璃升降器的组装加工及相关环境管理活动</w:t>
      </w:r>
    </w:p>
    <w:p>
      <w:pPr>
        <w:pStyle w:val="2"/>
        <w:spacing w:line="240" w:lineRule="auto"/>
        <w:ind w:firstLine="0"/>
        <w:rPr>
          <w:b/>
          <w:color w:val="000000" w:themeColor="text1"/>
          <w:sz w:val="22"/>
          <w:szCs w:val="22"/>
          <w:u w:val="single"/>
        </w:rPr>
      </w:pPr>
      <w:r>
        <w:rPr>
          <w:rFonts w:hint="eastAsia" w:ascii="宋体" w:hAnsi="宋体" w:eastAsia="宋体" w:cs="Times New Roman"/>
          <w:kern w:val="2"/>
          <w:sz w:val="24"/>
          <w:szCs w:val="22"/>
          <w:lang w:val="en-US" w:eastAsia="zh-CN" w:bidi="ar-SA"/>
        </w:rPr>
        <w:t>O：车用传感器及</w:t>
      </w:r>
      <w:bookmarkStart w:id="19" w:name="_GoBack"/>
      <w:bookmarkEnd w:id="19"/>
      <w:r>
        <w:rPr>
          <w:rFonts w:hint="eastAsia" w:ascii="宋体" w:hAnsi="宋体" w:eastAsia="宋体" w:cs="Times New Roman"/>
          <w:kern w:val="2"/>
          <w:sz w:val="24"/>
          <w:szCs w:val="22"/>
          <w:lang w:val="en-US" w:eastAsia="zh-CN" w:bidi="ar-SA"/>
        </w:rPr>
        <w:t>车门玻璃升降器的组装加工及相关职业健康安全管理活动</w:t>
      </w:r>
      <w:bookmarkEnd w:id="18"/>
      <w:r>
        <w:rPr>
          <w:rFonts w:hint="eastAsia" w:ascii="宋体" w:hAnsi="宋体"/>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caps w:val="0"/>
          <w:color w:val="333333"/>
          <w:spacing w:val="0"/>
          <w:sz w:val="17"/>
          <w:szCs w:val="17"/>
          <w:shd w:val="clear" w:fill="F5F5F5"/>
        </w:rPr>
        <w:t>Assembly and processing of automotive sensors and door glass lifters and related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caps w:val="0"/>
          <w:color w:val="333333"/>
          <w:spacing w:val="0"/>
          <w:sz w:val="17"/>
          <w:szCs w:val="17"/>
          <w:shd w:val="clear" w:fill="F5F5F5"/>
        </w:rPr>
        <w:t>Assembly and processing of automotive sensors and door glass lifters and 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4E11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2020-12-01T12:18:01Z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