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lang w:val="en-US" w:eastAsia="zh-CN"/>
              </w:rPr>
              <w:t>受审核部门：管理层          主管领导:  吴家亮       陪同人员： 郑伟</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rPr>
              <w:t>审核员：</w:t>
            </w:r>
            <w:r>
              <w:rPr>
                <w:rFonts w:hint="eastAsia" w:ascii="宋体" w:hAnsi="宋体" w:cs="宋体"/>
                <w:color w:val="auto"/>
                <w:szCs w:val="24"/>
                <w:lang w:val="en-US" w:eastAsia="zh-CN"/>
              </w:rPr>
              <w:t xml:space="preserve">张心     </w:t>
            </w:r>
            <w:r>
              <w:rPr>
                <w:rFonts w:hint="eastAsia" w:ascii="宋体" w:hAnsi="宋体" w:cs="宋体"/>
                <w:color w:val="auto"/>
                <w:szCs w:val="24"/>
              </w:rPr>
              <w:t xml:space="preserve">  审核时间：</w:t>
            </w:r>
            <w:r>
              <w:rPr>
                <w:rFonts w:hint="eastAsia" w:ascii="宋体" w:hAnsi="宋体" w:cs="宋体"/>
                <w:color w:val="auto"/>
                <w:szCs w:val="24"/>
                <w:lang w:eastAsia="zh-CN"/>
              </w:rPr>
              <w:t>2020.10.26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ascii="宋体" w:hAnsi="宋体" w:cs="宋体"/>
                <w:color w:val="auto"/>
                <w:sz w:val="18"/>
                <w:szCs w:val="18"/>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rPr>
                <w:rFonts w:ascii="宋体" w:hAnsi="宋体" w:cs="宋体"/>
                <w:color w:val="auto"/>
                <w:szCs w:val="21"/>
              </w:rPr>
            </w:pPr>
            <w:r>
              <w:rPr>
                <w:rFonts w:hint="eastAsia" w:ascii="宋体" w:hAnsi="宋体" w:cs="宋体"/>
                <w:color w:val="auto"/>
                <w:szCs w:val="24"/>
              </w:rPr>
              <w:t>监测指标：</w:t>
            </w:r>
            <w:r>
              <w:rPr>
                <w:rFonts w:hint="eastAsia" w:ascii="宋体" w:hAnsi="宋体"/>
                <w:color w:val="auto"/>
                <w:kern w:val="0"/>
                <w:szCs w:val="21"/>
              </w:rPr>
              <w:t>顾客满意度</w:t>
            </w:r>
            <w:r>
              <w:rPr>
                <w:rFonts w:hint="eastAsia" w:ascii="宋体" w:hAnsi="宋体"/>
                <w:color w:val="auto"/>
                <w:kern w:val="0"/>
                <w:szCs w:val="21"/>
                <w:lang w:eastAsia="zh-CN"/>
              </w:rPr>
              <w:t>、成品交付合格率</w:t>
            </w:r>
            <w:r>
              <w:rPr>
                <w:rFonts w:hint="eastAsia" w:ascii="宋体" w:hAnsi="宋体" w:cs="宋体"/>
                <w:color w:val="auto"/>
                <w:szCs w:val="24"/>
              </w:rPr>
              <w:t>等。</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公司质量管理体系的范围为</w:t>
            </w:r>
            <w:r>
              <w:rPr>
                <w:rFonts w:hint="eastAsia" w:ascii="宋体" w:hAnsi="宋体" w:cs="宋体"/>
                <w:color w:val="auto"/>
                <w:szCs w:val="24"/>
                <w:highlight w:val="none"/>
                <w:lang w:val="en-US" w:eastAsia="zh-CN"/>
              </w:rPr>
              <w:t>:</w:t>
            </w:r>
            <w:bookmarkStart w:id="0" w:name="审核范围"/>
            <w:r>
              <w:rPr>
                <w:sz w:val="20"/>
              </w:rPr>
              <w:t>电控柜生产、销售（资质许可范围内除外）</w:t>
            </w:r>
            <w:bookmarkEnd w:id="0"/>
            <w:r>
              <w:rPr>
                <w:rFonts w:hint="eastAsia" w:ascii="宋体" w:hAnsi="宋体" w:cs="宋体"/>
                <w:color w:val="auto"/>
                <w:szCs w:val="24"/>
                <w:highlight w:val="none"/>
                <w:lang w:val="en-US" w:eastAsia="zh-CN"/>
              </w:rPr>
              <w:t>。</w:t>
            </w:r>
            <w:r>
              <w:rPr>
                <w:rFonts w:hint="eastAsia" w:ascii="宋体" w:hAnsi="宋体" w:cs="宋体"/>
                <w:color w:val="auto"/>
                <w:szCs w:val="24"/>
                <w:highlight w:val="none"/>
                <w:lang w:eastAsia="zh-CN"/>
              </w:rPr>
              <w:t>经</w:t>
            </w:r>
            <w:r>
              <w:rPr>
                <w:rFonts w:hint="eastAsia" w:ascii="宋体" w:hAnsi="宋体" w:cs="宋体"/>
                <w:color w:val="auto"/>
                <w:szCs w:val="24"/>
                <w:highlight w:val="none"/>
                <w:lang w:val="en-US" w:eastAsia="zh-CN"/>
              </w:rPr>
              <w:t>现场</w:t>
            </w:r>
            <w:r>
              <w:rPr>
                <w:rFonts w:hint="eastAsia" w:ascii="宋体" w:hAnsi="宋体" w:cs="宋体"/>
                <w:color w:val="auto"/>
                <w:szCs w:val="24"/>
                <w:highlight w:val="none"/>
                <w:lang w:eastAsia="zh-CN"/>
              </w:rPr>
              <w:t>确认，与申请范围一致。</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---不适用条款：8.3</w:t>
            </w:r>
          </w:p>
          <w:p>
            <w:pPr>
              <w:widowControl/>
              <w:spacing w:line="400" w:lineRule="exact"/>
              <w:ind w:firstLine="420" w:firstLineChars="200"/>
              <w:rPr>
                <w:rFonts w:hint="eastAsia" w:ascii="宋体" w:hAnsi="宋体"/>
                <w:sz w:val="21"/>
                <w:szCs w:val="21"/>
              </w:rPr>
            </w:pPr>
            <w:r>
              <w:rPr>
                <w:rFonts w:hint="eastAsia" w:ascii="宋体" w:hAnsi="宋体"/>
                <w:sz w:val="21"/>
                <w:szCs w:val="21"/>
                <w:lang w:eastAsia="zh-CN"/>
              </w:rPr>
              <w:t>公司产品</w:t>
            </w:r>
            <w:r>
              <w:rPr>
                <w:sz w:val="20"/>
              </w:rPr>
              <w:t>电控柜生产、销售（资质许可范围内除外）</w:t>
            </w:r>
            <w:r>
              <w:rPr>
                <w:rFonts w:hint="eastAsia" w:ascii="宋体" w:hAnsi="宋体"/>
                <w:sz w:val="21"/>
                <w:szCs w:val="21"/>
              </w:rPr>
              <w:t xml:space="preserve"> ，均按顾客</w:t>
            </w:r>
            <w:r>
              <w:rPr>
                <w:rFonts w:hint="eastAsia" w:ascii="宋体" w:hAnsi="宋体"/>
                <w:sz w:val="21"/>
                <w:szCs w:val="21"/>
                <w:lang w:eastAsia="zh-CN"/>
              </w:rPr>
              <w:t>提供图纸及要求和</w:t>
            </w:r>
            <w:r>
              <w:rPr>
                <w:rFonts w:hint="eastAsia" w:ascii="宋体" w:hAnsi="宋体"/>
                <w:sz w:val="21"/>
                <w:szCs w:val="21"/>
              </w:rPr>
              <w:t>国家、行业相关标准规范进行生产,生产工艺成熟</w:t>
            </w:r>
            <w:r>
              <w:rPr>
                <w:rFonts w:hint="eastAsia" w:ascii="宋体" w:hAnsi="宋体"/>
                <w:sz w:val="21"/>
                <w:szCs w:val="21"/>
                <w:lang w:val="en-US" w:eastAsia="zh-CN"/>
              </w:rPr>
              <w:t>固定</w:t>
            </w:r>
            <w:r>
              <w:rPr>
                <w:rFonts w:hint="eastAsia" w:ascii="宋体" w:hAnsi="宋体"/>
                <w:sz w:val="21"/>
                <w:szCs w:val="21"/>
                <w:lang w:eastAsia="zh-CN"/>
              </w:rPr>
              <w:t>。</w:t>
            </w:r>
            <w:r>
              <w:rPr>
                <w:rFonts w:hint="eastAsia" w:ascii="宋体" w:hAnsi="宋体"/>
                <w:sz w:val="21"/>
                <w:szCs w:val="21"/>
              </w:rPr>
              <w:t>生产过程不涉及标准中“8.3设计和开发”条款内容，</w:t>
            </w:r>
            <w:r>
              <w:rPr>
                <w:rFonts w:hint="eastAsia" w:ascii="宋体" w:hAnsi="宋体"/>
                <w:sz w:val="21"/>
                <w:szCs w:val="21"/>
                <w:lang w:eastAsia="zh-CN"/>
              </w:rPr>
              <w:t>该条款的不适用</w:t>
            </w:r>
            <w:r>
              <w:rPr>
                <w:rFonts w:hint="eastAsia" w:ascii="宋体" w:hAnsi="宋体"/>
                <w:sz w:val="21"/>
                <w:szCs w:val="21"/>
              </w:rPr>
              <w:t>不影响组织提供满足顾客要求和适用法律法规要求的产品的能力或责任。</w:t>
            </w:r>
          </w:p>
          <w:p>
            <w:pPr>
              <w:spacing w:line="360" w:lineRule="auto"/>
              <w:ind w:firstLine="420" w:firstLineChars="200"/>
              <w:rPr>
                <w:rFonts w:hint="eastAsia" w:ascii="宋体" w:hAnsi="宋体" w:eastAsia="宋体"/>
                <w:color w:val="auto"/>
                <w:szCs w:val="22"/>
                <w:lang w:val="en-US" w:eastAsia="zh-CN"/>
              </w:rPr>
            </w:pPr>
            <w:r>
              <w:rPr>
                <w:rFonts w:hint="eastAsia" w:ascii="宋体" w:hAnsi="宋体"/>
                <w:color w:val="auto"/>
                <w:sz w:val="21"/>
                <w:szCs w:val="21"/>
                <w:highlight w:val="none"/>
                <w:lang w:eastAsia="zh-CN"/>
              </w:rPr>
              <w:t xml:space="preserve"> </w:t>
            </w:r>
            <w:r>
              <w:rPr>
                <w:rFonts w:hint="eastAsia" w:ascii="宋体" w:hAnsi="宋体" w:eastAsia="宋体"/>
                <w:color w:val="auto"/>
                <w:szCs w:val="22"/>
                <w:lang w:val="en-US" w:eastAsia="zh-CN"/>
              </w:rPr>
              <w:t>注册地址：</w:t>
            </w:r>
            <w:bookmarkStart w:id="1" w:name="注册地址"/>
            <w:r>
              <w:t>重庆市北碚区前进村大房子社</w:t>
            </w:r>
            <w:bookmarkEnd w:id="1"/>
          </w:p>
          <w:p>
            <w:pPr>
              <w:spacing w:line="360" w:lineRule="auto"/>
              <w:ind w:firstLine="420" w:firstLineChars="200"/>
            </w:pPr>
            <w:r>
              <w:rPr>
                <w:rFonts w:hint="eastAsia" w:ascii="宋体" w:hAnsi="宋体" w:eastAsia="宋体"/>
                <w:color w:val="auto"/>
                <w:szCs w:val="22"/>
                <w:lang w:val="en-US" w:eastAsia="zh-CN"/>
              </w:rPr>
              <w:t>生产/经营地址：</w:t>
            </w:r>
            <w:bookmarkStart w:id="2" w:name="生产地址"/>
            <w:r>
              <w:t>重庆市北碚区歇马街道小湾工业园区</w:t>
            </w:r>
            <w:bookmarkEnd w:id="2"/>
          </w:p>
          <w:p>
            <w:pPr>
              <w:spacing w:line="360" w:lineRule="auto"/>
              <w:ind w:firstLine="420" w:firstLineChars="200"/>
              <w:rPr>
                <w:rFonts w:hint="eastAsia" w:ascii="宋体" w:hAnsi="宋体" w:cs="宋体"/>
                <w:color w:val="auto"/>
                <w:szCs w:val="24"/>
              </w:rPr>
            </w:pPr>
            <w:r>
              <w:rPr>
                <w:rFonts w:hint="eastAsia" w:ascii="宋体" w:hAnsi="宋体" w:eastAsia="宋体"/>
                <w:color w:val="auto"/>
                <w:szCs w:val="22"/>
                <w:lang w:val="en-US" w:eastAsia="zh-CN"/>
              </w:rPr>
              <w:t>经识别，组织依据ISO9001：2015版标准的要求建立、实施、维护</w:t>
            </w:r>
            <w:r>
              <w:rPr>
                <w:rFonts w:hint="eastAsia" w:ascii="宋体" w:hAnsi="宋体" w:cs="宋体"/>
                <w:color w:val="auto"/>
                <w:szCs w:val="24"/>
              </w:rPr>
              <w:t>质量管理体系，符合标准要求。</w:t>
            </w:r>
          </w:p>
          <w:p>
            <w:pPr>
              <w:spacing w:line="360" w:lineRule="auto"/>
              <w:ind w:firstLine="420" w:firstLineChars="200"/>
              <w:rPr>
                <w:rFonts w:hint="eastAsia" w:ascii="宋体" w:hAnsi="宋体" w:cs="宋体"/>
                <w:color w:val="auto"/>
                <w:szCs w:val="24"/>
              </w:rPr>
            </w:pPr>
          </w:p>
          <w:p>
            <w:pPr>
              <w:spacing w:line="360" w:lineRule="auto"/>
              <w:rPr>
                <w:rFonts w:hint="eastAsia" w:ascii="宋体" w:hAnsi="宋体" w:cs="宋体"/>
                <w:color w:val="auto"/>
                <w:szCs w:val="24"/>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rPr>
                <w:rFonts w:hint="eastAsia" w:ascii="宋体" w:hAnsi="宋体" w:cs="宋体"/>
                <w:color w:val="auto"/>
                <w:szCs w:val="24"/>
                <w:lang w:eastAsia="zh-CN"/>
              </w:rPr>
            </w:pPr>
            <w:r>
              <w:rPr>
                <w:rFonts w:hint="eastAsia" w:ascii="宋体" w:hAnsi="宋体" w:cs="宋体"/>
                <w:color w:val="auto"/>
                <w:szCs w:val="24"/>
              </w:rPr>
              <w:t>经现场确认</w:t>
            </w:r>
          </w:p>
          <w:p>
            <w:pPr>
              <w:spacing w:line="360" w:lineRule="auto"/>
              <w:rPr>
                <w:rFonts w:hint="eastAsia" w:ascii="宋体" w:hAnsi="宋体" w:cs="宋体"/>
                <w:color w:val="auto"/>
                <w:szCs w:val="24"/>
                <w:lang w:val="en-US" w:eastAsia="zh-CN"/>
              </w:rPr>
            </w:pPr>
            <w:r>
              <w:rPr>
                <w:rFonts w:hint="eastAsia" w:ascii="宋体" w:hAnsi="宋体" w:cs="宋体"/>
                <w:color w:val="auto"/>
                <w:szCs w:val="24"/>
                <w:lang w:val="en-US" w:eastAsia="zh-CN"/>
              </w:rPr>
              <w:t>外包过程：</w:t>
            </w:r>
            <w:r>
              <w:rPr>
                <w:rFonts w:hint="eastAsia" w:ascii="宋体" w:hAnsi="宋体"/>
                <w:szCs w:val="21"/>
                <w:lang w:val="en-US" w:eastAsia="zh-CN"/>
              </w:rPr>
              <w:t>电控柜机箱加工</w:t>
            </w:r>
            <w:r>
              <w:rPr>
                <w:rFonts w:hint="eastAsia" w:ascii="宋体" w:hAnsi="宋体" w:cs="宋体"/>
                <w:color w:val="auto"/>
                <w:szCs w:val="24"/>
                <w:lang w:val="en-US" w:eastAsia="zh-CN"/>
              </w:rPr>
              <w:t>。</w:t>
            </w:r>
          </w:p>
          <w:p>
            <w:pPr>
              <w:spacing w:line="360" w:lineRule="auto"/>
              <w:rPr>
                <w:rFonts w:hint="eastAsia" w:ascii="宋体" w:hAnsi="宋体" w:eastAsia="宋体"/>
                <w:color w:val="auto"/>
                <w:szCs w:val="22"/>
                <w:highlight w:val="none"/>
                <w:lang w:val="en-US" w:eastAsia="zh-CN"/>
              </w:rPr>
            </w:pPr>
            <w:r>
              <w:rPr>
                <w:rFonts w:hint="eastAsia" w:ascii="宋体" w:hAnsi="宋体" w:eastAsia="宋体"/>
                <w:color w:val="auto"/>
                <w:szCs w:val="22"/>
                <w:highlight w:val="none"/>
                <w:lang w:val="en-US" w:eastAsia="zh-CN"/>
              </w:rPr>
              <w:t>关键过程</w:t>
            </w:r>
            <w:r>
              <w:rPr>
                <w:rFonts w:hint="eastAsia" w:ascii="宋体" w:hAnsi="宋体"/>
                <w:color w:val="auto"/>
                <w:szCs w:val="22"/>
                <w:highlight w:val="none"/>
                <w:lang w:val="en-US" w:eastAsia="zh-CN"/>
              </w:rPr>
              <w:t>：</w:t>
            </w:r>
            <w:r>
              <w:rPr>
                <w:rFonts w:hint="eastAsia" w:ascii="宋体" w:hAnsi="宋体"/>
                <w:szCs w:val="21"/>
                <w:lang w:val="en-US" w:eastAsia="zh-CN"/>
              </w:rPr>
              <w:t>组装、调试</w:t>
            </w:r>
            <w:r>
              <w:rPr>
                <w:rFonts w:hint="eastAsia" w:ascii="宋体" w:hAnsi="宋体"/>
                <w:color w:val="auto"/>
                <w:szCs w:val="22"/>
                <w:highlight w:val="none"/>
                <w:lang w:val="en-US" w:eastAsia="zh-CN"/>
              </w:rPr>
              <w:t>。</w:t>
            </w:r>
          </w:p>
          <w:p>
            <w:pPr>
              <w:spacing w:line="400" w:lineRule="exact"/>
              <w:jc w:val="left"/>
              <w:rPr>
                <w:rFonts w:hint="default"/>
                <w:color w:val="auto"/>
                <w:lang w:val="en-US" w:eastAsia="zh-CN"/>
              </w:rPr>
            </w:pPr>
            <w:r>
              <w:rPr>
                <w:rFonts w:hint="eastAsia" w:ascii="宋体" w:hAnsi="宋体" w:eastAsia="宋体"/>
                <w:color w:val="auto"/>
                <w:szCs w:val="22"/>
                <w:highlight w:val="none"/>
                <w:lang w:val="en-US" w:eastAsia="zh-CN"/>
              </w:rPr>
              <w:t>特殊过程</w:t>
            </w:r>
            <w:r>
              <w:rPr>
                <w:rFonts w:hint="eastAsia" w:ascii="宋体" w:hAnsi="宋体"/>
                <w:color w:val="auto"/>
                <w:szCs w:val="22"/>
                <w:highlight w:val="none"/>
                <w:lang w:val="en-US" w:eastAsia="zh-CN"/>
              </w:rPr>
              <w:t>：</w:t>
            </w:r>
            <w:r>
              <w:rPr>
                <w:rFonts w:hint="eastAsia" w:ascii="宋体" w:hAnsi="宋体" w:cs="宋体"/>
                <w:color w:val="auto"/>
                <w:szCs w:val="24"/>
                <w:lang w:val="en-US" w:eastAsia="zh-CN"/>
              </w:rPr>
              <w:t>销售过程</w:t>
            </w:r>
          </w:p>
          <w:p>
            <w:pPr>
              <w:spacing w:line="360" w:lineRule="auto"/>
              <w:rPr>
                <w:rFonts w:ascii="宋体" w:hAnsi="宋体" w:cs="宋体"/>
                <w:color w:val="auto"/>
                <w:szCs w:val="24"/>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rPr>
              <w:t>总经理：</w:t>
            </w:r>
            <w:r>
              <w:rPr>
                <w:rFonts w:hint="eastAsia" w:ascii="宋体" w:hAnsi="宋体" w:cs="宋体"/>
                <w:color w:val="auto"/>
                <w:szCs w:val="24"/>
                <w:lang w:val="en-US" w:eastAsia="zh-CN"/>
              </w:rPr>
              <w:t xml:space="preserve">吴家亮    </w:t>
            </w:r>
            <w:r>
              <w:rPr>
                <w:rFonts w:hint="eastAsia" w:ascii="宋体" w:hAnsi="宋体" w:cs="宋体"/>
                <w:color w:val="auto"/>
                <w:szCs w:val="24"/>
              </w:rPr>
              <w:t xml:space="preserve">   组织代表：</w:t>
            </w:r>
            <w:r>
              <w:rPr>
                <w:rFonts w:hint="eastAsia" w:ascii="宋体" w:hAnsi="宋体" w:cs="宋体"/>
                <w:color w:val="auto"/>
                <w:szCs w:val="24"/>
                <w:lang w:eastAsia="zh-CN"/>
              </w:rPr>
              <w:t xml:space="preserve"> </w:t>
            </w:r>
            <w:r>
              <w:rPr>
                <w:rFonts w:hint="eastAsia" w:ascii="宋体" w:hAnsi="宋体" w:cs="宋体"/>
                <w:color w:val="auto"/>
                <w:szCs w:val="24"/>
                <w:lang w:val="en-US" w:eastAsia="zh-CN"/>
              </w:rPr>
              <w:t>郑伟</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w:t>
            </w:r>
            <w:r>
              <w:rPr>
                <w:rFonts w:hint="eastAsia" w:ascii="宋体" w:hAnsi="宋体" w:cs="宋体"/>
                <w:color w:val="auto"/>
                <w:szCs w:val="24"/>
                <w:lang w:val="en-US" w:eastAsia="zh-CN"/>
              </w:rPr>
              <w:t>,</w:t>
            </w:r>
            <w:r>
              <w:rPr>
                <w:rFonts w:hint="eastAsia" w:ascii="宋体" w:hAnsi="宋体" w:cs="宋体"/>
                <w:color w:val="auto"/>
                <w:szCs w:val="24"/>
              </w:rPr>
              <w:t>注重服务和企业形象。努力寻求顾客满意。</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rPr>
                <w:rFonts w:hint="eastAsia" w:ascii="宋体" w:hAnsi="宋体" w:cs="宋体"/>
                <w:color w:val="auto"/>
                <w:szCs w:val="24"/>
                <w:lang w:eastAsia="zh-CN"/>
              </w:rPr>
            </w:pPr>
            <w:r>
              <w:rPr>
                <w:rFonts w:hint="eastAsia" w:ascii="宋体" w:hAnsi="宋体" w:cs="宋体"/>
                <w:color w:val="auto"/>
                <w:szCs w:val="24"/>
              </w:rPr>
              <w:t>“</w:t>
            </w:r>
            <w:r>
              <w:rPr>
                <w:rFonts w:hint="eastAsia" w:ascii="宋体" w:hAnsi="宋体"/>
                <w:szCs w:val="21"/>
                <w:lang w:val="en-US" w:eastAsia="zh-CN"/>
              </w:rPr>
              <w:t>质量第一、降本增效、精益求精、持续改进</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400" w:lineRule="exact"/>
              <w:ind w:firstLine="420" w:firstLineChars="200"/>
              <w:jc w:val="left"/>
              <w:rPr>
                <w:rFonts w:hint="eastAsia" w:ascii="宋体" w:hAnsi="宋体" w:eastAsia="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szCs w:val="22"/>
                <w:lang w:eastAsia="zh-CN"/>
              </w:rPr>
              <w:t>管理层 综合部 生产部 技术部</w:t>
            </w:r>
            <w:r>
              <w:rPr>
                <w:rFonts w:hint="eastAsia" w:ascii="宋体" w:hAnsi="宋体" w:eastAsia="宋体" w:cs="宋体"/>
                <w:color w:val="auto"/>
                <w:szCs w:val="24"/>
                <w:lang w:val="en-US" w:eastAsia="zh-CN"/>
              </w:rPr>
              <w:t>等</w:t>
            </w:r>
            <w:r>
              <w:rPr>
                <w:rFonts w:hint="eastAsia" w:ascii="宋体" w:hAnsi="宋体" w:eastAsia="宋体" w:cs="宋体"/>
                <w:color w:val="auto"/>
                <w:szCs w:val="24"/>
                <w:lang w:eastAsia="zh-CN"/>
              </w:rPr>
              <w:t>部门，</w:t>
            </w:r>
            <w:r>
              <w:rPr>
                <w:rFonts w:hint="eastAsia" w:ascii="宋体" w:hAnsi="宋体" w:eastAsia="宋体" w:cs="宋体"/>
                <w:color w:val="auto"/>
                <w:szCs w:val="24"/>
              </w:rPr>
              <w:t>对应每个部门有职能分配表，在5.3职责和权限中对各部门职责权限进行了规定，质量体系负责人由：</w:t>
            </w:r>
            <w:r>
              <w:rPr>
                <w:rFonts w:hint="eastAsia" w:ascii="宋体" w:hAnsi="宋体" w:eastAsia="宋体" w:cs="宋体"/>
                <w:color w:val="auto"/>
                <w:szCs w:val="24"/>
                <w:lang w:eastAsia="zh-CN"/>
              </w:rPr>
              <w:t>郑伟</w:t>
            </w:r>
            <w:r>
              <w:rPr>
                <w:rFonts w:hint="eastAsia" w:ascii="宋体" w:hAnsi="宋体" w:eastAsia="宋体" w:cs="宋体"/>
                <w:color w:val="auto"/>
                <w:szCs w:val="24"/>
              </w:rPr>
              <w:t>负责，</w:t>
            </w:r>
            <w:r>
              <w:rPr>
                <w:rFonts w:hint="eastAsia" w:ascii="宋体" w:hAnsi="宋体" w:eastAsia="宋体" w:cs="宋体"/>
                <w:color w:val="auto"/>
                <w:szCs w:val="24"/>
              </w:rPr>
              <w:t>各部门基本清楚其职责，文件描述职责与实际基本符合。</w:t>
            </w:r>
          </w:p>
          <w:p>
            <w:pPr>
              <w:spacing w:line="400" w:lineRule="exact"/>
              <w:ind w:firstLine="420" w:firstLineChars="200"/>
              <w:jc w:val="left"/>
              <w:rPr>
                <w:rFonts w:hint="eastAsia" w:ascii="宋体" w:hAnsi="宋体" w:cs="宋体"/>
                <w:color w:val="auto"/>
                <w:szCs w:val="24"/>
              </w:rPr>
            </w:pPr>
            <w:r>
              <w:rPr>
                <w:rFonts w:hint="eastAsia" w:ascii="宋体" w:hAnsi="宋体" w:eastAsia="宋体" w:cs="宋体"/>
                <w:color w:val="auto"/>
                <w:szCs w:val="24"/>
              </w:rPr>
              <w:t xml:space="preserve">  公司策划有《风险和机遇的应对措施》，考虑到4.1所描述的因素和</w:t>
            </w:r>
            <w:r>
              <w:rPr>
                <w:rFonts w:hint="eastAsia" w:ascii="宋体" w:hAnsi="宋体" w:cs="宋体"/>
                <w:color w:val="auto"/>
                <w:szCs w:val="24"/>
              </w:rPr>
              <w:t>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公司策划并批准实施《风险和机遇评估分析表》，内容包括风险类型、风险因素、</w:t>
            </w:r>
            <w:r>
              <w:rPr>
                <w:rFonts w:hint="eastAsia" w:ascii="宋体" w:hAnsi="宋体" w:cs="宋体"/>
                <w:color w:val="auto"/>
                <w:szCs w:val="24"/>
                <w:lang w:val="en-US" w:eastAsia="zh-CN"/>
              </w:rPr>
              <w:t>风险分析、管理</w:t>
            </w:r>
            <w:r>
              <w:rPr>
                <w:rFonts w:hint="eastAsia" w:ascii="宋体" w:hAnsi="宋体" w:cs="宋体"/>
                <w:color w:val="auto"/>
                <w:szCs w:val="24"/>
              </w:rPr>
              <w:t>措施、涉及的部门</w:t>
            </w:r>
            <w:r>
              <w:rPr>
                <w:rFonts w:hint="eastAsia" w:ascii="宋体" w:hAnsi="宋体" w:cs="宋体"/>
                <w:color w:val="auto"/>
                <w:szCs w:val="24"/>
                <w:lang w:eastAsia="zh-CN"/>
              </w:rPr>
              <w:t>、</w:t>
            </w:r>
            <w:r>
              <w:rPr>
                <w:rFonts w:hint="eastAsia" w:ascii="宋体" w:hAnsi="宋体" w:cs="宋体"/>
                <w:color w:val="auto"/>
                <w:szCs w:val="24"/>
                <w:lang w:val="en-US" w:eastAsia="zh-CN"/>
              </w:rPr>
              <w:t>实施时间及有效性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 xml:space="preserve">公司的质量目标为： </w:t>
            </w:r>
          </w:p>
          <w:p>
            <w:pPr>
              <w:adjustRightInd w:val="0"/>
              <w:spacing w:line="300" w:lineRule="auto"/>
              <w:textAlignment w:val="baseline"/>
              <w:rPr>
                <w:rFonts w:hint="eastAsia" w:ascii="宋体" w:hAnsi="宋体"/>
                <w:sz w:val="21"/>
                <w:szCs w:val="21"/>
              </w:rPr>
            </w:pPr>
            <w:r>
              <w:rPr>
                <w:rFonts w:hint="eastAsia" w:ascii="宋体" w:hAnsi="宋体"/>
                <w:sz w:val="21"/>
                <w:szCs w:val="21"/>
                <w:lang w:val="en-US" w:eastAsia="zh-CN"/>
              </w:rPr>
              <w:t>产品</w:t>
            </w:r>
            <w:r>
              <w:rPr>
                <w:rFonts w:hint="eastAsia" w:ascii="宋体" w:hAnsi="宋体"/>
                <w:sz w:val="21"/>
                <w:szCs w:val="21"/>
              </w:rPr>
              <w:t>一次交验合格率≥95%</w:t>
            </w:r>
          </w:p>
          <w:p>
            <w:pPr>
              <w:adjustRightInd w:val="0"/>
              <w:spacing w:line="300" w:lineRule="auto"/>
              <w:textAlignment w:val="baseline"/>
              <w:rPr>
                <w:rFonts w:hint="eastAsia" w:ascii="宋体" w:hAnsi="宋体"/>
                <w:sz w:val="21"/>
                <w:szCs w:val="21"/>
              </w:rPr>
            </w:pPr>
            <w:r>
              <w:rPr>
                <w:rFonts w:hint="eastAsia" w:ascii="宋体" w:hAnsi="宋体"/>
                <w:sz w:val="21"/>
                <w:szCs w:val="21"/>
                <w:lang w:val="en-US" w:eastAsia="zh-CN"/>
              </w:rPr>
              <w:t>采购材料合格率100</w:t>
            </w:r>
            <w:r>
              <w:rPr>
                <w:rFonts w:hint="eastAsia" w:ascii="宋体" w:hAnsi="宋体"/>
                <w:sz w:val="21"/>
                <w:szCs w:val="21"/>
              </w:rPr>
              <w:t>%</w:t>
            </w:r>
          </w:p>
          <w:p>
            <w:pPr>
              <w:numPr>
                <w:ilvl w:val="0"/>
                <w:numId w:val="0"/>
              </w:numPr>
              <w:spacing w:line="360" w:lineRule="auto"/>
              <w:jc w:val="left"/>
              <w:rPr>
                <w:rFonts w:hint="eastAsia" w:ascii="宋体" w:hAnsi="宋体"/>
                <w:sz w:val="21"/>
                <w:szCs w:val="21"/>
                <w:lang w:val="en-US" w:eastAsia="zh-CN"/>
              </w:rPr>
            </w:pPr>
            <w:r>
              <w:rPr>
                <w:rFonts w:hint="eastAsia" w:ascii="宋体" w:hAnsi="宋体"/>
                <w:sz w:val="21"/>
                <w:szCs w:val="21"/>
              </w:rPr>
              <w:t>顾客满意度≥9</w:t>
            </w:r>
            <w:r>
              <w:rPr>
                <w:rFonts w:hint="eastAsia" w:ascii="宋体" w:hAnsi="宋体"/>
                <w:sz w:val="21"/>
                <w:szCs w:val="21"/>
                <w:lang w:val="en-US" w:eastAsia="zh-CN"/>
              </w:rPr>
              <w:t>5分</w:t>
            </w:r>
          </w:p>
          <w:p>
            <w:pPr>
              <w:numPr>
                <w:ilvl w:val="0"/>
                <w:numId w:val="0"/>
              </w:num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400" w:lineRule="exact"/>
              <w:ind w:firstLine="420" w:firstLineChars="200"/>
              <w:rPr>
                <w:rFonts w:hint="eastAsia" w:ascii="宋体" w:hAnsi="宋体" w:cs="宋体"/>
                <w:color w:val="auto"/>
                <w:szCs w:val="24"/>
              </w:rPr>
            </w:pPr>
            <w:r>
              <w:rPr>
                <w:rFonts w:hint="eastAsia" w:ascii="宋体" w:hAnsi="宋体" w:cs="宋体"/>
                <w:color w:val="auto"/>
                <w:szCs w:val="24"/>
              </w:rPr>
              <w:t>查《</w:t>
            </w:r>
            <w:r>
              <w:rPr>
                <w:rFonts w:hint="eastAsia" w:ascii="宋体" w:hAnsi="宋体" w:cs="宋体"/>
                <w:color w:val="auto"/>
                <w:kern w:val="2"/>
                <w:sz w:val="21"/>
                <w:szCs w:val="21"/>
              </w:rPr>
              <w:t>质量目标分解考核统计表</w:t>
            </w:r>
            <w:r>
              <w:rPr>
                <w:rFonts w:hint="eastAsia" w:ascii="宋体" w:hAnsi="宋体" w:cs="宋体"/>
                <w:color w:val="auto"/>
                <w:szCs w:val="24"/>
              </w:rPr>
              <w:t>》</w:t>
            </w:r>
            <w:r>
              <w:rPr>
                <w:rFonts w:hint="eastAsia" w:ascii="宋体" w:hAnsi="宋体" w:cs="宋体"/>
                <w:color w:val="auto"/>
                <w:kern w:val="2"/>
                <w:sz w:val="21"/>
                <w:szCs w:val="21"/>
                <w:lang w:eastAsia="zh-CN"/>
              </w:rPr>
              <w:t>2020.</w:t>
            </w:r>
            <w:r>
              <w:rPr>
                <w:rFonts w:hint="eastAsia" w:ascii="宋体" w:hAnsi="宋体" w:cs="宋体"/>
                <w:color w:val="auto"/>
                <w:kern w:val="2"/>
                <w:sz w:val="21"/>
                <w:szCs w:val="21"/>
                <w:lang w:val="en-US" w:eastAsia="zh-CN"/>
              </w:rPr>
              <w:t>3</w:t>
            </w:r>
            <w:r>
              <w:rPr>
                <w:rFonts w:hint="eastAsia" w:ascii="宋体" w:hAnsi="宋体" w:cs="宋体"/>
                <w:color w:val="auto"/>
                <w:kern w:val="2"/>
                <w:sz w:val="21"/>
                <w:szCs w:val="21"/>
                <w:lang w:eastAsia="zh-CN"/>
              </w:rPr>
              <w:t>-2020.</w:t>
            </w:r>
            <w:r>
              <w:rPr>
                <w:rFonts w:hint="eastAsia" w:ascii="宋体" w:hAnsi="宋体" w:cs="宋体"/>
                <w:color w:val="auto"/>
                <w:kern w:val="2"/>
                <w:sz w:val="21"/>
                <w:szCs w:val="21"/>
                <w:lang w:val="en-US" w:eastAsia="zh-CN"/>
              </w:rPr>
              <w:t>8</w:t>
            </w:r>
            <w:r>
              <w:rPr>
                <w:rFonts w:hint="eastAsia" w:ascii="宋体" w:hAnsi="宋体" w:cs="宋体"/>
                <w:color w:val="auto"/>
                <w:kern w:val="2"/>
                <w:sz w:val="21"/>
                <w:szCs w:val="21"/>
              </w:rPr>
              <w:t>对目标进行考核，考核情况为：</w:t>
            </w:r>
          </w:p>
          <w:p>
            <w:pPr>
              <w:adjustRightInd w:val="0"/>
              <w:spacing w:line="300" w:lineRule="auto"/>
              <w:textAlignment w:val="baseline"/>
              <w:rPr>
                <w:rFonts w:hint="eastAsia" w:ascii="宋体" w:hAnsi="宋体"/>
                <w:sz w:val="21"/>
                <w:szCs w:val="21"/>
              </w:rPr>
            </w:pPr>
            <w:r>
              <w:rPr>
                <w:rFonts w:hint="eastAsia" w:ascii="宋体" w:hAnsi="宋体"/>
                <w:sz w:val="21"/>
                <w:szCs w:val="21"/>
                <w:lang w:val="en-US" w:eastAsia="zh-CN"/>
              </w:rPr>
              <w:t>产品</w:t>
            </w:r>
            <w:r>
              <w:rPr>
                <w:rFonts w:hint="eastAsia" w:ascii="宋体" w:hAnsi="宋体"/>
                <w:sz w:val="21"/>
                <w:szCs w:val="21"/>
              </w:rPr>
              <w:t>一次交验合格率</w:t>
            </w:r>
            <w:r>
              <w:rPr>
                <w:rFonts w:hint="eastAsia" w:ascii="宋体" w:hAnsi="宋体"/>
                <w:sz w:val="21"/>
                <w:szCs w:val="21"/>
                <w:lang w:val="en-US" w:eastAsia="zh-CN"/>
              </w:rPr>
              <w:t>99.5</w:t>
            </w:r>
            <w:r>
              <w:rPr>
                <w:rFonts w:hint="eastAsia" w:ascii="宋体" w:hAnsi="宋体"/>
                <w:sz w:val="21"/>
                <w:szCs w:val="21"/>
              </w:rPr>
              <w:t>%</w:t>
            </w:r>
          </w:p>
          <w:p>
            <w:pPr>
              <w:adjustRightInd w:val="0"/>
              <w:spacing w:line="300" w:lineRule="auto"/>
              <w:textAlignment w:val="baseline"/>
              <w:rPr>
                <w:rFonts w:hint="eastAsia" w:ascii="宋体" w:hAnsi="宋体"/>
                <w:sz w:val="21"/>
                <w:szCs w:val="21"/>
              </w:rPr>
            </w:pPr>
            <w:r>
              <w:rPr>
                <w:rFonts w:hint="eastAsia" w:ascii="宋体" w:hAnsi="宋体"/>
                <w:sz w:val="21"/>
                <w:szCs w:val="21"/>
                <w:lang w:val="en-US" w:eastAsia="zh-CN"/>
              </w:rPr>
              <w:t>采购材料合格率100</w:t>
            </w:r>
            <w:r>
              <w:rPr>
                <w:rFonts w:hint="eastAsia" w:ascii="宋体" w:hAnsi="宋体"/>
                <w:sz w:val="21"/>
                <w:szCs w:val="21"/>
              </w:rPr>
              <w:t>%</w:t>
            </w:r>
          </w:p>
          <w:p>
            <w:pPr>
              <w:spacing w:line="360" w:lineRule="auto"/>
              <w:jc w:val="left"/>
              <w:rPr>
                <w:rFonts w:hint="eastAsia" w:ascii="宋体" w:hAnsi="宋体"/>
                <w:sz w:val="21"/>
                <w:szCs w:val="21"/>
                <w:lang w:val="en-US" w:eastAsia="zh-CN"/>
              </w:rPr>
            </w:pPr>
            <w:r>
              <w:rPr>
                <w:rFonts w:hint="eastAsia" w:ascii="宋体" w:hAnsi="宋体"/>
                <w:sz w:val="21"/>
                <w:szCs w:val="21"/>
              </w:rPr>
              <w:t>顾客满意度</w:t>
            </w:r>
            <w:r>
              <w:rPr>
                <w:rFonts w:hint="eastAsia" w:ascii="宋体" w:hAnsi="宋体"/>
                <w:sz w:val="21"/>
                <w:szCs w:val="21"/>
                <w:lang w:val="en-US" w:eastAsia="zh-CN"/>
              </w:rPr>
              <w:t>98分</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s="宋体"/>
                <w:color w:val="auto"/>
                <w:spacing w:val="-4"/>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b/>
                <w:color w:val="auto"/>
              </w:rPr>
            </w:pPr>
            <w:r>
              <w:rPr>
                <w:rFonts w:hint="eastAsia"/>
                <w:b/>
                <w:color w:val="auto"/>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自体系运行以来，没有发生严重的顾客投诉事件。</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ascii="宋体" w:hAnsi="宋体" w:cs="宋体"/>
                <w:color w:val="auto"/>
                <w:spacing w:val="-4"/>
                <w:szCs w:val="21"/>
              </w:rPr>
            </w:pPr>
          </w:p>
        </w:tc>
        <w:tc>
          <w:tcPr>
            <w:tcW w:w="960" w:type="dxa"/>
            <w:vAlign w:val="top"/>
          </w:tcPr>
          <w:p>
            <w:pPr>
              <w:rPr>
                <w:rFonts w:hint="eastAsia"/>
                <w:b/>
                <w:color w:val="auto"/>
              </w:rPr>
            </w:pPr>
            <w:r>
              <w:rPr>
                <w:rFonts w:hint="eastAsia"/>
                <w:b/>
                <w:color w:val="auto"/>
              </w:rPr>
              <w:t>9.1.1</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eastAsia="宋体" w:cs="宋体"/>
                <w:color w:val="auto"/>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210" w:firstLineChars="100"/>
              <w:rPr>
                <w:rFonts w:hint="eastAsia" w:ascii="宋体" w:hAnsi="宋体"/>
                <w:color w:val="auto"/>
                <w:kern w:val="0"/>
                <w:sz w:val="21"/>
                <w:szCs w:val="21"/>
              </w:rPr>
            </w:pPr>
            <w:r>
              <w:rPr>
                <w:rFonts w:hint="eastAsia" w:ascii="宋体" w:hAnsi="宋体" w:cs="宋体"/>
                <w:color w:val="auto"/>
                <w:szCs w:val="24"/>
              </w:rPr>
              <w:t>本次评审时间：</w:t>
            </w:r>
            <w:r>
              <w:rPr>
                <w:rFonts w:hint="eastAsia" w:ascii="宋体" w:hAnsi="宋体"/>
                <w:color w:val="auto"/>
                <w:kern w:val="0"/>
                <w:sz w:val="21"/>
                <w:szCs w:val="21"/>
              </w:rPr>
              <w:t>2020年</w:t>
            </w:r>
            <w:r>
              <w:rPr>
                <w:rFonts w:hint="eastAsia" w:ascii="宋体" w:hAnsi="宋体"/>
                <w:color w:val="auto"/>
                <w:kern w:val="0"/>
                <w:sz w:val="21"/>
                <w:szCs w:val="21"/>
                <w:lang w:val="en-US" w:eastAsia="zh-CN"/>
              </w:rPr>
              <w:t>8</w:t>
            </w:r>
            <w:r>
              <w:rPr>
                <w:rFonts w:hint="eastAsia" w:ascii="宋体" w:hAnsi="宋体"/>
                <w:color w:val="auto"/>
                <w:kern w:val="0"/>
                <w:sz w:val="21"/>
                <w:szCs w:val="21"/>
              </w:rPr>
              <w:t>月</w:t>
            </w:r>
            <w:r>
              <w:rPr>
                <w:rFonts w:hint="eastAsia" w:ascii="宋体" w:hAnsi="宋体"/>
                <w:color w:val="auto"/>
                <w:kern w:val="0"/>
                <w:sz w:val="21"/>
                <w:szCs w:val="21"/>
                <w:lang w:val="en-US" w:eastAsia="zh-CN"/>
              </w:rPr>
              <w:t>7</w:t>
            </w:r>
            <w:r>
              <w:rPr>
                <w:rFonts w:hint="eastAsia" w:ascii="宋体" w:hAnsi="宋体"/>
                <w:color w:val="auto"/>
                <w:kern w:val="0"/>
                <w:sz w:val="21"/>
                <w:szCs w:val="21"/>
              </w:rPr>
              <w:t>日</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总经理</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参加人员：体系涉及到的各部门所有人员</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w:t>
            </w:r>
            <w:r>
              <w:rPr>
                <w:rFonts w:hint="eastAsia" w:ascii="宋体" w:hAnsi="宋体"/>
                <w:kern w:val="0"/>
                <w:sz w:val="21"/>
                <w:szCs w:val="21"/>
                <w:lang w:val="en-US" w:eastAsia="zh-CN"/>
              </w:rPr>
              <w:t>1</w:t>
            </w:r>
            <w:r>
              <w:rPr>
                <w:rFonts w:hint="eastAsia" w:ascii="宋体" w:hAnsi="宋体"/>
                <w:kern w:val="0"/>
                <w:sz w:val="21"/>
                <w:szCs w:val="21"/>
              </w:rPr>
              <w:t>项：</w:t>
            </w:r>
          </w:p>
          <w:p>
            <w:pPr>
              <w:spacing w:line="360" w:lineRule="auto"/>
              <w:ind w:firstLine="630" w:firstLineChars="300"/>
              <w:rPr>
                <w:rFonts w:ascii="宋体" w:hAnsi="宋体" w:cs="宋体"/>
                <w:color w:val="auto"/>
                <w:szCs w:val="24"/>
              </w:rPr>
            </w:pPr>
            <w:r>
              <w:rPr>
                <w:rFonts w:hint="eastAsia" w:ascii="宋体" w:hAnsi="宋体" w:cs="宋体"/>
                <w:szCs w:val="21"/>
                <w:lang w:val="en-US" w:eastAsia="zh-CN"/>
              </w:rPr>
              <w:t>加强</w:t>
            </w:r>
            <w:r>
              <w:rPr>
                <w:rFonts w:hint="eastAsia" w:ascii="宋体" w:hAnsi="宋体" w:cs="宋体"/>
                <w:szCs w:val="21"/>
              </w:rPr>
              <w:t>员工</w:t>
            </w:r>
            <w:r>
              <w:rPr>
                <w:rFonts w:hint="eastAsia" w:ascii="宋体" w:hAnsi="宋体" w:cs="宋体"/>
                <w:szCs w:val="21"/>
                <w:lang w:val="en-US" w:eastAsia="zh-CN"/>
              </w:rPr>
              <w:t>对</w:t>
            </w:r>
            <w:r>
              <w:rPr>
                <w:rFonts w:hint="eastAsia" w:ascii="宋体" w:hAnsi="宋体" w:cs="宋体"/>
                <w:szCs w:val="21"/>
              </w:rPr>
              <w:t>ISO9001:2015《质量管理体系 要求》</w:t>
            </w:r>
            <w:r>
              <w:rPr>
                <w:rFonts w:hint="eastAsia" w:ascii="宋体" w:hAnsi="宋体" w:cs="宋体"/>
                <w:szCs w:val="21"/>
                <w:lang w:val="en-US" w:eastAsia="zh-CN"/>
              </w:rPr>
              <w:t>标准条款学习的</w:t>
            </w:r>
            <w:r>
              <w:rPr>
                <w:rFonts w:hint="eastAsia" w:ascii="宋体" w:hAnsi="宋体" w:cs="宋体"/>
                <w:szCs w:val="21"/>
              </w:rPr>
              <w:t>培训</w:t>
            </w:r>
            <w:r>
              <w:rPr>
                <w:rFonts w:hint="eastAsia" w:ascii="宋体" w:hAnsi="宋体" w:cs="宋体"/>
                <w:szCs w:val="21"/>
                <w:lang w:eastAsia="zh-CN"/>
              </w:rPr>
              <w:t>。</w:t>
            </w:r>
            <w:r>
              <w:rPr>
                <w:rFonts w:hint="eastAsia" w:ascii="宋体" w:hAnsi="宋体"/>
                <w:szCs w:val="21"/>
                <w:lang w:eastAsia="zh-CN"/>
              </w:rPr>
              <w:t>查</w:t>
            </w:r>
            <w:r>
              <w:rPr>
                <w:rFonts w:hint="eastAsia" w:ascii="宋体" w:hAnsi="宋体"/>
                <w:szCs w:val="21"/>
              </w:rPr>
              <w:t>见改进计划书</w:t>
            </w:r>
            <w:r>
              <w:rPr>
                <w:rFonts w:hint="eastAsia" w:ascii="宋体" w:hAnsi="宋体"/>
                <w:szCs w:val="21"/>
                <w:lang w:eastAsia="zh-CN"/>
              </w:rPr>
              <w:t>，</w:t>
            </w:r>
            <w:r>
              <w:rPr>
                <w:rFonts w:hint="eastAsia" w:ascii="宋体" w:hAnsi="宋体" w:cs="宋体"/>
                <w:szCs w:val="21"/>
                <w:lang w:val="en-US" w:eastAsia="zh-CN"/>
              </w:rPr>
              <w:t>综合部在8月底前对全体员工进行管理体系文件学习</w:t>
            </w:r>
            <w:r>
              <w:rPr>
                <w:rFonts w:hint="eastAsia" w:ascii="宋体" w:hAnsi="宋体" w:cs="宋体"/>
                <w:szCs w:val="21"/>
              </w:rPr>
              <w:t>。</w:t>
            </w: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公司制定系列程序文件《管理评审控制程序》、《不合格品控制程序》及《内部审核控制程序》</w:t>
            </w:r>
            <w:r>
              <w:rPr>
                <w:rFonts w:hint="eastAsia" w:ascii="宋体" w:hAnsi="宋体" w:cs="宋体"/>
                <w:color w:val="auto"/>
                <w:szCs w:val="24"/>
                <w:lang w:eastAsia="zh-CN"/>
              </w:rPr>
              <w:t>《</w:t>
            </w:r>
            <w:r>
              <w:rPr>
                <w:rFonts w:hint="eastAsia" w:ascii="宋体" w:hAnsi="宋体"/>
                <w:color w:val="auto"/>
              </w:rPr>
              <w:t>纠正预防措施控制程序</w:t>
            </w:r>
            <w:r>
              <w:rPr>
                <w:rFonts w:hint="eastAsia" w:ascii="宋体" w:hAnsi="宋体" w:cs="宋体"/>
                <w:color w:val="auto"/>
                <w:szCs w:val="24"/>
                <w:lang w:eastAsia="zh-CN"/>
              </w:rPr>
              <w:t>》</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范围的确认，资质的确认，法律法规执行情况，重大质量事故，及顾客投诉和质量监督抽查情况。</w:t>
            </w:r>
          </w:p>
        </w:tc>
        <w:tc>
          <w:tcPr>
            <w:tcW w:w="960" w:type="dxa"/>
          </w:tcPr>
          <w:p>
            <w:pPr>
              <w:rPr>
                <w:b/>
                <w:color w:val="auto"/>
              </w:rPr>
            </w:pPr>
          </w:p>
        </w:tc>
        <w:tc>
          <w:tcPr>
            <w:tcW w:w="10004" w:type="dxa"/>
          </w:tcPr>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公司质量管理体系覆盖范</w:t>
            </w:r>
            <w:r>
              <w:rPr>
                <w:rFonts w:hint="eastAsia" w:ascii="宋体" w:hAnsi="宋体" w:cs="宋体"/>
                <w:color w:val="auto"/>
                <w:szCs w:val="24"/>
                <w:lang w:eastAsia="zh-CN"/>
              </w:rPr>
              <w:t>围：</w:t>
            </w:r>
            <w:r>
              <w:rPr>
                <w:rFonts w:hint="eastAsia" w:ascii="宋体" w:hAnsi="宋体"/>
                <w:szCs w:val="21"/>
              </w:rPr>
              <w:t>电控柜生产、销售（资质许可范围内除外）</w:t>
            </w:r>
            <w:r>
              <w:rPr>
                <w:rFonts w:hint="eastAsia" w:ascii="宋体" w:hAnsi="宋体" w:cs="宋体"/>
                <w:color w:val="auto"/>
                <w:szCs w:val="24"/>
                <w:lang w:eastAsia="zh-CN"/>
              </w:rPr>
              <w:t>。经</w:t>
            </w:r>
            <w:r>
              <w:rPr>
                <w:rFonts w:hint="eastAsia" w:ascii="宋体" w:hAnsi="宋体" w:cs="宋体"/>
                <w:color w:val="auto"/>
                <w:szCs w:val="24"/>
                <w:lang w:val="en-US" w:eastAsia="zh-CN"/>
              </w:rPr>
              <w:t>现场</w:t>
            </w:r>
            <w:r>
              <w:rPr>
                <w:rFonts w:hint="eastAsia" w:ascii="宋体" w:hAnsi="宋体" w:cs="宋体"/>
                <w:color w:val="auto"/>
                <w:szCs w:val="24"/>
                <w:lang w:eastAsia="zh-CN"/>
              </w:rPr>
              <w:t>确认，与申请范围一致。</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提供营业执照，检查有效，公司严格执行国标及行业要求和法律、法规要求。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lang w:eastAsia="zh-CN"/>
              </w:rPr>
              <w:t>20</w:t>
            </w:r>
            <w:r>
              <w:rPr>
                <w:rFonts w:hint="eastAsia" w:ascii="宋体" w:hAnsi="宋体" w:cs="宋体"/>
                <w:color w:val="auto"/>
                <w:szCs w:val="24"/>
                <w:lang w:val="en-US" w:eastAsia="zh-CN"/>
              </w:rPr>
              <w:t>20</w:t>
            </w:r>
            <w:r>
              <w:rPr>
                <w:rFonts w:hint="eastAsia" w:ascii="宋体" w:hAnsi="宋体" w:cs="宋体"/>
                <w:color w:val="auto"/>
                <w:szCs w:val="24"/>
                <w:lang w:eastAsia="zh-CN"/>
              </w:rPr>
              <w:t>年</w:t>
            </w:r>
            <w:r>
              <w:rPr>
                <w:rFonts w:hint="eastAsia" w:ascii="宋体" w:hAnsi="宋体" w:cs="宋体"/>
                <w:color w:val="auto"/>
                <w:szCs w:val="24"/>
                <w:lang w:val="en-US" w:eastAsia="zh-CN"/>
              </w:rPr>
              <w:t>3</w:t>
            </w:r>
            <w:r>
              <w:rPr>
                <w:rFonts w:hint="eastAsia" w:ascii="宋体" w:hAnsi="宋体" w:cs="宋体"/>
                <w:color w:val="auto"/>
                <w:szCs w:val="24"/>
                <w:lang w:eastAsia="zh-CN"/>
              </w:rPr>
              <w:t>月至今，公司没有顾客的重大产品质量投诉，通过顾客满意度</w:t>
            </w:r>
            <w:r>
              <w:rPr>
                <w:rFonts w:hint="eastAsia" w:ascii="宋体" w:hAnsi="宋体" w:cs="宋体"/>
                <w:color w:val="auto"/>
                <w:szCs w:val="24"/>
              </w:rPr>
              <w:t>调查，顾客对公司提供的产品普遍反映较好。体系运行以来，顾客对质量反应良好，没有重大质量问题和投诉。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该公司在</w:t>
            </w:r>
            <w:r>
              <w:rPr>
                <w:rFonts w:hint="eastAsia" w:ascii="宋体" w:hAnsi="宋体" w:cs="宋体"/>
                <w:color w:val="auto"/>
                <w:szCs w:val="24"/>
                <w:lang w:eastAsia="zh-CN"/>
              </w:rPr>
              <w:t>20</w:t>
            </w:r>
            <w:r>
              <w:rPr>
                <w:rFonts w:hint="eastAsia" w:ascii="宋体" w:hAnsi="宋体" w:cs="宋体"/>
                <w:color w:val="auto"/>
                <w:szCs w:val="24"/>
                <w:lang w:val="en-US" w:eastAsia="zh-CN"/>
              </w:rPr>
              <w:t>20</w:t>
            </w:r>
            <w:r>
              <w:rPr>
                <w:rFonts w:hint="eastAsia" w:ascii="宋体" w:hAnsi="宋体" w:cs="宋体"/>
                <w:color w:val="auto"/>
                <w:szCs w:val="24"/>
                <w:lang w:eastAsia="zh-CN"/>
              </w:rPr>
              <w:t>年</w:t>
            </w:r>
            <w:r>
              <w:rPr>
                <w:rFonts w:hint="eastAsia" w:ascii="宋体" w:hAnsi="宋体" w:cs="宋体"/>
                <w:color w:val="auto"/>
                <w:szCs w:val="24"/>
                <w:lang w:val="en-US" w:eastAsia="zh-CN"/>
              </w:rPr>
              <w:t>3</w:t>
            </w:r>
            <w:r>
              <w:rPr>
                <w:rFonts w:hint="eastAsia" w:ascii="宋体" w:hAnsi="宋体" w:cs="宋体"/>
                <w:color w:val="auto"/>
                <w:szCs w:val="24"/>
                <w:lang w:eastAsia="zh-CN"/>
              </w:rPr>
              <w:t>月</w:t>
            </w:r>
            <w:r>
              <w:rPr>
                <w:rFonts w:hint="eastAsia" w:ascii="宋体" w:hAnsi="宋体" w:cs="宋体"/>
                <w:color w:val="auto"/>
                <w:szCs w:val="24"/>
                <w:lang w:val="en-US" w:eastAsia="zh-CN"/>
              </w:rPr>
              <w:t>以</w:t>
            </w:r>
            <w:r>
              <w:rPr>
                <w:rFonts w:hint="eastAsia" w:ascii="宋体" w:hAnsi="宋体" w:cs="宋体"/>
                <w:color w:val="auto"/>
                <w:szCs w:val="24"/>
              </w:rPr>
              <w:t>来，无质量监督抽查情况。</w:t>
            </w:r>
          </w:p>
        </w:tc>
        <w:tc>
          <w:tcPr>
            <w:tcW w:w="1585" w:type="dxa"/>
          </w:tcPr>
          <w:p>
            <w:pPr>
              <w:rPr>
                <w:color w:val="auto"/>
              </w:rPr>
            </w:pPr>
          </w:p>
        </w:tc>
      </w:tr>
    </w:tbl>
    <w:p>
      <w:pPr>
        <w:rPr>
          <w:color w:val="auto"/>
        </w:rPr>
      </w:pPr>
      <w:r>
        <w:rPr>
          <w:color w:val="auto"/>
        </w:rPr>
        <w:ptab w:relativeTo="margin" w:alignment="center" w:leader="none"/>
      </w:r>
    </w:p>
    <w:p>
      <w:pPr>
        <w:pStyle w:val="6"/>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综合部  主管领导：</w:t>
            </w:r>
            <w:r>
              <w:rPr>
                <w:rFonts w:hint="eastAsia" w:ascii="宋体" w:hAnsi="宋体" w:cs="宋体"/>
                <w:color w:val="auto"/>
                <w:szCs w:val="21"/>
                <w:lang w:val="en-US" w:eastAsia="zh-CN"/>
              </w:rPr>
              <w:t xml:space="preserve">汪俊    </w:t>
            </w:r>
            <w:r>
              <w:rPr>
                <w:rFonts w:hint="eastAsia" w:ascii="宋体" w:hAnsi="宋体" w:cs="宋体"/>
                <w:color w:val="auto"/>
                <w:szCs w:val="21"/>
                <w:lang w:eastAsia="zh-CN"/>
              </w:rPr>
              <w:t>陪同人员：</w:t>
            </w:r>
            <w:r>
              <w:rPr>
                <w:rFonts w:hint="eastAsia" w:ascii="宋体" w:hAnsi="宋体" w:cs="宋体"/>
                <w:color w:val="auto"/>
                <w:szCs w:val="21"/>
                <w:lang w:val="en-US" w:eastAsia="zh-CN"/>
              </w:rPr>
              <w:t>汪俊</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张心</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2020.10.26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18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 w:val="18"/>
                <w:szCs w:val="18"/>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2）完成本部门的质量目标；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3）公司质量管理体系文件的管理；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4）负责公司人力资源培训计划的制定，各部门培训计划的审批及监督实施，并负责培训效果的评估；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5）负责收集外部沟通的信息；</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6</w:t>
            </w:r>
            <w:r>
              <w:rPr>
                <w:rFonts w:ascii="宋体" w:hAnsi="宋体" w:cs="宋体"/>
                <w:color w:val="auto"/>
                <w:szCs w:val="21"/>
              </w:rPr>
              <w:t xml:space="preserve">) </w:t>
            </w:r>
            <w:r>
              <w:rPr>
                <w:rFonts w:hint="eastAsia" w:ascii="宋体" w:hAnsi="宋体" w:cs="宋体"/>
                <w:color w:val="auto"/>
                <w:szCs w:val="21"/>
              </w:rPr>
              <w:t>负责公司合同评审工作</w:t>
            </w:r>
            <w:r>
              <w:rPr>
                <w:rFonts w:hint="eastAsia" w:ascii="宋体" w:hAnsi="宋体" w:cs="宋体"/>
                <w:color w:val="auto"/>
                <w:szCs w:val="21"/>
                <w:lang w:eastAsia="zh-CN"/>
              </w:rPr>
              <w:t>，</w:t>
            </w:r>
            <w:r>
              <w:rPr>
                <w:rFonts w:hint="eastAsia" w:ascii="宋体" w:hAnsi="宋体" w:cs="宋体"/>
                <w:color w:val="auto"/>
                <w:szCs w:val="21"/>
              </w:rPr>
              <w:t>负责顾客满意度的调查。</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7）负责内部审核工作；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8）负责协助总经理组织管理评审工作；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9）</w:t>
            </w:r>
            <w:r>
              <w:rPr>
                <w:rFonts w:hint="eastAsia" w:ascii="宋体" w:hAnsi="宋体" w:cs="宋体"/>
                <w:color w:val="auto"/>
                <w:szCs w:val="21"/>
                <w:lang w:eastAsia="zh-CN"/>
              </w:rPr>
              <w:t xml:space="preserve"> 负责原材料的采购；负责对供方的评价。</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eastAsia="宋体" w:cs="宋体"/>
                <w:color w:val="0000FF"/>
                <w:spacing w:val="-4"/>
                <w:szCs w:val="21"/>
                <w:lang w:eastAsia="zh-CN"/>
              </w:rPr>
            </w:pPr>
            <w:r>
              <w:rPr>
                <w:rFonts w:hint="eastAsia" w:ascii="宋体" w:hAnsi="宋体" w:cs="宋体"/>
                <w:color w:val="auto"/>
                <w:szCs w:val="21"/>
                <w:lang w:val="en-US" w:eastAsia="zh-CN"/>
              </w:rPr>
              <w:t>综合部负责人：汪俊</w:t>
            </w:r>
          </w:p>
          <w:p>
            <w:pPr>
              <w:spacing w:line="360" w:lineRule="auto"/>
              <w:rPr>
                <w:rFonts w:hint="eastAsia" w:ascii="宋体" w:hAnsi="宋体" w:cs="宋体"/>
                <w:color w:val="auto"/>
                <w:kern w:val="0"/>
                <w:szCs w:val="22"/>
              </w:rPr>
            </w:pPr>
            <w:r>
              <w:rPr>
                <w:rFonts w:hint="eastAsia" w:ascii="宋体" w:hAnsi="宋体" w:cs="宋体"/>
                <w:color w:val="auto"/>
                <w:kern w:val="0"/>
                <w:szCs w:val="22"/>
              </w:rPr>
              <w:t xml:space="preserve">查《质量目标分解考核统计表》 </w:t>
            </w:r>
          </w:p>
          <w:p>
            <w:pPr>
              <w:spacing w:line="360" w:lineRule="auto"/>
              <w:rPr>
                <w:rFonts w:hint="default" w:ascii="宋体" w:hAnsi="宋体" w:cs="宋体"/>
                <w:color w:val="auto"/>
                <w:kern w:val="0"/>
                <w:szCs w:val="22"/>
                <w:lang w:val="en-US" w:eastAsia="zh-CN"/>
              </w:rPr>
            </w:pPr>
            <w:r>
              <w:rPr>
                <w:rFonts w:hint="eastAsia" w:ascii="宋体" w:hAnsi="宋体" w:cs="宋体"/>
                <w:color w:val="auto"/>
                <w:kern w:val="0"/>
                <w:szCs w:val="22"/>
              </w:rPr>
              <w:t>测量时间：20</w:t>
            </w:r>
            <w:r>
              <w:rPr>
                <w:rFonts w:hint="eastAsia" w:ascii="宋体" w:hAnsi="宋体" w:cs="宋体"/>
                <w:color w:val="auto"/>
                <w:kern w:val="0"/>
                <w:szCs w:val="22"/>
                <w:lang w:val="en-US" w:eastAsia="zh-CN"/>
              </w:rPr>
              <w:t>20年3</w:t>
            </w:r>
            <w:r>
              <w:rPr>
                <w:rFonts w:hint="eastAsia" w:ascii="宋体" w:hAnsi="宋体" w:cs="宋体"/>
                <w:color w:val="auto"/>
                <w:kern w:val="0"/>
                <w:szCs w:val="22"/>
              </w:rPr>
              <w:t>月</w:t>
            </w:r>
            <w:r>
              <w:rPr>
                <w:rFonts w:hint="eastAsia" w:ascii="宋体" w:hAnsi="宋体" w:cs="宋体"/>
                <w:color w:val="auto"/>
                <w:kern w:val="0"/>
                <w:szCs w:val="22"/>
                <w:lang w:val="en-US" w:eastAsia="zh-CN"/>
              </w:rPr>
              <w:t>---8</w:t>
            </w:r>
            <w:r>
              <w:rPr>
                <w:rFonts w:hint="eastAsia" w:ascii="宋体" w:hAnsi="宋体" w:cs="宋体"/>
                <w:color w:val="auto"/>
                <w:kern w:val="0"/>
                <w:szCs w:val="22"/>
              </w:rPr>
              <w:t>月</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eastAsia="zh-CN"/>
              </w:rPr>
              <w:t>文件控制率100%</w:t>
            </w:r>
            <w:r>
              <w:rPr>
                <w:rFonts w:hint="eastAsia" w:ascii="宋体" w:hAnsi="宋体" w:cs="宋体"/>
                <w:color w:val="auto"/>
                <w:kern w:val="0"/>
                <w:szCs w:val="22"/>
                <w:lang w:val="en-US" w:eastAsia="zh-CN"/>
              </w:rPr>
              <w:t xml:space="preserve">       实测：100%</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eastAsia="zh-CN"/>
              </w:rPr>
              <w:t>顾客满意率95</w:t>
            </w:r>
            <w:r>
              <w:rPr>
                <w:rFonts w:hint="eastAsia" w:ascii="宋体" w:hAnsi="宋体" w:cs="宋体"/>
                <w:color w:val="auto"/>
                <w:kern w:val="0"/>
                <w:szCs w:val="22"/>
                <w:lang w:val="en-US" w:eastAsia="zh-CN"/>
              </w:rPr>
              <w:t>分       实测：98分</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eastAsia="zh-CN"/>
              </w:rPr>
              <w:t>合同履约率100%</w:t>
            </w:r>
            <w:r>
              <w:rPr>
                <w:rFonts w:hint="eastAsia" w:ascii="宋体" w:hAnsi="宋体" w:cs="宋体"/>
                <w:color w:val="auto"/>
                <w:kern w:val="0"/>
                <w:szCs w:val="22"/>
                <w:lang w:val="en-US" w:eastAsia="zh-CN"/>
              </w:rPr>
              <w:t xml:space="preserve">        实测：100%</w:t>
            </w:r>
          </w:p>
          <w:p>
            <w:pPr>
              <w:spacing w:line="360" w:lineRule="auto"/>
              <w:rPr>
                <w:rFonts w:hint="default" w:ascii="宋体" w:hAnsi="宋体" w:cs="宋体"/>
                <w:color w:val="auto"/>
                <w:kern w:val="0"/>
                <w:szCs w:val="22"/>
                <w:lang w:val="en-US" w:eastAsia="zh-CN"/>
              </w:rPr>
            </w:pPr>
            <w:r>
              <w:rPr>
                <w:rFonts w:hint="eastAsia" w:ascii="宋体" w:hAnsi="宋体" w:cs="宋体"/>
                <w:color w:val="auto"/>
                <w:kern w:val="0"/>
                <w:szCs w:val="22"/>
                <w:lang w:val="en-US" w:eastAsia="zh-CN"/>
              </w:rPr>
              <w:t>采购材料合格率100%    实测：100%</w:t>
            </w:r>
          </w:p>
          <w:p>
            <w:pPr>
              <w:spacing w:line="360" w:lineRule="auto"/>
              <w:rPr>
                <w:rFonts w:hint="default" w:ascii="宋体" w:hAnsi="宋体" w:cs="宋体"/>
                <w:color w:val="auto"/>
                <w:kern w:val="0"/>
                <w:szCs w:val="22"/>
                <w:lang w:val="en-US" w:eastAsia="zh-CN"/>
              </w:rPr>
            </w:pPr>
            <w:r>
              <w:rPr>
                <w:rFonts w:hint="eastAsia" w:ascii="宋体" w:hAnsi="宋体" w:cs="宋体"/>
                <w:color w:val="auto"/>
                <w:kern w:val="0"/>
                <w:szCs w:val="22"/>
                <w:lang w:val="en-US" w:eastAsia="zh-CN"/>
              </w:rPr>
              <w:t>职工培训合格率100%    实测：100%</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20</w:t>
            </w:r>
            <w:r>
              <w:rPr>
                <w:rFonts w:hint="eastAsia" w:ascii="宋体" w:hAnsi="宋体" w:cs="宋体"/>
                <w:color w:val="auto"/>
                <w:spacing w:val="-4"/>
                <w:szCs w:val="21"/>
              </w:rPr>
              <w:t>年培训计划，抽查</w:t>
            </w:r>
            <w:r>
              <w:rPr>
                <w:rFonts w:hint="eastAsia" w:ascii="宋体" w:hAnsi="宋体" w:cs="宋体"/>
                <w:color w:val="auto"/>
                <w:spacing w:val="-4"/>
                <w:szCs w:val="21"/>
                <w:lang w:val="en-US" w:eastAsia="zh-CN"/>
              </w:rPr>
              <w:t>4</w:t>
            </w:r>
            <w:r>
              <w:rPr>
                <w:rFonts w:hint="eastAsia" w:ascii="宋体" w:hAnsi="宋体" w:cs="宋体"/>
                <w:color w:val="auto"/>
                <w:spacing w:val="-4"/>
                <w:szCs w:val="21"/>
              </w:rPr>
              <w:t>月份</w:t>
            </w:r>
            <w:r>
              <w:rPr>
                <w:rFonts w:hint="eastAsia" w:ascii="宋体" w:hAnsi="宋体" w:cs="宋体"/>
                <w:color w:val="auto"/>
                <w:spacing w:val="-4"/>
                <w:szCs w:val="21"/>
                <w:lang w:eastAsia="zh-CN"/>
              </w:rPr>
              <w:t>对</w:t>
            </w:r>
            <w:r>
              <w:rPr>
                <w:rFonts w:hint="eastAsia" w:ascii="宋体" w:hAnsi="宋体" w:cs="宋体"/>
                <w:color w:val="auto"/>
                <w:spacing w:val="-4"/>
                <w:szCs w:val="21"/>
                <w:lang w:val="en-US" w:eastAsia="zh-CN"/>
              </w:rPr>
              <w:t>体系文件</w:t>
            </w:r>
            <w:r>
              <w:rPr>
                <w:rFonts w:hint="eastAsia" w:ascii="宋体" w:hAnsi="宋体" w:cs="宋体"/>
                <w:color w:val="auto"/>
                <w:spacing w:val="-4"/>
                <w:szCs w:val="21"/>
                <w:lang w:eastAsia="zh-CN"/>
              </w:rPr>
              <w:t>的</w:t>
            </w:r>
            <w:r>
              <w:rPr>
                <w:rFonts w:hint="eastAsia" w:ascii="宋体" w:hAnsi="宋体" w:cs="宋体"/>
                <w:color w:val="auto"/>
                <w:spacing w:val="-4"/>
                <w:szCs w:val="21"/>
              </w:rPr>
              <w:t>培训记录，均按照培训计划执行实施</w:t>
            </w:r>
            <w:r>
              <w:rPr>
                <w:rFonts w:hint="eastAsia" w:ascii="宋体" w:hAnsi="宋体" w:cs="宋体"/>
                <w:color w:val="auto"/>
                <w:spacing w:val="-4"/>
                <w:szCs w:val="21"/>
                <w:lang w:eastAsia="zh-CN"/>
              </w:rPr>
              <w:t>参加人员培训合格</w:t>
            </w:r>
            <w:r>
              <w:rPr>
                <w:rFonts w:hint="eastAsia" w:ascii="宋体" w:hAnsi="宋体" w:cs="宋体"/>
                <w:color w:val="auto"/>
                <w:spacing w:val="-4"/>
                <w:szCs w:val="21"/>
              </w:rPr>
              <w:t>。</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质量手册</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vAlign w:val="top"/>
          </w:tcPr>
          <w:p>
            <w:pPr>
              <w:adjustRightInd w:val="0"/>
              <w:snapToGrid w:val="0"/>
              <w:jc w:val="center"/>
              <w:rPr>
                <w:rFonts w:hint="eastAsia" w:ascii="宋体" w:hAnsi="宋体" w:cs="宋体"/>
                <w:color w:val="auto"/>
                <w:spacing w:val="-4"/>
                <w:szCs w:val="21"/>
              </w:rPr>
            </w:pPr>
            <w:r>
              <w:rPr>
                <w:rFonts w:hint="eastAsia" w:ascii="宋体" w:hAnsi="宋体" w:cs="宋体"/>
                <w:color w:val="auto"/>
                <w:szCs w:val="24"/>
              </w:rPr>
              <w:t>组织的知识</w:t>
            </w:r>
          </w:p>
        </w:tc>
        <w:tc>
          <w:tcPr>
            <w:tcW w:w="960" w:type="dxa"/>
            <w:vAlign w:val="top"/>
          </w:tcPr>
          <w:p>
            <w:pPr>
              <w:rPr>
                <w:rFonts w:hint="eastAsia" w:ascii="宋体" w:hAnsi="宋体" w:cs="宋体"/>
                <w:b/>
                <w:color w:val="auto"/>
                <w:szCs w:val="21"/>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查见公司无人员资质要求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3月至2020年12月</w:t>
            </w:r>
            <w:r>
              <w:rPr>
                <w:rFonts w:hint="eastAsia" w:ascii="宋体" w:hAnsi="宋体" w:cs="宋体"/>
                <w:color w:val="auto"/>
                <w:szCs w:val="21"/>
              </w:rPr>
              <w:t>培训计划共</w:t>
            </w:r>
            <w:r>
              <w:rPr>
                <w:rFonts w:hint="eastAsia" w:ascii="宋体" w:hAnsi="宋体" w:cs="宋体"/>
                <w:color w:val="auto"/>
                <w:szCs w:val="21"/>
                <w:lang w:val="en-US" w:eastAsia="zh-CN"/>
              </w:rPr>
              <w:t>8</w:t>
            </w:r>
            <w:r>
              <w:rPr>
                <w:rFonts w:hint="eastAsia" w:ascii="宋体" w:hAnsi="宋体" w:cs="宋体"/>
                <w:color w:val="auto"/>
                <w:szCs w:val="21"/>
              </w:rPr>
              <w:t>次，已完成的培训记录</w:t>
            </w:r>
            <w:r>
              <w:rPr>
                <w:rFonts w:hint="eastAsia" w:ascii="宋体" w:hAnsi="宋体" w:cs="宋体"/>
                <w:color w:val="auto"/>
                <w:szCs w:val="21"/>
                <w:lang w:val="en-US" w:eastAsia="zh-CN"/>
              </w:rPr>
              <w:t>6</w:t>
            </w:r>
            <w:r>
              <w:rPr>
                <w:rFonts w:hint="eastAsia" w:ascii="宋体" w:hAnsi="宋体" w:cs="宋体"/>
                <w:color w:val="auto"/>
                <w:szCs w:val="21"/>
              </w:rPr>
              <w:t>次。</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2020.03.12  培训内容：</w:t>
            </w:r>
            <w:r>
              <w:rPr>
                <w:rFonts w:hint="eastAsia" w:ascii="宋体" w:hAnsi="宋体" w:cs="宋体"/>
                <w:color w:val="auto"/>
                <w:szCs w:val="21"/>
              </w:rPr>
              <w:t>ISO9000族贯标培训</w:t>
            </w:r>
            <w:r>
              <w:rPr>
                <w:rFonts w:hint="eastAsia" w:ascii="宋体" w:hAnsi="宋体" w:cs="宋体"/>
                <w:color w:val="auto"/>
                <w:szCs w:val="21"/>
                <w:lang w:val="en-US" w:eastAsia="zh-CN"/>
              </w:rPr>
              <w:t xml:space="preserve">。培训人：咨询老师，被培训人：吴家亮   郑伟  </w:t>
            </w:r>
            <w:r>
              <w:rPr>
                <w:rFonts w:hint="eastAsia" w:ascii="宋体" w:hAnsi="宋体" w:cs="宋体"/>
                <w:color w:val="auto"/>
                <w:szCs w:val="21"/>
                <w:lang w:eastAsia="zh-CN"/>
              </w:rPr>
              <w:t>汪俊</w:t>
            </w:r>
            <w:r>
              <w:rPr>
                <w:rFonts w:hint="eastAsia" w:ascii="宋体" w:hAnsi="宋体" w:cs="宋体"/>
                <w:color w:val="auto"/>
                <w:szCs w:val="21"/>
                <w:lang w:val="en-US" w:eastAsia="zh-CN"/>
              </w:rPr>
              <w:t xml:space="preserve">  孟小雨 等。效果评价：培训达到预期目的，培训有效。评价人：吴家亮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2）：2020.05.15 培训内容：作业指导书；培训人：郑伟 被培训人：全体技术人员、车间生产人员；效果评价：培训达到预期目的，培训有效。评价人：吴家亮</w:t>
            </w:r>
          </w:p>
          <w:p>
            <w:pPr>
              <w:pStyle w:val="2"/>
              <w:rPr>
                <w:rFonts w:hint="eastAsia"/>
                <w:lang w:val="en-US" w:eastAsia="zh-CN"/>
              </w:rPr>
            </w:pPr>
            <w:r>
              <w:rPr>
                <w:rFonts w:hint="eastAsia" w:ascii="宋体" w:hAnsi="宋体" w:cs="宋体"/>
                <w:color w:val="auto"/>
                <w:szCs w:val="21"/>
                <w:lang w:val="en-US" w:eastAsia="zh-CN"/>
              </w:rPr>
              <w:t>查其他培训记录，均按计划实施。</w:t>
            </w:r>
          </w:p>
          <w:p>
            <w:pPr>
              <w:spacing w:line="360" w:lineRule="auto"/>
              <w:ind w:firstLine="420" w:firstLineChars="200"/>
              <w:rPr>
                <w:rFonts w:ascii="宋体" w:hAnsi="宋体"/>
                <w:color w:val="auto"/>
                <w:szCs w:val="21"/>
              </w:rPr>
            </w:pPr>
            <w:r>
              <w:rPr>
                <w:rFonts w:hint="eastAsia" w:ascii="宋体" w:hAnsi="宋体" w:cs="宋体"/>
                <w:color w:val="auto"/>
                <w:szCs w:val="21"/>
                <w:lang w:val="en-US" w:eastAsia="zh-CN"/>
              </w:rPr>
              <w:t>公司人员能力管理符合要求。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rPr>
                <w:rFonts w:hint="eastAsia"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lang w:val="en-US" w:eastAsia="zh-CN"/>
              </w:rPr>
              <w:t>与汪俊、孟小雨等</w:t>
            </w:r>
            <w:r>
              <w:rPr>
                <w:rFonts w:hint="eastAsia" w:ascii="宋体" w:hAnsi="宋体" w:cs="宋体"/>
                <w:color w:val="auto"/>
                <w:szCs w:val="21"/>
              </w:rPr>
              <w:t>2位员工沟通了解，其2位均基本具备以上必要的质量意识和质量管理体系相关意识。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一级文件：质量</w:t>
            </w:r>
            <w:r>
              <w:rPr>
                <w:rFonts w:hint="eastAsia" w:ascii="宋体" w:hAnsi="宋体" w:eastAsia="宋体" w:cs="宋体"/>
                <w:color w:val="auto"/>
                <w:kern w:val="0"/>
                <w:sz w:val="21"/>
                <w:szCs w:val="21"/>
                <w:lang w:eastAsia="zh-CN"/>
              </w:rPr>
              <w:t>质量手册</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文件编</w:t>
            </w:r>
            <w:r>
              <w:rPr>
                <w:rFonts w:hint="eastAsia" w:ascii="宋体" w:hAnsi="宋体" w:eastAsia="宋体" w:cs="宋体"/>
                <w:color w:val="auto"/>
                <w:kern w:val="0"/>
                <w:sz w:val="21"/>
                <w:szCs w:val="21"/>
                <w:lang w:val="en-US" w:eastAsia="zh-CN"/>
              </w:rPr>
              <w:t>号：CA</w:t>
            </w:r>
            <w:r>
              <w:rPr>
                <w:rFonts w:hint="eastAsia" w:ascii="宋体" w:hAnsi="宋体" w:eastAsia="宋体" w:cs="宋体"/>
                <w:color w:val="auto"/>
                <w:kern w:val="0"/>
                <w:sz w:val="21"/>
                <w:szCs w:val="21"/>
                <w:lang w:eastAsia="zh-CN"/>
              </w:rPr>
              <w:t>/QM00</w:t>
            </w:r>
            <w:r>
              <w:rPr>
                <w:rFonts w:hint="eastAsia" w:ascii="宋体" w:hAnsi="宋体" w:eastAsia="宋体" w:cs="宋体"/>
                <w:color w:val="auto"/>
                <w:kern w:val="0"/>
                <w:sz w:val="21"/>
                <w:szCs w:val="21"/>
                <w:lang w:val="en-US" w:eastAsia="zh-CN"/>
              </w:rPr>
              <w:t>1</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版本号：第A/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lang w:eastAsia="zh-CN"/>
              </w:rPr>
              <w:t>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03</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：综合</w:t>
            </w:r>
            <w:r>
              <w:rPr>
                <w:rFonts w:hint="eastAsia" w:ascii="宋体" w:hAnsi="宋体" w:eastAsia="宋体" w:cs="宋体"/>
                <w:color w:val="auto"/>
                <w:kern w:val="0"/>
                <w:sz w:val="21"/>
                <w:szCs w:val="21"/>
                <w:lang w:eastAsia="zh-CN"/>
              </w:rPr>
              <w:t xml:space="preserve">部 </w:t>
            </w:r>
            <w:r>
              <w:rPr>
                <w:rFonts w:hint="eastAsia" w:ascii="宋体" w:hAnsi="宋体" w:eastAsia="宋体" w:cs="宋体"/>
                <w:color w:val="auto"/>
                <w:kern w:val="0"/>
                <w:sz w:val="21"/>
                <w:szCs w:val="21"/>
                <w:lang w:val="en-US" w:eastAsia="zh-CN"/>
              </w:rPr>
              <w:t>， 审核：汪俊  批准：吴家亮</w:t>
            </w:r>
            <w:r>
              <w:rPr>
                <w:rFonts w:hint="eastAsia" w:ascii="宋体" w:hAnsi="宋体" w:eastAsia="宋体" w:cs="宋体"/>
                <w:color w:val="auto"/>
                <w:kern w:val="0"/>
                <w:sz w:val="21"/>
                <w:szCs w:val="21"/>
                <w:lang w:eastAsia="zh-CN"/>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抽见《程序文件》</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文件编</w:t>
            </w:r>
            <w:r>
              <w:rPr>
                <w:rFonts w:hint="eastAsia" w:ascii="宋体" w:hAnsi="宋体" w:eastAsia="宋体" w:cs="宋体"/>
                <w:color w:val="auto"/>
                <w:kern w:val="0"/>
                <w:sz w:val="21"/>
                <w:szCs w:val="21"/>
                <w:lang w:val="en-US" w:eastAsia="zh-CN"/>
              </w:rPr>
              <w:t>号：CA</w:t>
            </w:r>
            <w:r>
              <w:rPr>
                <w:rFonts w:hint="eastAsia" w:ascii="宋体" w:hAnsi="宋体" w:eastAsia="宋体" w:cs="宋体"/>
                <w:color w:val="auto"/>
                <w:kern w:val="0"/>
                <w:sz w:val="21"/>
                <w:szCs w:val="21"/>
                <w:lang w:eastAsia="zh-CN"/>
              </w:rPr>
              <w:t>/Q</w:t>
            </w:r>
            <w:r>
              <w:rPr>
                <w:rFonts w:hint="eastAsia" w:ascii="宋体" w:hAnsi="宋体" w:eastAsia="宋体" w:cs="宋体"/>
                <w:color w:val="auto"/>
                <w:kern w:val="0"/>
                <w:sz w:val="21"/>
                <w:szCs w:val="21"/>
                <w:lang w:val="en-US" w:eastAsia="zh-CN"/>
              </w:rPr>
              <w:t>P</w:t>
            </w:r>
            <w:r>
              <w:rPr>
                <w:rFonts w:hint="eastAsia" w:ascii="宋体" w:hAnsi="宋体" w:eastAsia="宋体" w:cs="宋体"/>
                <w:color w:val="auto"/>
                <w:kern w:val="0"/>
                <w:sz w:val="21"/>
                <w:szCs w:val="21"/>
                <w:lang w:eastAsia="zh-CN"/>
              </w:rPr>
              <w:t>00</w:t>
            </w:r>
            <w:r>
              <w:rPr>
                <w:rFonts w:hint="eastAsia" w:ascii="宋体" w:hAnsi="宋体" w:eastAsia="宋体" w:cs="宋体"/>
                <w:color w:val="auto"/>
                <w:kern w:val="0"/>
                <w:sz w:val="21"/>
                <w:szCs w:val="21"/>
                <w:lang w:val="en-US" w:eastAsia="zh-CN"/>
              </w:rPr>
              <w:t>1</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版本号：第A/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lang w:eastAsia="zh-CN"/>
              </w:rPr>
              <w:t>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03</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：综合</w:t>
            </w:r>
            <w:r>
              <w:rPr>
                <w:rFonts w:hint="eastAsia" w:ascii="宋体" w:hAnsi="宋体" w:eastAsia="宋体" w:cs="宋体"/>
                <w:color w:val="auto"/>
                <w:kern w:val="0"/>
                <w:sz w:val="21"/>
                <w:szCs w:val="21"/>
                <w:lang w:eastAsia="zh-CN"/>
              </w:rPr>
              <w:t xml:space="preserve">部 </w:t>
            </w:r>
            <w:r>
              <w:rPr>
                <w:rFonts w:hint="eastAsia" w:ascii="宋体" w:hAnsi="宋体" w:eastAsia="宋体" w:cs="宋体"/>
                <w:color w:val="auto"/>
                <w:kern w:val="0"/>
                <w:sz w:val="21"/>
                <w:szCs w:val="21"/>
                <w:lang w:val="en-US" w:eastAsia="zh-CN"/>
              </w:rPr>
              <w:t>， 审核：汪俊  批准：吴家亮</w:t>
            </w:r>
            <w:r>
              <w:rPr>
                <w:rFonts w:hint="eastAsia" w:ascii="宋体" w:hAnsi="宋体" w:eastAsia="宋体" w:cs="宋体"/>
                <w:color w:val="auto"/>
                <w:kern w:val="0"/>
                <w:sz w:val="21"/>
                <w:szCs w:val="21"/>
                <w:lang w:eastAsia="zh-CN"/>
              </w:rPr>
              <w:t xml:space="preserve"> </w:t>
            </w:r>
          </w:p>
          <w:p>
            <w:pPr>
              <w:pStyle w:val="4"/>
              <w:tabs>
                <w:tab w:val="left" w:pos="902"/>
                <w:tab w:val="left" w:pos="1630"/>
                <w:tab w:val="clear" w:pos="1069"/>
                <w:tab w:val="clear" w:pos="2149"/>
              </w:tabs>
              <w:spacing w:line="360" w:lineRule="auto"/>
              <w:ind w:left="0" w:leftChars="0" w:right="1" w:firstLine="210" w:firstLineChars="100"/>
              <w:rPr>
                <w:rFonts w:ascii="宋体" w:hAnsi="宋体" w:cs="宋体"/>
                <w:color w:val="auto"/>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21</w:t>
            </w:r>
            <w:r>
              <w:rPr>
                <w:rFonts w:hint="eastAsia" w:ascii="宋体" w:hAnsi="宋体" w:cs="宋体"/>
                <w:color w:val="auto"/>
                <w:szCs w:val="21"/>
              </w:rPr>
              <w:t>，查：《受控文件清单》里面包括：质量手册、程序文件、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、管理制度等。</w:t>
            </w:r>
          </w:p>
          <w:p>
            <w:pPr>
              <w:spacing w:line="360" w:lineRule="auto"/>
              <w:jc w:val="left"/>
              <w:rPr>
                <w:rFonts w:hint="eastAsia" w:ascii="宋体" w:hAnsi="宋体" w:cs="宋体"/>
                <w:color w:val="auto"/>
                <w:szCs w:val="21"/>
              </w:rPr>
            </w:pPr>
            <w:r>
              <w:rPr>
                <w:rFonts w:hint="eastAsia" w:ascii="宋体" w:hAnsi="宋体" w:cs="宋体"/>
                <w:color w:val="auto"/>
                <w:szCs w:val="21"/>
              </w:rPr>
              <w:t>查见：《发文记录表》程序文件、质量手册、管理制度汇编</w:t>
            </w:r>
            <w:r>
              <w:rPr>
                <w:rFonts w:hint="eastAsia" w:ascii="宋体" w:hAnsi="宋体" w:cs="宋体"/>
                <w:color w:val="auto"/>
                <w:szCs w:val="21"/>
                <w:lang w:eastAsia="zh-CN"/>
              </w:rPr>
              <w:t>、工艺文件</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质量手册</w:t>
            </w:r>
            <w:r>
              <w:rPr>
                <w:rFonts w:hint="eastAsia" w:ascii="宋体" w:hAnsi="宋体" w:cs="宋体"/>
                <w:color w:val="auto"/>
                <w:szCs w:val="21"/>
              </w:rPr>
              <w:t>》现行版本为</w:t>
            </w:r>
            <w:r>
              <w:rPr>
                <w:rFonts w:hint="eastAsia" w:ascii="宋体" w:hAnsi="宋体" w:eastAsia="宋体" w:cs="宋体"/>
                <w:color w:val="auto"/>
                <w:kern w:val="0"/>
                <w:sz w:val="21"/>
                <w:szCs w:val="21"/>
                <w:lang w:eastAsia="zh-CN"/>
              </w:rPr>
              <w:t>A/0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widowControl/>
              <w:spacing w:line="400" w:lineRule="exact"/>
              <w:rPr>
                <w:rFonts w:hint="eastAsia" w:ascii="宋体" w:hAnsi="宋体" w:cs="宋体"/>
                <w:color w:val="auto"/>
                <w:szCs w:val="21"/>
                <w:lang w:eastAsia="zh-CN"/>
              </w:rPr>
            </w:pPr>
            <w:r>
              <w:rPr>
                <w:rFonts w:hint="eastAsia" w:ascii="宋体" w:hAnsi="宋体" w:cs="宋体"/>
                <w:color w:val="auto"/>
                <w:szCs w:val="21"/>
              </w:rPr>
              <w:t>查《外来文件清单》,里面包括法律法规：中华人民共和国合同法、中华人民共和国劳动法、中华人民共和国产品质量法</w:t>
            </w:r>
            <w:r>
              <w:rPr>
                <w:rFonts w:hint="eastAsia" w:ascii="宋体" w:hAnsi="宋体" w:cs="宋体"/>
                <w:color w:val="auto"/>
                <w:szCs w:val="21"/>
                <w:lang w:eastAsia="zh-CN"/>
              </w:rPr>
              <w:t>、</w:t>
            </w:r>
            <w:r>
              <w:rPr>
                <w:rFonts w:hint="eastAsia" w:ascii="宋体" w:hAnsi="宋体" w:cs="宋体"/>
                <w:color w:val="auto"/>
                <w:szCs w:val="21"/>
              </w:rPr>
              <w:t>质量管理体系 要求  GB/T19001-2016</w:t>
            </w:r>
            <w:r>
              <w:rPr>
                <w:rFonts w:hint="eastAsia" w:ascii="宋体" w:hAnsi="宋体" w:cs="宋体"/>
                <w:color w:val="auto"/>
                <w:szCs w:val="21"/>
                <w:lang w:eastAsia="zh-CN"/>
              </w:rPr>
              <w:t>、</w:t>
            </w:r>
            <w:r>
              <w:rPr>
                <w:rFonts w:hint="eastAsia" w:ascii="宋体" w:hAnsi="宋体"/>
                <w:color w:val="000000" w:themeColor="text1"/>
                <w:sz w:val="21"/>
                <w:szCs w:val="21"/>
                <w:lang w:eastAsia="zh-CN"/>
              </w:rPr>
              <w:t>《GB/T 3098.6-2000 耐腐蚀不锈钢紧固件机械性能 第 1 部分：螺栓、螺钉和螺柱》；IEC 60529-2013 机壳提供的防护等级；GB 14048-2012 低压开关设备和控制设备；</w:t>
            </w:r>
            <w:r>
              <w:rPr>
                <w:rFonts w:hint="eastAsia" w:ascii="宋体" w:hAnsi="宋体"/>
                <w:color w:val="000000" w:themeColor="text1"/>
                <w:sz w:val="21"/>
                <w:szCs w:val="21"/>
                <w:lang w:val="en-US" w:eastAsia="zh-CN"/>
              </w:rPr>
              <w:t>低压电器外壳防护等级GB／T 4942．2—93；GB 2900 ． 18  电工术语 低压电；JB/T8734.2-2012 额定电压450∕750V及以下聚氯乙烯绝缘电缆电线和软线等</w:t>
            </w:r>
            <w:r>
              <w:rPr>
                <w:rFonts w:hint="eastAsia" w:ascii="宋体" w:hAnsi="宋体"/>
                <w:color w:val="000000" w:themeColor="text1"/>
                <w:sz w:val="21"/>
                <w:szCs w:val="21"/>
                <w:lang w:eastAsia="zh-CN"/>
              </w:rPr>
              <w:t>标准及顾客技术要求和图纸。</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10004" w:type="dxa"/>
            <w:vAlign w:val="top"/>
          </w:tcPr>
          <w:p>
            <w:pPr>
              <w:spacing w:line="360" w:lineRule="auto"/>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综合部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vAlign w:val="top"/>
          </w:tcPr>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8.2.2</w:t>
            </w:r>
          </w:p>
        </w:tc>
        <w:tc>
          <w:tcPr>
            <w:tcW w:w="10004" w:type="dxa"/>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hint="eastAsia" w:ascii="宋体" w:hAnsi="宋体" w:cs="宋体"/>
                <w:color w:val="auto"/>
                <w:szCs w:val="21"/>
              </w:rPr>
            </w:pPr>
            <w:r>
              <w:rPr>
                <w:rFonts w:hint="eastAsia" w:ascii="宋体" w:hAnsi="宋体" w:cs="宋体"/>
                <w:color w:val="auto"/>
                <w:szCs w:val="21"/>
              </w:rPr>
              <w:t>（2）与产品有关的法律、法规要求；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highlight w:val="none"/>
              </w:rPr>
              <w:t>（3）公司确定的</w:t>
            </w:r>
            <w:r>
              <w:rPr>
                <w:rFonts w:hint="eastAsia" w:ascii="宋体" w:hAnsi="宋体" w:cs="宋体"/>
                <w:color w:val="auto"/>
                <w:szCs w:val="21"/>
              </w:rPr>
              <w:t>其他附加要求；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抽</w:t>
            </w:r>
            <w:r>
              <w:rPr>
                <w:rFonts w:hint="eastAsia" w:ascii="宋体" w:hAnsi="宋体" w:cs="宋体"/>
                <w:color w:val="auto"/>
                <w:szCs w:val="21"/>
                <w:lang w:eastAsia="zh-CN"/>
              </w:rPr>
              <w:t>销售合同</w:t>
            </w:r>
            <w:r>
              <w:rPr>
                <w:rFonts w:hint="eastAsia" w:ascii="宋体" w:hAnsi="宋体" w:cs="宋体"/>
                <w:color w:val="auto"/>
                <w:szCs w:val="21"/>
              </w:rPr>
              <w:t>：</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 xml:space="preserve">   顾客：重庆红岩建设机械制造有限责任公司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合同编号：2020090015</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 xml:space="preserve">   销售产</w:t>
            </w:r>
            <w:r>
              <w:rPr>
                <w:rFonts w:hint="eastAsia" w:ascii="宋体" w:hAnsi="宋体" w:cs="宋体"/>
                <w:color w:val="auto"/>
                <w:szCs w:val="21"/>
                <w:lang w:val="en-US" w:eastAsia="zh-CN"/>
              </w:rPr>
              <w:t xml:space="preserve">品：电控柜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项目： 福建沙埕湾跨海大桥检查车电控系统</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 xml:space="preserve">数量：2套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 xml:space="preserve"> 签订时间：2020-9-21</w:t>
            </w:r>
          </w:p>
          <w:p>
            <w:pPr>
              <w:spacing w:line="360" w:lineRule="auto"/>
              <w:ind w:firstLine="420" w:firstLineChars="200"/>
              <w:rPr>
                <w:rFonts w:hint="default" w:ascii="宋体" w:hAnsi="宋体" w:cs="宋体"/>
                <w:color w:val="auto"/>
                <w:szCs w:val="21"/>
                <w:lang w:val="en-US"/>
              </w:rPr>
            </w:pPr>
            <w:r>
              <w:rPr>
                <w:rFonts w:hint="eastAsia" w:ascii="宋体" w:hAnsi="宋体" w:cs="宋体"/>
                <w:color w:val="auto"/>
                <w:szCs w:val="21"/>
                <w:lang w:val="en-US" w:eastAsia="zh-CN"/>
              </w:rPr>
              <w:t>顾客：重庆红岩建设机械制造有限责任公司    合同编号：20200605</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w:t>
            </w:r>
            <w:r>
              <w:rPr>
                <w:rFonts w:hint="eastAsia" w:ascii="宋体" w:hAnsi="宋体" w:cs="宋体"/>
                <w:color w:val="auto"/>
                <w:szCs w:val="21"/>
                <w:lang w:val="en-US" w:eastAsia="zh-CN"/>
              </w:rPr>
              <w:t xml:space="preserve">品：电控柜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项目： 红岩村上弦检查车电控系统</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 xml:space="preserve">数量：2套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签订时间：2020-06-08</w:t>
            </w:r>
          </w:p>
          <w:p>
            <w:pPr>
              <w:spacing w:line="360" w:lineRule="auto"/>
              <w:ind w:firstLine="420" w:firstLineChars="200"/>
              <w:rPr>
                <w:rFonts w:hint="default" w:ascii="宋体" w:hAnsi="宋体" w:cs="宋体"/>
                <w:color w:val="auto"/>
                <w:szCs w:val="21"/>
                <w:lang w:val="en-US"/>
              </w:rPr>
            </w:pPr>
            <w:r>
              <w:rPr>
                <w:rFonts w:hint="eastAsia" w:ascii="宋体" w:hAnsi="宋体" w:cs="宋体"/>
                <w:color w:val="auto"/>
                <w:szCs w:val="21"/>
                <w:lang w:val="en-US" w:eastAsia="zh-CN"/>
              </w:rPr>
              <w:t>顾客：重庆红岩建设机械制造有限责任公司    合同编号：20200305</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w:t>
            </w:r>
            <w:r>
              <w:rPr>
                <w:rFonts w:hint="eastAsia" w:ascii="宋体" w:hAnsi="宋体" w:cs="宋体"/>
                <w:color w:val="auto"/>
                <w:szCs w:val="21"/>
                <w:lang w:val="en-US" w:eastAsia="zh-CN"/>
              </w:rPr>
              <w:t xml:space="preserve">品：电控柜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项目： 红岩村上弦检查车电控系统</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 xml:space="preserve">数量：4套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签订时间：2020-03-20</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w:t>
            </w:r>
          </w:p>
          <w:p>
            <w:pPr>
              <w:spacing w:line="360" w:lineRule="auto"/>
              <w:rPr>
                <w:rFonts w:hint="default" w:ascii="宋体" w:hAnsi="宋体" w:eastAsia="宋体" w:cs="宋体"/>
                <w:color w:val="auto"/>
                <w:kern w:val="2"/>
                <w:sz w:val="21"/>
                <w:szCs w:val="21"/>
                <w:lang w:val="en-US" w:eastAsia="zh-CN" w:bidi="ar-SA"/>
              </w:rPr>
            </w:pPr>
            <w:r>
              <w:rPr>
                <w:rFonts w:hint="eastAsia" w:ascii="宋体" w:hAnsi="宋体" w:cs="宋体"/>
                <w:color w:val="auto"/>
                <w:szCs w:val="21"/>
                <w:highlight w:val="none"/>
                <w:lang w:eastAsia="zh-CN"/>
              </w:rPr>
              <w:t>订单</w:t>
            </w:r>
            <w:r>
              <w:rPr>
                <w:rFonts w:hint="eastAsia" w:ascii="宋体" w:hAnsi="宋体" w:cs="宋体"/>
                <w:color w:val="auto"/>
                <w:szCs w:val="21"/>
                <w:highlight w:val="none"/>
              </w:rPr>
              <w:t>明确了产品名称、单位、数量、</w:t>
            </w:r>
            <w:r>
              <w:rPr>
                <w:rFonts w:hint="eastAsia" w:ascii="宋体" w:hAnsi="宋体" w:cs="宋体"/>
                <w:color w:val="auto"/>
                <w:szCs w:val="21"/>
                <w:highlight w:val="none"/>
                <w:lang w:eastAsia="zh-CN"/>
              </w:rPr>
              <w:t>规格、交期、结算、违约</w:t>
            </w:r>
            <w:r>
              <w:rPr>
                <w:rFonts w:hint="eastAsia" w:ascii="宋体" w:hAnsi="宋体" w:cs="宋体"/>
                <w:color w:val="auto"/>
                <w:szCs w:val="21"/>
                <w:highlight w:val="none"/>
              </w:rPr>
              <w:t>等。</w:t>
            </w:r>
          </w:p>
        </w:tc>
        <w:tc>
          <w:tcPr>
            <w:tcW w:w="1585" w:type="dxa"/>
            <w:vAlign w:val="top"/>
          </w:tcPr>
          <w:p>
            <w:pPr>
              <w:spacing w:line="400" w:lineRule="exact"/>
              <w:rPr>
                <w:rFonts w:hint="eastAsia" w:ascii="宋体" w:hAnsi="宋体" w:cs="宋体"/>
                <w:color w:val="auto"/>
                <w:szCs w:val="21"/>
                <w:lang w:val="en-US" w:eastAsia="zh-CN"/>
              </w:rPr>
            </w:pPr>
          </w:p>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004" w:type="dxa"/>
            <w:vAlign w:val="top"/>
          </w:tcPr>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为了明确与产品有关的要求，确保公司有能力满足顾客要求；组织编制了《与顾客相关过程控制程序》规定：在公司向顾客做出提供产品的承诺之前对产品有关要求进行评审。</w:t>
            </w:r>
          </w:p>
          <w:p>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询问负责人，公司客户均较固定，客户有产品需求就发采购订单给综合部负责人。由综合部负责人与生产部、技术部负责人共同对生产能力、交期、原材料供应、价格等评审后在订单上签字确认，再将该采购订单转化为生产计划单下发到车间。</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抽</w:t>
            </w:r>
            <w:r>
              <w:rPr>
                <w:rFonts w:hint="eastAsia" w:ascii="宋体" w:hAnsi="宋体" w:cs="宋体"/>
                <w:color w:val="auto"/>
                <w:szCs w:val="21"/>
                <w:highlight w:val="none"/>
                <w:lang w:val="en-US" w:eastAsia="zh-CN"/>
              </w:rPr>
              <w:t>查订单评审情况:</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顾客：重庆红岩建设机械制造有限责任公司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销售产</w:t>
            </w:r>
            <w:r>
              <w:rPr>
                <w:rFonts w:hint="eastAsia" w:ascii="宋体" w:hAnsi="宋体" w:cs="宋体"/>
                <w:color w:val="auto"/>
                <w:szCs w:val="21"/>
                <w:highlight w:val="none"/>
                <w:lang w:val="en-US" w:eastAsia="zh-CN"/>
              </w:rPr>
              <w:t xml:space="preserve">品：电控柜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签订时间：2020-09-21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评审时间：2020年9月19日</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评审结论：同意签订   订单确认批准人：陈继言</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查其他订单均在交由生产车间生产前均进行了评审并签字确认。</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lang w:val="en-US" w:eastAsia="zh-CN"/>
              </w:rPr>
              <w:t>基本满足要求。</w:t>
            </w:r>
          </w:p>
        </w:tc>
        <w:tc>
          <w:tcPr>
            <w:tcW w:w="1585" w:type="dxa"/>
            <w:vAlign w:val="top"/>
          </w:tcPr>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cs="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cs="宋体"/>
                <w:b/>
                <w:color w:val="auto"/>
                <w:szCs w:val="21"/>
              </w:rPr>
            </w:pPr>
            <w:r>
              <w:rPr>
                <w:rFonts w:hint="eastAsia" w:ascii="宋体" w:hAnsi="宋体" w:cs="宋体"/>
                <w:b/>
                <w:bCs/>
                <w:color w:val="auto"/>
                <w:szCs w:val="21"/>
              </w:rPr>
              <w:t>8.2.4</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cs="宋体"/>
                <w:color w:val="auto"/>
                <w:szCs w:val="21"/>
                <w:lang w:eastAsia="zh-CN"/>
              </w:rPr>
            </w:pPr>
          </w:p>
        </w:tc>
        <w:tc>
          <w:tcPr>
            <w:tcW w:w="1585" w:type="dxa"/>
            <w:vAlign w:val="top"/>
          </w:tcPr>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eastAsia="宋体" w:cs="宋体"/>
                <w:b/>
                <w:bCs/>
                <w:color w:val="auto"/>
                <w:kern w:val="2"/>
                <w:sz w:val="21"/>
                <w:szCs w:val="21"/>
                <w:lang w:val="en-US" w:eastAsia="zh-CN" w:bidi="ar-SA"/>
              </w:rPr>
            </w:pPr>
            <w:r>
              <w:rPr>
                <w:rFonts w:hint="eastAsia" w:ascii="宋体" w:hAnsi="宋体" w:cs="宋体"/>
                <w:b/>
                <w:color w:val="auto"/>
                <w:szCs w:val="21"/>
              </w:rPr>
              <w:t>8.4.1</w:t>
            </w:r>
          </w:p>
        </w:tc>
        <w:tc>
          <w:tcPr>
            <w:tcW w:w="10004" w:type="dxa"/>
            <w:vAlign w:val="top"/>
          </w:tcPr>
          <w:p>
            <w:pPr>
              <w:ind w:firstLine="420" w:firstLineChars="200"/>
              <w:rPr>
                <w:rFonts w:hint="eastAsia"/>
              </w:rPr>
            </w:pPr>
            <w:r>
              <w:rPr>
                <w:rFonts w:hint="eastAsia"/>
              </w:rPr>
              <w:t>公司策划了《</w:t>
            </w:r>
            <w:r>
              <w:rPr>
                <w:rFonts w:hint="eastAsia"/>
                <w:lang w:eastAsia="zh-CN"/>
              </w:rPr>
              <w:t>供方控制程序</w:t>
            </w:r>
            <w:r>
              <w:rPr>
                <w:rFonts w:hint="eastAsia"/>
              </w:rPr>
              <w:t>》，明确采购物料、设备等，并明确外部提供的过程、产品和服务构成组织自身的产品和服务的一部分。</w:t>
            </w:r>
          </w:p>
          <w:p>
            <w:pPr>
              <w:ind w:firstLine="420" w:firstLineChars="200"/>
              <w:rPr>
                <w:rFonts w:hint="eastAsia" w:ascii="Times New Roman" w:hAnsi="Times New Roman" w:cs="Times New Roman"/>
                <w:szCs w:val="22"/>
              </w:rPr>
            </w:pPr>
            <w:r>
              <w:rPr>
                <w:rFonts w:hint="eastAsia"/>
              </w:rPr>
              <w:t>负责人讲，公司的外部供</w:t>
            </w:r>
            <w:r>
              <w:rPr>
                <w:rFonts w:hint="eastAsia" w:ascii="Times New Roman" w:hAnsi="Times New Roman" w:cs="Times New Roman"/>
                <w:szCs w:val="22"/>
              </w:rPr>
              <w:t>方主要为</w:t>
            </w:r>
            <w:r>
              <w:rPr>
                <w:rFonts w:hint="eastAsia" w:ascii="Times New Roman" w:hAnsi="Times New Roman" w:cs="Times New Roman"/>
                <w:szCs w:val="22"/>
                <w:lang w:eastAsia="zh-CN"/>
              </w:rPr>
              <w:t>生产原料及外包方</w:t>
            </w:r>
            <w:r>
              <w:rPr>
                <w:rFonts w:hint="eastAsia" w:ascii="Times New Roman" w:hAnsi="Times New Roman" w:cs="Times New Roman"/>
                <w:szCs w:val="22"/>
              </w:rPr>
              <w:t>的供应商</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见《合格供方名录》</w:t>
            </w:r>
          </w:p>
          <w:p>
            <w:pPr>
              <w:ind w:firstLine="420" w:firstLineChars="200"/>
              <w:rPr>
                <w:rFonts w:hint="default" w:ascii="Times New Roman" w:hAnsi="Times New Roman" w:cs="Times New Roman"/>
                <w:szCs w:val="22"/>
                <w:lang w:val="en-US"/>
              </w:rPr>
            </w:pPr>
            <w:r>
              <w:rPr>
                <w:rFonts w:hint="eastAsia" w:ascii="Times New Roman" w:hAnsi="Times New Roman" w:cs="Times New Roman"/>
                <w:szCs w:val="22"/>
                <w:lang w:val="en-US" w:eastAsia="zh-CN"/>
              </w:rPr>
              <w:t>1、重庆午凤仪表成套有限公司         供应：控制柜体（外包）</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zh-CN"/>
              </w:rPr>
              <w:t>2、重庆亮灿建材有限公司             供应：电线</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zh-CN"/>
              </w:rPr>
              <w:t>3、重庆美翔电气自动化有限公司       供应：PLC、变频器</w:t>
            </w:r>
          </w:p>
          <w:p>
            <w:pP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4、重庆威博机电技术有限公司         供应：开关、断路器</w:t>
            </w:r>
          </w:p>
          <w:p>
            <w:pPr>
              <w:ind w:firstLine="420" w:firstLineChars="200"/>
              <w:rPr>
                <w:rFonts w:hint="default"/>
                <w:szCs w:val="22"/>
                <w:lang w:val="en-US" w:eastAsia="zh-CN"/>
              </w:rPr>
            </w:pPr>
            <w:r>
              <w:rPr>
                <w:rFonts w:hint="eastAsia"/>
                <w:szCs w:val="22"/>
                <w:lang w:val="en-US" w:eastAsia="zh-CN"/>
              </w:rPr>
              <w:t>........</w:t>
            </w:r>
          </w:p>
          <w:p>
            <w:pPr>
              <w:rPr>
                <w:rFonts w:hint="eastAsia" w:ascii="Times New Roman" w:hAnsi="Times New Roman" w:cs="Times New Roman"/>
                <w:szCs w:val="22"/>
                <w:lang w:eastAsia="zh-CN"/>
              </w:rPr>
            </w:pPr>
            <w:r>
              <w:rPr>
                <w:rFonts w:hint="eastAsia"/>
                <w:szCs w:val="22"/>
              </w:rPr>
              <w:t xml:space="preserve">  公司组织各部门</w:t>
            </w:r>
            <w:r>
              <w:rPr>
                <w:rFonts w:hint="eastAsia" w:ascii="Times New Roman" w:hAnsi="Times New Roman" w:cs="Times New Roman"/>
                <w:szCs w:val="22"/>
                <w:lang w:eastAsia="zh-CN"/>
              </w:rPr>
              <w:t>对供方的资质、产品质量、诚信度、送货及时度、服务等进行了评价，有各部门评价人签字。</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查供方评价表：</w:t>
            </w:r>
          </w:p>
          <w:p>
            <w:pPr>
              <w:rPr>
                <w:rFonts w:hint="eastAsia" w:ascii="Times New Roman" w:hAnsi="Times New Roman" w:cs="Times New Roman"/>
                <w:szCs w:val="22"/>
                <w:lang w:val="en-US" w:eastAsia="zh-CN"/>
              </w:rPr>
            </w:pPr>
            <w:r>
              <w:rPr>
                <w:rFonts w:hint="eastAsia" w:ascii="Times New Roman" w:hAnsi="Times New Roman" w:cs="Times New Roman"/>
                <w:szCs w:val="22"/>
                <w:lang w:eastAsia="zh-CN"/>
              </w:rPr>
              <w:t>供方：</w:t>
            </w:r>
            <w:r>
              <w:rPr>
                <w:rFonts w:hint="eastAsia" w:ascii="Times New Roman" w:hAnsi="Times New Roman" w:cs="Times New Roman"/>
                <w:szCs w:val="22"/>
                <w:lang w:val="en-US" w:eastAsia="zh-CN"/>
              </w:rPr>
              <w:t>重庆午凤仪表成套有限公司</w:t>
            </w:r>
          </w:p>
          <w:p>
            <w:pPr>
              <w:rPr>
                <w:rFonts w:hint="eastAsia"/>
                <w:szCs w:val="22"/>
                <w:lang w:eastAsia="zh-CN"/>
              </w:rPr>
            </w:pPr>
            <w:r>
              <w:rPr>
                <w:rFonts w:hint="eastAsia" w:ascii="Times New Roman" w:hAnsi="Times New Roman" w:cs="Times New Roman"/>
                <w:szCs w:val="22"/>
                <w:lang w:eastAsia="zh-CN"/>
              </w:rPr>
              <w:t>评价内容：质量能力、首次供货、</w:t>
            </w:r>
            <w:r>
              <w:rPr>
                <w:rFonts w:hint="eastAsia"/>
                <w:szCs w:val="22"/>
                <w:lang w:eastAsia="zh-CN"/>
              </w:rPr>
              <w:t>交期、服务等</w:t>
            </w:r>
          </w:p>
          <w:p>
            <w:r>
              <w:rPr>
                <w:rFonts w:hint="eastAsia"/>
                <w:szCs w:val="22"/>
                <w:lang w:eastAsia="zh-CN"/>
              </w:rPr>
              <w:t>评审人：</w:t>
            </w:r>
            <w:r>
              <w:rPr>
                <w:rFonts w:hint="eastAsia" w:ascii="宋体" w:hAnsi="宋体" w:eastAsia="宋体"/>
                <w:lang w:val="en-US" w:eastAsia="zh-CN"/>
              </w:rPr>
              <w:t>汪俊、孟小雨</w:t>
            </w:r>
            <w:r>
              <w:rPr>
                <w:rFonts w:hint="eastAsia" w:ascii="宋体" w:hAnsi="宋体" w:eastAsia="宋体"/>
              </w:rPr>
              <w:t xml:space="preserve"> </w:t>
            </w:r>
            <w:r>
              <w:rPr>
                <w:rFonts w:hint="eastAsia" w:ascii="宋体" w:hAnsi="宋体" w:eastAsia="宋体"/>
                <w:lang w:eastAsia="zh-CN"/>
              </w:rPr>
              <w:t>、</w:t>
            </w:r>
            <w:r>
              <w:rPr>
                <w:rFonts w:hint="eastAsia" w:ascii="宋体" w:hAnsi="宋体" w:eastAsia="宋体"/>
                <w:lang w:val="en-US" w:eastAsia="zh-CN"/>
              </w:rPr>
              <w:t>郑伟</w:t>
            </w:r>
          </w:p>
          <w:p>
            <w:r>
              <w:rPr>
                <w:rFonts w:hint="eastAsia"/>
                <w:szCs w:val="22"/>
                <w:lang w:eastAsia="zh-CN"/>
              </w:rPr>
              <w:t>批准人：</w:t>
            </w:r>
            <w:r>
              <w:rPr>
                <w:rFonts w:hint="eastAsia" w:ascii="宋体" w:hAnsi="宋体" w:eastAsia="宋体"/>
                <w:lang w:val="en-US" w:eastAsia="zh-CN"/>
              </w:rPr>
              <w:t>吴家亮</w:t>
            </w:r>
          </w:p>
          <w:p>
            <w:pPr>
              <w:rPr>
                <w:rFonts w:hint="default"/>
                <w:lang w:val="en-US" w:eastAsia="zh-CN"/>
              </w:rPr>
            </w:pPr>
            <w:r>
              <w:rPr>
                <w:rFonts w:hint="eastAsia"/>
                <w:szCs w:val="22"/>
                <w:lang w:eastAsia="zh-CN"/>
              </w:rPr>
              <w:t>时间：</w:t>
            </w:r>
            <w:r>
              <w:rPr>
                <w:rFonts w:hint="eastAsia"/>
                <w:szCs w:val="22"/>
                <w:lang w:val="en-US" w:eastAsia="zh-CN"/>
              </w:rPr>
              <w:t>2020.3.4</w:t>
            </w:r>
          </w:p>
          <w:p>
            <w:pPr>
              <w:rPr>
                <w:rFonts w:hint="eastAsia" w:ascii="宋体" w:hAnsi="宋体" w:eastAsia="宋体" w:cs="Times New Roman"/>
                <w:color w:val="auto"/>
                <w:kern w:val="2"/>
                <w:sz w:val="21"/>
                <w:szCs w:val="21"/>
                <w:lang w:val="en-US" w:eastAsia="zh-CN" w:bidi="ar-SA"/>
              </w:rPr>
            </w:pPr>
            <w:r>
              <w:rPr>
                <w:rFonts w:hint="eastAsia"/>
                <w:szCs w:val="22"/>
                <w:lang w:val="en-US" w:eastAsia="zh-CN"/>
              </w:rPr>
              <w:t>现场查：其他合格供应商均进行了评价。</w:t>
            </w:r>
            <w:r>
              <w:rPr>
                <w:rFonts w:hint="eastAsia" w:ascii="宋体" w:hAnsi="宋体" w:cs="宋体"/>
                <w:color w:val="auto"/>
                <w:szCs w:val="21"/>
              </w:rPr>
              <w:t>外部提供的控制</w:t>
            </w:r>
            <w:r>
              <w:rPr>
                <w:rFonts w:hint="eastAsia" w:ascii="宋体" w:hAnsi="宋体" w:cs="宋体"/>
                <w:color w:val="auto"/>
                <w:szCs w:val="21"/>
                <w:lang w:eastAsia="zh-CN"/>
              </w:rPr>
              <w:t>基本符合要求</w:t>
            </w:r>
          </w:p>
        </w:tc>
        <w:tc>
          <w:tcPr>
            <w:tcW w:w="1585" w:type="dxa"/>
            <w:vAlign w:val="top"/>
          </w:tcPr>
          <w:p>
            <w:pPr>
              <w:rPr>
                <w:color w:val="auto"/>
              </w:rPr>
            </w:pPr>
          </w:p>
          <w:p>
            <w:pPr>
              <w:rPr>
                <w:rFonts w:hint="eastAsia" w:eastAsia="宋体"/>
                <w:color w:val="auto"/>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hint="eastAsia" w:ascii="宋体" w:hAnsi="宋体" w:eastAsia="宋体" w:cs="宋体"/>
                <w:color w:val="auto"/>
                <w:kern w:val="2"/>
                <w:sz w:val="21"/>
                <w:szCs w:val="21"/>
                <w:lang w:val="en-US" w:eastAsia="zh-CN" w:bidi="ar-SA"/>
              </w:rPr>
            </w:pPr>
          </w:p>
        </w:tc>
        <w:tc>
          <w:tcPr>
            <w:tcW w:w="960" w:type="dxa"/>
            <w:vAlign w:val="top"/>
          </w:tcPr>
          <w:p>
            <w:pPr>
              <w:rPr>
                <w:rFonts w:hint="eastAsia" w:ascii="宋体" w:hAnsi="宋体" w:eastAsia="宋体" w:cs="宋体"/>
                <w:b/>
                <w:bCs/>
                <w:color w:val="auto"/>
                <w:kern w:val="2"/>
                <w:sz w:val="21"/>
                <w:szCs w:val="21"/>
                <w:lang w:val="en-US" w:eastAsia="zh-CN" w:bidi="ar-SA"/>
              </w:rPr>
            </w:pPr>
            <w:r>
              <w:rPr>
                <w:rFonts w:hint="eastAsia" w:ascii="宋体" w:hAnsi="宋体" w:cs="宋体"/>
                <w:b/>
                <w:color w:val="auto"/>
                <w:szCs w:val="21"/>
              </w:rPr>
              <w:t>8.4.2</w:t>
            </w:r>
          </w:p>
        </w:tc>
        <w:tc>
          <w:tcPr>
            <w:tcW w:w="10004" w:type="dxa"/>
            <w:vAlign w:val="top"/>
          </w:tcPr>
          <w:p>
            <w:pPr>
              <w:ind w:firstLine="420" w:firstLineChars="200"/>
              <w:rPr>
                <w:rFonts w:hint="eastAsia"/>
                <w:szCs w:val="22"/>
                <w:lang w:eastAsia="zh-CN"/>
              </w:rPr>
            </w:pPr>
            <w:r>
              <w:rPr>
                <w:rFonts w:hint="eastAsia"/>
                <w:szCs w:val="22"/>
                <w:lang w:eastAsia="zh-CN"/>
              </w:rPr>
              <w:t>查，公司对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组织对外部供方的控制是分类、分级进行控制，实施优胜劣汰的控制方法。并对影响最终产品质量的关键原材料进行从严控制。</w:t>
            </w:r>
          </w:p>
          <w:p>
            <w:pPr>
              <w:rPr>
                <w:rFonts w:hint="eastAsia"/>
                <w:szCs w:val="22"/>
                <w:lang w:eastAsia="zh-CN"/>
              </w:rPr>
            </w:pPr>
            <w:r>
              <w:rPr>
                <w:rFonts w:hint="eastAsia"/>
                <w:szCs w:val="22"/>
                <w:lang w:eastAsia="zh-CN"/>
              </w:rPr>
              <w:t>查，供方产品质量统计反馈情况：公司策划了采购产品的管理要求及质量反馈要求。</w:t>
            </w:r>
          </w:p>
          <w:p>
            <w:pPr>
              <w:rPr>
                <w:rFonts w:hint="eastAsia"/>
                <w:szCs w:val="22"/>
                <w:lang w:eastAsia="zh-CN"/>
              </w:rPr>
            </w:pPr>
            <w:r>
              <w:rPr>
                <w:rFonts w:hint="eastAsia"/>
                <w:szCs w:val="22"/>
                <w:lang w:eastAsia="zh-CN"/>
              </w:rPr>
              <w:t>查 公司采购不合格情况</w:t>
            </w:r>
          </w:p>
          <w:p>
            <w:pPr>
              <w:rPr>
                <w:rFonts w:hint="eastAsia"/>
                <w:szCs w:val="22"/>
                <w:lang w:eastAsia="zh-CN"/>
              </w:rPr>
            </w:pPr>
            <w:r>
              <w:rPr>
                <w:rFonts w:hint="eastAsia"/>
                <w:szCs w:val="22"/>
                <w:lang w:eastAsia="zh-CN"/>
              </w:rPr>
              <w:t>负责人讲20</w:t>
            </w:r>
            <w:r>
              <w:rPr>
                <w:rFonts w:hint="eastAsia"/>
                <w:szCs w:val="22"/>
                <w:lang w:val="en-US" w:eastAsia="zh-CN"/>
              </w:rPr>
              <w:t>20</w:t>
            </w:r>
            <w:r>
              <w:rPr>
                <w:rFonts w:hint="eastAsia"/>
                <w:szCs w:val="22"/>
                <w:lang w:eastAsia="zh-CN"/>
              </w:rPr>
              <w:t>年</w:t>
            </w:r>
            <w:r>
              <w:rPr>
                <w:rFonts w:hint="eastAsia"/>
                <w:szCs w:val="22"/>
                <w:lang w:val="en-US" w:eastAsia="zh-CN"/>
              </w:rPr>
              <w:t>3</w:t>
            </w:r>
            <w:r>
              <w:rPr>
                <w:rFonts w:hint="eastAsia"/>
                <w:szCs w:val="22"/>
                <w:lang w:eastAsia="zh-CN"/>
              </w:rPr>
              <w:t>月以来，未出现采购产品有质量不符合的情况。</w:t>
            </w:r>
          </w:p>
          <w:p>
            <w:pPr>
              <w:rPr>
                <w:rFonts w:hint="eastAsia"/>
                <w:szCs w:val="22"/>
                <w:lang w:eastAsia="zh-CN"/>
              </w:rPr>
            </w:pPr>
            <w:r>
              <w:rPr>
                <w:rFonts w:hint="eastAsia"/>
                <w:szCs w:val="22"/>
                <w:lang w:eastAsia="zh-CN"/>
              </w:rPr>
              <w:t xml:space="preserve">  公司编制了《供方控制程序》，要求采购的材料必须进行检验。公司采购的物料主要是生产用的元器件及外包加工的电控柜壳体。</w:t>
            </w:r>
          </w:p>
          <w:p>
            <w:pPr>
              <w:rPr>
                <w:rFonts w:hint="eastAsia"/>
                <w:szCs w:val="22"/>
                <w:lang w:eastAsia="zh-CN"/>
              </w:rPr>
            </w:pPr>
            <w:r>
              <w:rPr>
                <w:rFonts w:hint="eastAsia"/>
                <w:szCs w:val="22"/>
                <w:lang w:eastAsia="zh-CN"/>
              </w:rPr>
              <w:t>公司对采购产品均进行了验收。经询问公司采购产品主要根据需求，供方以送货单形式表达，公司根据送货单对相关产品的数量、外观、型号、通电测试情况等进行检验。</w:t>
            </w:r>
          </w:p>
          <w:p>
            <w:pPr>
              <w:rPr>
                <w:rFonts w:hint="eastAsia"/>
                <w:szCs w:val="22"/>
                <w:lang w:eastAsia="zh-CN"/>
              </w:rPr>
            </w:pPr>
            <w:r>
              <w:rPr>
                <w:rFonts w:hint="eastAsia"/>
                <w:szCs w:val="22"/>
                <w:lang w:eastAsia="zh-CN"/>
              </w:rPr>
              <w:t>抽查验证记录，</w:t>
            </w:r>
          </w:p>
          <w:p>
            <w:pPr>
              <w:rPr>
                <w:rFonts w:hint="eastAsia"/>
                <w:szCs w:val="22"/>
                <w:lang w:eastAsia="zh-CN"/>
              </w:rPr>
            </w:pPr>
            <w:r>
              <w:rPr>
                <w:rFonts w:hint="eastAsia"/>
                <w:szCs w:val="22"/>
                <w:lang w:eastAsia="zh-CN"/>
              </w:rPr>
              <w:t>查《进货单》</w:t>
            </w:r>
          </w:p>
          <w:p>
            <w:pPr>
              <w:rPr>
                <w:rFonts w:hint="eastAsia"/>
                <w:szCs w:val="22"/>
                <w:lang w:val="en-US" w:eastAsia="zh-CN"/>
              </w:rPr>
            </w:pPr>
            <w:r>
              <w:rPr>
                <w:rFonts w:hint="eastAsia"/>
                <w:szCs w:val="22"/>
                <w:lang w:val="en-US" w:eastAsia="zh-CN"/>
              </w:rPr>
              <w:t>1、产品名称：指示灯，型号:XB2BVB4LC 24V红色,品牌：施耐德，检验内容：数量、型号、外观、通电测试、包装等</w:t>
            </w:r>
          </w:p>
          <w:p>
            <w:pPr>
              <w:rPr>
                <w:rFonts w:hint="default"/>
                <w:szCs w:val="22"/>
                <w:lang w:val="en-US" w:eastAsia="zh-CN"/>
              </w:rPr>
            </w:pPr>
            <w:r>
              <w:rPr>
                <w:rFonts w:hint="eastAsia"/>
                <w:szCs w:val="22"/>
                <w:lang w:val="en-US" w:eastAsia="zh-CN"/>
              </w:rPr>
              <w:t>检验结论：合格  检验人员：汪莉  2020.9.18</w:t>
            </w:r>
          </w:p>
          <w:p>
            <w:pPr>
              <w:rPr>
                <w:rFonts w:hint="eastAsia"/>
                <w:szCs w:val="22"/>
                <w:lang w:val="en-US" w:eastAsia="zh-CN"/>
              </w:rPr>
            </w:pPr>
            <w:r>
              <w:rPr>
                <w:rFonts w:hint="eastAsia"/>
                <w:szCs w:val="22"/>
                <w:lang w:val="en-US" w:eastAsia="zh-CN"/>
              </w:rPr>
              <w:t>2、产品名称：直流断路器，型号:NM8NDC-125B-100A-2P,品牌：正秦，检验内容：数量、型号、外观、通电测试、包装等</w:t>
            </w:r>
          </w:p>
          <w:p>
            <w:pPr>
              <w:rPr>
                <w:rFonts w:hint="default"/>
                <w:szCs w:val="22"/>
                <w:lang w:val="en-US" w:eastAsia="zh-CN"/>
              </w:rPr>
            </w:pPr>
            <w:r>
              <w:rPr>
                <w:rFonts w:hint="eastAsia"/>
                <w:szCs w:val="22"/>
                <w:lang w:val="en-US" w:eastAsia="zh-CN"/>
              </w:rPr>
              <w:t>检验结论：合格  检验人员：郑伟  2020.8.21</w:t>
            </w:r>
          </w:p>
          <w:p>
            <w:pPr>
              <w:rPr>
                <w:rFonts w:hint="eastAsia"/>
                <w:szCs w:val="22"/>
                <w:lang w:val="en-US" w:eastAsia="zh-CN"/>
              </w:rPr>
            </w:pPr>
            <w:r>
              <w:rPr>
                <w:rFonts w:hint="eastAsia"/>
                <w:szCs w:val="22"/>
                <w:lang w:val="en-US" w:eastAsia="zh-CN"/>
              </w:rPr>
              <w:t>3、产品名称：逆变器，型号:3000UV,品牌：肖博士，检验内容：数量、型号、外观、通电测试、包装等</w:t>
            </w:r>
          </w:p>
          <w:p>
            <w:pPr>
              <w:rPr>
                <w:rFonts w:hint="eastAsia"/>
                <w:szCs w:val="22"/>
                <w:lang w:val="en-US" w:eastAsia="zh-CN"/>
              </w:rPr>
            </w:pPr>
            <w:r>
              <w:rPr>
                <w:rFonts w:hint="eastAsia"/>
                <w:szCs w:val="22"/>
                <w:lang w:val="en-US" w:eastAsia="zh-CN"/>
              </w:rPr>
              <w:t>检验结论：合格  检验人员：郑伟  2020.10.23</w:t>
            </w:r>
          </w:p>
          <w:p>
            <w:pPr>
              <w:rPr>
                <w:rFonts w:hint="eastAsia"/>
                <w:szCs w:val="22"/>
                <w:lang w:val="en-US" w:eastAsia="zh-CN"/>
              </w:rPr>
            </w:pPr>
            <w:r>
              <w:rPr>
                <w:rFonts w:hint="eastAsia"/>
                <w:szCs w:val="22"/>
                <w:lang w:val="en-US" w:eastAsia="zh-CN"/>
              </w:rPr>
              <w:t>4、</w:t>
            </w:r>
            <w:r>
              <w:rPr>
                <w:rFonts w:hint="eastAsia"/>
                <w:szCs w:val="22"/>
                <w:lang w:eastAsia="zh-CN"/>
              </w:rPr>
              <w:t>产品名称：变频器</w:t>
            </w:r>
            <w:r>
              <w:rPr>
                <w:rFonts w:hint="eastAsia"/>
                <w:szCs w:val="22"/>
                <w:lang w:val="en-US" w:eastAsia="zh-CN"/>
              </w:rPr>
              <w:t xml:space="preserve">  型号:P300,品牌：台达，检验内容：数量、型号、外观、通电测试、包装等</w:t>
            </w:r>
          </w:p>
          <w:p>
            <w:pPr>
              <w:rPr>
                <w:rFonts w:hint="default"/>
                <w:szCs w:val="22"/>
                <w:lang w:val="en-US" w:eastAsia="zh-CN"/>
              </w:rPr>
            </w:pPr>
            <w:r>
              <w:rPr>
                <w:rFonts w:hint="eastAsia"/>
                <w:szCs w:val="22"/>
                <w:lang w:val="en-US" w:eastAsia="zh-CN"/>
              </w:rPr>
              <w:t>检验结论：合格  检验人员：郑伟  2020.09.04</w:t>
            </w:r>
          </w:p>
          <w:p>
            <w:pPr>
              <w:rPr>
                <w:rFonts w:hint="eastAsia"/>
                <w:szCs w:val="22"/>
                <w:lang w:val="en-US" w:eastAsia="zh-CN"/>
              </w:rPr>
            </w:pPr>
            <w:r>
              <w:rPr>
                <w:rFonts w:hint="eastAsia"/>
                <w:szCs w:val="22"/>
                <w:lang w:val="en-US" w:eastAsia="zh-CN"/>
              </w:rPr>
              <w:t>5、产品名称：继电器，型号:012-HTM-R70A品牌：宏发，检验内容：数量、型号、外观、通电测试等</w:t>
            </w:r>
          </w:p>
          <w:p>
            <w:pPr>
              <w:rPr>
                <w:rFonts w:hint="eastAsia"/>
                <w:szCs w:val="22"/>
                <w:lang w:val="en-US" w:eastAsia="zh-CN"/>
              </w:rPr>
            </w:pPr>
            <w:r>
              <w:rPr>
                <w:rFonts w:hint="eastAsia"/>
                <w:szCs w:val="22"/>
                <w:lang w:val="en-US" w:eastAsia="zh-CN"/>
              </w:rPr>
              <w:t>检验结论：合格  检验人员：郑伟  2020.8.25</w:t>
            </w:r>
          </w:p>
          <w:p>
            <w:pPr>
              <w:rPr>
                <w:rFonts w:hint="eastAsia"/>
                <w:szCs w:val="22"/>
                <w:lang w:val="en-US" w:eastAsia="zh-CN"/>
              </w:rPr>
            </w:pPr>
            <w:r>
              <w:rPr>
                <w:rFonts w:hint="eastAsia"/>
                <w:szCs w:val="22"/>
                <w:lang w:val="en-US" w:eastAsia="zh-CN"/>
              </w:rPr>
              <w:t>6、产品名称：电控柜体（外包加工），检验内容：外观尺寸、焊接、涂装、柜体，安装孔、防盗、吊装等</w:t>
            </w:r>
          </w:p>
          <w:p>
            <w:pPr>
              <w:rPr>
                <w:rFonts w:hint="default"/>
                <w:szCs w:val="22"/>
                <w:lang w:val="en-US" w:eastAsia="zh-CN"/>
              </w:rPr>
            </w:pPr>
            <w:r>
              <w:rPr>
                <w:rFonts w:hint="eastAsia"/>
                <w:szCs w:val="22"/>
                <w:lang w:val="en-US" w:eastAsia="zh-CN"/>
              </w:rPr>
              <w:t>检验结论：合格  检验人员：郑伟  2020.9.20</w:t>
            </w:r>
          </w:p>
          <w:p>
            <w:pPr>
              <w:rPr>
                <w:rFonts w:hint="eastAsia"/>
                <w:szCs w:val="22"/>
                <w:lang w:eastAsia="zh-CN"/>
              </w:rPr>
            </w:pPr>
            <w:r>
              <w:rPr>
                <w:rFonts w:hint="eastAsia"/>
                <w:szCs w:val="22"/>
                <w:lang w:eastAsia="zh-CN"/>
              </w:rPr>
              <w:t>.........</w:t>
            </w:r>
          </w:p>
          <w:p>
            <w:pPr>
              <w:rPr>
                <w:rFonts w:hint="eastAsia"/>
                <w:szCs w:val="22"/>
                <w:lang w:eastAsia="zh-CN"/>
              </w:rPr>
            </w:pPr>
            <w:r>
              <w:rPr>
                <w:rFonts w:hint="eastAsia"/>
                <w:szCs w:val="22"/>
                <w:lang w:eastAsia="zh-CN"/>
              </w:rPr>
              <w:t>现场查看其他采购物料均按要求进行验证入库</w:t>
            </w:r>
          </w:p>
          <w:p>
            <w:pPr>
              <w:rPr>
                <w:rFonts w:hint="eastAsia" w:ascii="宋体" w:hAnsi="宋体" w:eastAsia="宋体" w:cs="Times New Roman"/>
                <w:color w:val="auto"/>
                <w:kern w:val="2"/>
                <w:sz w:val="21"/>
                <w:szCs w:val="21"/>
                <w:lang w:val="en-US" w:eastAsia="zh-CN" w:bidi="ar-SA"/>
              </w:rPr>
            </w:pPr>
            <w:r>
              <w:rPr>
                <w:rFonts w:hint="eastAsia"/>
                <w:szCs w:val="22"/>
                <w:lang w:eastAsia="zh-CN"/>
              </w:rPr>
              <w:t>公司外部供方的管理基本符合要求。</w:t>
            </w:r>
          </w:p>
        </w:tc>
        <w:tc>
          <w:tcPr>
            <w:tcW w:w="1585" w:type="dxa"/>
            <w:vAlign w:val="top"/>
          </w:tcPr>
          <w:p>
            <w:pPr>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eastAsia="宋体" w:cs="宋体"/>
                <w:b/>
                <w:bCs/>
                <w:color w:val="auto"/>
                <w:kern w:val="2"/>
                <w:sz w:val="21"/>
                <w:szCs w:val="21"/>
                <w:lang w:val="en-US" w:eastAsia="zh-CN" w:bidi="ar-SA"/>
              </w:rPr>
            </w:pPr>
            <w:r>
              <w:rPr>
                <w:rFonts w:hint="eastAsia" w:ascii="宋体" w:hAnsi="宋体" w:cs="宋体"/>
                <w:b/>
                <w:color w:val="auto"/>
                <w:szCs w:val="21"/>
                <w:highlight w:val="none"/>
              </w:rPr>
              <w:t>8.4.3</w:t>
            </w:r>
          </w:p>
        </w:tc>
        <w:tc>
          <w:tcPr>
            <w:tcW w:w="10004" w:type="dxa"/>
            <w:vAlign w:val="top"/>
          </w:tcPr>
          <w:p>
            <w:pPr>
              <w:ind w:firstLine="420" w:firstLineChars="200"/>
              <w:rPr>
                <w:rFonts w:hint="eastAsia"/>
                <w:szCs w:val="22"/>
                <w:lang w:eastAsia="zh-CN"/>
              </w:rPr>
            </w:pPr>
            <w:r>
              <w:rPr>
                <w:rFonts w:hint="eastAsia"/>
                <w:szCs w:val="22"/>
                <w:lang w:eastAsia="zh-CN"/>
              </w:rPr>
              <w:t>负责人讲与供方沟通的内容包括：所提供的过程、产品和服务等；组织根据采购合同</w:t>
            </w:r>
            <w:r>
              <w:rPr>
                <w:rFonts w:hint="eastAsia"/>
                <w:szCs w:val="22"/>
                <w:lang w:eastAsia="zh-CN"/>
              </w:rPr>
              <w:t>进行确定采购产品的名称、规格、型号、数量等信息。</w:t>
            </w:r>
          </w:p>
          <w:p>
            <w:pPr>
              <w:rPr>
                <w:rFonts w:hint="eastAsia"/>
                <w:szCs w:val="22"/>
                <w:lang w:val="en-US" w:eastAsia="zh-CN"/>
              </w:rPr>
            </w:pPr>
            <w:r>
              <w:rPr>
                <w:rFonts w:hint="eastAsia"/>
                <w:szCs w:val="22"/>
                <w:lang w:val="en-US" w:eastAsia="zh-CN"/>
              </w:rPr>
              <w:t>1）供方：重庆亮灿建材有限公司</w:t>
            </w:r>
          </w:p>
          <w:p>
            <w:pPr>
              <w:rPr>
                <w:rFonts w:hint="eastAsia"/>
                <w:szCs w:val="22"/>
                <w:lang w:val="en-US" w:eastAsia="zh-CN"/>
              </w:rPr>
            </w:pPr>
            <w:r>
              <w:rPr>
                <w:rFonts w:hint="eastAsia"/>
                <w:szCs w:val="22"/>
                <w:lang w:val="en-US" w:eastAsia="zh-CN"/>
              </w:rPr>
              <w:t>提供产品：电线</w:t>
            </w:r>
          </w:p>
          <w:p>
            <w:pPr>
              <w:rPr>
                <w:rFonts w:hint="eastAsia"/>
                <w:szCs w:val="22"/>
                <w:lang w:val="en-US" w:eastAsia="zh-CN"/>
              </w:rPr>
            </w:pPr>
            <w:r>
              <w:rPr>
                <w:rFonts w:hint="eastAsia"/>
                <w:szCs w:val="22"/>
                <w:lang w:val="en-US" w:eastAsia="zh-CN"/>
              </w:rPr>
              <w:t>合同明确了服务的内容、质量要求、价格、服务期限、违约、交付等</w:t>
            </w:r>
          </w:p>
          <w:p>
            <w:pPr>
              <w:rPr>
                <w:rFonts w:hint="default"/>
                <w:szCs w:val="22"/>
                <w:lang w:val="en-US" w:eastAsia="zh-CN"/>
              </w:rPr>
            </w:pPr>
            <w:r>
              <w:rPr>
                <w:rFonts w:hint="eastAsia"/>
                <w:szCs w:val="22"/>
                <w:lang w:val="en-US" w:eastAsia="zh-CN"/>
              </w:rPr>
              <w:t>签订时间：2020.6.08</w:t>
            </w:r>
          </w:p>
          <w:p>
            <w:pPr>
              <w:rPr>
                <w:rFonts w:hint="eastAsia"/>
                <w:szCs w:val="22"/>
                <w:lang w:val="en-US" w:eastAsia="zh-CN"/>
              </w:rPr>
            </w:pPr>
            <w:r>
              <w:rPr>
                <w:rFonts w:hint="eastAsia"/>
                <w:szCs w:val="22"/>
                <w:lang w:val="en-US" w:eastAsia="zh-CN"/>
              </w:rPr>
              <w:t>2）供方：重庆午凤仪表成套有限公司（外包）</w:t>
            </w:r>
          </w:p>
          <w:p>
            <w:pPr>
              <w:rPr>
                <w:rFonts w:hint="default"/>
                <w:szCs w:val="22"/>
                <w:lang w:val="en-US" w:eastAsia="zh-CN"/>
              </w:rPr>
            </w:pPr>
            <w:r>
              <w:rPr>
                <w:rFonts w:hint="eastAsia"/>
                <w:szCs w:val="22"/>
                <w:lang w:val="en-US" w:eastAsia="zh-CN"/>
              </w:rPr>
              <w:t>时间：2020.05.25</w:t>
            </w:r>
          </w:p>
          <w:p>
            <w:pPr>
              <w:rPr>
                <w:rFonts w:hint="eastAsia"/>
                <w:szCs w:val="22"/>
                <w:lang w:val="en-US" w:eastAsia="zh-CN"/>
              </w:rPr>
            </w:pPr>
            <w:r>
              <w:rPr>
                <w:rFonts w:hint="eastAsia"/>
                <w:szCs w:val="22"/>
                <w:lang w:val="en-US" w:eastAsia="zh-CN"/>
              </w:rPr>
              <w:t xml:space="preserve">产品名称 ： 控制箱体       规格型号： 1250*1100*350     数量 ：30台  </w:t>
            </w:r>
          </w:p>
          <w:p>
            <w:pPr>
              <w:rPr>
                <w:rFonts w:hint="eastAsia"/>
                <w:szCs w:val="22"/>
                <w:lang w:val="en-US" w:eastAsia="zh-CN"/>
              </w:rPr>
            </w:pPr>
            <w:r>
              <w:rPr>
                <w:rFonts w:hint="eastAsia"/>
                <w:szCs w:val="22"/>
                <w:lang w:val="en-US" w:eastAsia="zh-CN"/>
              </w:rPr>
              <w:t>3）供方：重庆美嘉电气自动化有限公司</w:t>
            </w:r>
          </w:p>
          <w:p>
            <w:pPr>
              <w:rPr>
                <w:rFonts w:hint="default"/>
                <w:szCs w:val="22"/>
                <w:lang w:val="en-US" w:eastAsia="zh-CN"/>
              </w:rPr>
            </w:pPr>
            <w:r>
              <w:rPr>
                <w:rFonts w:hint="eastAsia"/>
                <w:szCs w:val="22"/>
                <w:lang w:val="en-US" w:eastAsia="zh-CN"/>
              </w:rPr>
              <w:t>提供产品：变频器、；铝壳电阻、PCL模块、通讯连接线等</w:t>
            </w:r>
          </w:p>
          <w:p>
            <w:pPr>
              <w:rPr>
                <w:rFonts w:hint="eastAsia"/>
                <w:szCs w:val="22"/>
                <w:lang w:val="en-US" w:eastAsia="zh-CN"/>
              </w:rPr>
            </w:pPr>
            <w:r>
              <w:rPr>
                <w:rFonts w:hint="eastAsia"/>
                <w:szCs w:val="22"/>
                <w:lang w:val="en-US" w:eastAsia="zh-CN"/>
              </w:rPr>
              <w:t>合同明确了服务的内容、质量要求、价格、服务期限、违约、交付等</w:t>
            </w:r>
          </w:p>
          <w:p>
            <w:pPr>
              <w:rPr>
                <w:rFonts w:hint="eastAsia"/>
                <w:szCs w:val="22"/>
                <w:lang w:val="en-US" w:eastAsia="zh-CN"/>
              </w:rPr>
            </w:pPr>
            <w:r>
              <w:rPr>
                <w:rFonts w:hint="eastAsia"/>
                <w:szCs w:val="22"/>
                <w:lang w:val="en-US" w:eastAsia="zh-CN"/>
              </w:rPr>
              <w:t>签订时间：2020.6.06</w:t>
            </w:r>
          </w:p>
          <w:p>
            <w:pPr>
              <w:rPr>
                <w:rFonts w:hint="eastAsia"/>
                <w:szCs w:val="22"/>
                <w:lang w:val="en-US" w:eastAsia="zh-CN"/>
              </w:rPr>
            </w:pPr>
            <w:r>
              <w:rPr>
                <w:rFonts w:hint="eastAsia"/>
                <w:szCs w:val="22"/>
                <w:lang w:val="en-US" w:eastAsia="zh-CN"/>
              </w:rPr>
              <w:t>4）供方：重庆威博机电技术有限公司</w:t>
            </w:r>
          </w:p>
          <w:p>
            <w:pPr>
              <w:rPr>
                <w:rFonts w:hint="default"/>
                <w:szCs w:val="22"/>
                <w:lang w:val="en-US" w:eastAsia="zh-CN"/>
              </w:rPr>
            </w:pPr>
            <w:r>
              <w:rPr>
                <w:rFonts w:hint="eastAsia"/>
                <w:szCs w:val="22"/>
                <w:lang w:val="en-US" w:eastAsia="zh-CN"/>
              </w:rPr>
              <w:t>提供产品：制动电阻、电机电抗器、数字输入、输出模块等</w:t>
            </w:r>
          </w:p>
          <w:p>
            <w:pPr>
              <w:rPr>
                <w:rFonts w:hint="eastAsia"/>
                <w:szCs w:val="22"/>
                <w:lang w:val="en-US" w:eastAsia="zh-CN"/>
              </w:rPr>
            </w:pPr>
            <w:r>
              <w:rPr>
                <w:rFonts w:hint="eastAsia"/>
                <w:szCs w:val="22"/>
                <w:lang w:val="en-US" w:eastAsia="zh-CN"/>
              </w:rPr>
              <w:t>合同明确了服务的内容、质量要求、价格、服务期限、违约、交付等</w:t>
            </w:r>
          </w:p>
          <w:p>
            <w:pPr>
              <w:rPr>
                <w:rFonts w:hint="default"/>
                <w:szCs w:val="22"/>
                <w:lang w:val="en-US" w:eastAsia="zh-CN"/>
              </w:rPr>
            </w:pPr>
            <w:r>
              <w:rPr>
                <w:rFonts w:hint="eastAsia"/>
                <w:szCs w:val="22"/>
                <w:lang w:val="en-US" w:eastAsia="zh-CN"/>
              </w:rPr>
              <w:t>签订时间：2020.10.23</w:t>
            </w: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r>
              <w:rPr>
                <w:rFonts w:hint="eastAsia"/>
                <w:szCs w:val="22"/>
                <w:lang w:val="en-US" w:eastAsia="zh-CN"/>
              </w:rPr>
              <w:t xml:space="preserve">采购合同明确了产品的名称、型号、数量、单价、违约、交付等信息，组织与外部供方沟通之前所确定的要求充分且均在合格供方处进行采购。     </w:t>
            </w:r>
          </w:p>
          <w:p>
            <w:pPr>
              <w:rPr>
                <w:rFonts w:hint="eastAsia"/>
                <w:szCs w:val="22"/>
                <w:lang w:eastAsia="zh-CN"/>
              </w:rPr>
            </w:pPr>
            <w:r>
              <w:rPr>
                <w:rFonts w:hint="eastAsia"/>
                <w:szCs w:val="22"/>
                <w:lang w:eastAsia="zh-CN"/>
              </w:rPr>
              <w:t>外部供方的信息管理有效。</w:t>
            </w:r>
          </w:p>
          <w:p>
            <w:pPr>
              <w:rPr>
                <w:rFonts w:hint="eastAsia" w:ascii="宋体" w:hAnsi="宋体" w:eastAsia="宋体" w:cs="Times New Roman"/>
                <w:color w:val="auto"/>
                <w:kern w:val="2"/>
                <w:sz w:val="21"/>
                <w:szCs w:val="21"/>
                <w:lang w:val="en-US" w:eastAsia="zh-CN" w:bidi="ar-SA"/>
              </w:rPr>
            </w:pPr>
          </w:p>
        </w:tc>
        <w:tc>
          <w:tcPr>
            <w:tcW w:w="1585" w:type="dxa"/>
            <w:vAlign w:val="top"/>
          </w:tcPr>
          <w:p>
            <w:pPr>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8.5.3</w:t>
            </w:r>
          </w:p>
          <w:p>
            <w:pPr>
              <w:adjustRightInd w:val="0"/>
              <w:snapToGrid w:val="0"/>
              <w:jc w:val="center"/>
              <w:rPr>
                <w:rFonts w:hint="eastAsia" w:ascii="宋体" w:hAnsi="宋体" w:cs="宋体"/>
                <w:b/>
                <w:bCs/>
                <w:color w:val="auto"/>
                <w:szCs w:val="21"/>
              </w:rPr>
            </w:pPr>
          </w:p>
        </w:tc>
        <w:tc>
          <w:tcPr>
            <w:tcW w:w="10004" w:type="dxa"/>
            <w:vAlign w:val="top"/>
          </w:tcPr>
          <w:p>
            <w:pPr>
              <w:spacing w:line="400" w:lineRule="exact"/>
              <w:ind w:firstLine="420" w:firstLineChars="200"/>
              <w:rPr>
                <w:rFonts w:hint="eastAsia" w:ascii="宋体" w:hAnsi="宋体" w:cs="Times New Roman"/>
                <w:szCs w:val="21"/>
              </w:rPr>
            </w:pPr>
            <w:r>
              <w:rPr>
                <w:rFonts w:hint="eastAsia" w:ascii="宋体" w:hAnsi="宋体" w:cs="Times New Roman"/>
                <w:szCs w:val="21"/>
              </w:rPr>
              <w:t>查，公司对顾客财产的管理要求。</w:t>
            </w:r>
          </w:p>
          <w:p>
            <w:pPr>
              <w:spacing w:line="400" w:lineRule="exact"/>
              <w:ind w:firstLine="420" w:firstLineChars="200"/>
              <w:rPr>
                <w:rFonts w:hint="eastAsia" w:ascii="宋体" w:hAnsi="宋体" w:cs="Times New Roman"/>
                <w:szCs w:val="21"/>
                <w:lang w:eastAsia="zh-CN"/>
              </w:rPr>
            </w:pPr>
            <w:r>
              <w:rPr>
                <w:rFonts w:hint="eastAsia" w:ascii="宋体" w:hAnsi="宋体" w:cs="Times New Roman"/>
                <w:szCs w:val="21"/>
              </w:rPr>
              <w:t>询问部门负责人，公司的顾客财产主要为顾客</w:t>
            </w:r>
            <w:r>
              <w:rPr>
                <w:rFonts w:hint="eastAsia" w:ascii="宋体" w:hAnsi="宋体" w:cs="Times New Roman"/>
                <w:szCs w:val="21"/>
                <w:lang w:eastAsia="zh-CN"/>
              </w:rPr>
              <w:t>提供的图纸</w:t>
            </w:r>
            <w:r>
              <w:rPr>
                <w:rFonts w:hint="eastAsia" w:ascii="宋体" w:hAnsi="宋体" w:cs="Times New Roman"/>
                <w:szCs w:val="21"/>
              </w:rPr>
              <w:t>及</w:t>
            </w:r>
            <w:r>
              <w:rPr>
                <w:rFonts w:hint="eastAsia" w:ascii="宋体" w:hAnsi="宋体" w:cs="Times New Roman"/>
                <w:szCs w:val="21"/>
                <w:lang w:eastAsia="zh-CN"/>
              </w:rPr>
              <w:t>顾客信息</w:t>
            </w:r>
            <w:r>
              <w:rPr>
                <w:rFonts w:hint="eastAsia" w:ascii="宋体" w:hAnsi="宋体" w:cs="Times New Roman"/>
                <w:szCs w:val="21"/>
              </w:rPr>
              <w:t>，公司对顾客财产进行了登记</w:t>
            </w:r>
            <w:r>
              <w:rPr>
                <w:rFonts w:hint="eastAsia" w:ascii="宋体" w:hAnsi="宋体" w:cs="Times New Roman"/>
                <w:szCs w:val="21"/>
                <w:lang w:eastAsia="zh-CN"/>
              </w:rPr>
              <w:t>管理：顾客提供的图纸及信息</w:t>
            </w:r>
            <w:r>
              <w:rPr>
                <w:rFonts w:hint="eastAsia" w:ascii="宋体" w:hAnsi="宋体" w:cs="Times New Roman"/>
                <w:szCs w:val="21"/>
              </w:rPr>
              <w:t>均采用电子档</w:t>
            </w:r>
            <w:r>
              <w:rPr>
                <w:rFonts w:hint="eastAsia" w:ascii="宋体" w:hAnsi="宋体" w:cs="Times New Roman"/>
                <w:szCs w:val="21"/>
                <w:lang w:eastAsia="zh-CN"/>
              </w:rPr>
              <w:t>或纸质件的形式</w:t>
            </w:r>
            <w:r>
              <w:rPr>
                <w:rFonts w:hint="eastAsia" w:ascii="宋体" w:hAnsi="宋体" w:cs="Times New Roman"/>
                <w:szCs w:val="21"/>
              </w:rPr>
              <w:t>进行专人存档保管</w:t>
            </w:r>
            <w:r>
              <w:rPr>
                <w:rFonts w:hint="eastAsia" w:ascii="宋体" w:hAnsi="宋体" w:cs="Times New Roman"/>
                <w:szCs w:val="21"/>
                <w:lang w:eastAsia="zh-CN"/>
              </w:rPr>
              <w:t>。</w:t>
            </w:r>
          </w:p>
          <w:p>
            <w:pPr>
              <w:spacing w:line="400" w:lineRule="exact"/>
              <w:ind w:firstLine="420" w:firstLineChars="200"/>
              <w:rPr>
                <w:rFonts w:hint="eastAsia" w:ascii="宋体" w:hAnsi="宋体" w:cs="Times New Roman"/>
                <w:szCs w:val="21"/>
              </w:rPr>
            </w:pPr>
            <w:r>
              <w:rPr>
                <w:rFonts w:hint="eastAsia" w:ascii="宋体" w:hAnsi="宋体" w:cs="Times New Roman"/>
                <w:szCs w:val="21"/>
                <w:lang w:eastAsia="zh-CN"/>
              </w:rPr>
              <w:t>负责人讲，自体系建立以来，没有顾客财产丢失的情况</w:t>
            </w:r>
          </w:p>
          <w:p>
            <w:pPr>
              <w:spacing w:line="400" w:lineRule="exac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Times New Roman"/>
                <w:szCs w:val="21"/>
              </w:rPr>
              <w:t>现场查看，顾客财产管理基本受控。</w:t>
            </w:r>
          </w:p>
        </w:tc>
        <w:tc>
          <w:tcPr>
            <w:tcW w:w="1585" w:type="dxa"/>
            <w:vAlign w:val="top"/>
          </w:tcPr>
          <w:p>
            <w:pPr>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auto"/>
                <w:szCs w:val="21"/>
              </w:rPr>
            </w:pPr>
            <w:r>
              <w:rPr>
                <w:rFonts w:hint="eastAsia" w:ascii="宋体" w:hAnsi="宋体" w:cs="宋体"/>
                <w:color w:val="auto"/>
                <w:szCs w:val="21"/>
              </w:rPr>
              <w:t>交付后活动</w:t>
            </w:r>
          </w:p>
        </w:tc>
        <w:tc>
          <w:tcPr>
            <w:tcW w:w="960" w:type="dxa"/>
            <w:vAlign w:val="top"/>
          </w:tcPr>
          <w:p>
            <w:pPr>
              <w:spacing w:line="400" w:lineRule="exact"/>
              <w:ind w:right="-158" w:rightChars="-75"/>
              <w:rPr>
                <w:rFonts w:ascii="宋体" w:hAnsi="宋体"/>
                <w:b/>
                <w:bCs/>
                <w:color w:val="auto"/>
                <w:szCs w:val="21"/>
              </w:rPr>
            </w:pPr>
            <w:r>
              <w:rPr>
                <w:rFonts w:hint="eastAsia" w:ascii="宋体" w:hAnsi="宋体"/>
                <w:b/>
                <w:bCs/>
                <w:color w:val="auto"/>
                <w:szCs w:val="21"/>
              </w:rPr>
              <w:t>8.5.5</w:t>
            </w:r>
          </w:p>
          <w:p>
            <w:pPr>
              <w:adjustRightInd w:val="0"/>
              <w:snapToGrid w:val="0"/>
              <w:jc w:val="center"/>
              <w:rPr>
                <w:rFonts w:hint="eastAsia" w:ascii="宋体" w:hAnsi="宋体" w:cs="宋体"/>
                <w:b/>
                <w:bCs/>
                <w:color w:val="auto"/>
                <w:szCs w:val="21"/>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、运输服务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负责人讲，公司有专人负责解答客户的售后问题，如遇产品质量问题采取专人上门查看情况或退换的形式进行处理，近期未有客户的投诉或质量不良的反馈情况</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-现场记录及沟通确认：已基本满足交付后活动的要求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004" w:type="dxa"/>
          </w:tcPr>
          <w:p>
            <w:pPr>
              <w:spacing w:line="360" w:lineRule="auto"/>
              <w:rPr>
                <w:rFonts w:hint="eastAsia" w:ascii="宋体" w:hAnsi="宋体" w:cs="宋体"/>
                <w:color w:val="auto"/>
                <w:szCs w:val="21"/>
              </w:rPr>
            </w:pPr>
            <w:r>
              <w:rPr>
                <w:rFonts w:hint="eastAsia" w:ascii="宋体" w:hAnsi="宋体" w:cs="宋体"/>
                <w:color w:val="auto"/>
                <w:szCs w:val="21"/>
              </w:rPr>
              <w:t>1、公司编制了《 顾客满意程度测量程序》，规定了监测、获取和利用顾客满意信息的方法。包括问卷调查，直接沟通、数据分析等。</w:t>
            </w:r>
          </w:p>
          <w:p>
            <w:pPr>
              <w:spacing w:line="360" w:lineRule="auto"/>
              <w:rPr>
                <w:rFonts w:hint="eastAsia" w:ascii="宋体" w:hAnsi="宋体" w:cs="宋体"/>
                <w:color w:val="auto"/>
                <w:szCs w:val="21"/>
                <w:lang w:eastAsia="zh-CN"/>
              </w:rPr>
            </w:pPr>
            <w:r>
              <w:rPr>
                <w:rFonts w:hint="eastAsia" w:ascii="宋体" w:hAnsi="宋体" w:cs="宋体"/>
                <w:color w:val="auto"/>
                <w:szCs w:val="21"/>
              </w:rPr>
              <w:t>2、公司主要通过日常口头交流、电话回访、定期发放《顾客满意程度调查表》等形式来收集了解顾客是否满意的信息。提供有《顾客满意度调查表》2020年</w:t>
            </w:r>
            <w:r>
              <w:rPr>
                <w:rFonts w:hint="eastAsia" w:ascii="宋体" w:hAnsi="宋体" w:cs="宋体"/>
                <w:color w:val="auto"/>
                <w:szCs w:val="21"/>
                <w:lang w:val="en-US" w:eastAsia="zh-CN"/>
              </w:rPr>
              <w:t>6</w:t>
            </w:r>
            <w:r>
              <w:rPr>
                <w:rFonts w:hint="eastAsia" w:ascii="宋体" w:hAnsi="宋体" w:cs="宋体"/>
                <w:color w:val="auto"/>
                <w:szCs w:val="21"/>
              </w:rPr>
              <w:t>月的调查表共</w:t>
            </w:r>
            <w:r>
              <w:rPr>
                <w:rFonts w:hint="eastAsia" w:ascii="宋体" w:hAnsi="宋体" w:cs="宋体"/>
                <w:color w:val="auto"/>
                <w:szCs w:val="21"/>
                <w:lang w:val="en-US" w:eastAsia="zh-CN"/>
              </w:rPr>
              <w:t>1</w:t>
            </w:r>
            <w:r>
              <w:rPr>
                <w:rFonts w:hint="eastAsia" w:ascii="宋体" w:hAnsi="宋体" w:cs="宋体"/>
                <w:color w:val="auto"/>
                <w:szCs w:val="21"/>
              </w:rPr>
              <w:t>份，回收</w:t>
            </w:r>
            <w:r>
              <w:rPr>
                <w:rFonts w:hint="eastAsia" w:ascii="宋体" w:hAnsi="宋体" w:cs="宋体"/>
                <w:color w:val="auto"/>
                <w:szCs w:val="21"/>
                <w:lang w:val="en-US" w:eastAsia="zh-CN"/>
              </w:rPr>
              <w:t>1</w:t>
            </w:r>
            <w:r>
              <w:rPr>
                <w:rFonts w:hint="eastAsia" w:ascii="宋体" w:hAnsi="宋体" w:cs="宋体"/>
                <w:color w:val="auto"/>
                <w:szCs w:val="21"/>
              </w:rPr>
              <w:t xml:space="preserve">份 </w:t>
            </w:r>
            <w:r>
              <w:rPr>
                <w:rFonts w:hint="eastAsia" w:ascii="宋体" w:hAnsi="宋体" w:cs="宋体"/>
                <w:color w:val="auto"/>
                <w:szCs w:val="21"/>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--调查内容包括：质量、服务、交期、价格等.</w:t>
            </w:r>
          </w:p>
          <w:p>
            <w:pPr>
              <w:spacing w:line="360" w:lineRule="auto"/>
              <w:rPr>
                <w:rFonts w:hint="eastAsia" w:ascii="宋体" w:hAnsi="宋体" w:cs="宋体"/>
                <w:color w:val="auto"/>
                <w:szCs w:val="21"/>
              </w:rPr>
            </w:pPr>
            <w:r>
              <w:rPr>
                <w:rFonts w:hint="eastAsia" w:ascii="宋体" w:hAnsi="宋体" w:cs="宋体"/>
                <w:color w:val="auto"/>
                <w:szCs w:val="21"/>
              </w:rPr>
              <w:t>---客户对质量、</w:t>
            </w:r>
            <w:r>
              <w:rPr>
                <w:rFonts w:hint="eastAsia" w:ascii="宋体" w:hAnsi="宋体" w:cs="宋体"/>
                <w:color w:val="auto"/>
                <w:szCs w:val="21"/>
                <w:lang w:val="en-US" w:eastAsia="zh-CN"/>
              </w:rPr>
              <w:t>服务</w:t>
            </w:r>
            <w:r>
              <w:rPr>
                <w:rFonts w:hint="eastAsia" w:ascii="宋体" w:hAnsi="宋体" w:cs="宋体"/>
                <w:color w:val="auto"/>
                <w:szCs w:val="21"/>
              </w:rPr>
              <w:t>、价格、交期等项都比较满意。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--统计分析结果：顾客满意度为9</w:t>
            </w:r>
            <w:r>
              <w:rPr>
                <w:rFonts w:hint="eastAsia" w:ascii="宋体" w:hAnsi="宋体" w:cs="宋体"/>
                <w:color w:val="auto"/>
                <w:szCs w:val="21"/>
                <w:lang w:val="en-US" w:eastAsia="zh-CN"/>
              </w:rPr>
              <w:t>8分</w:t>
            </w:r>
            <w:r>
              <w:rPr>
                <w:rFonts w:hint="eastAsia" w:ascii="宋体" w:hAnsi="宋体" w:cs="宋体"/>
                <w:color w:val="auto"/>
                <w:szCs w:val="21"/>
              </w:rPr>
              <w:t>（已实现既定目标）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p>
          <w:p>
            <w:pPr>
              <w:spacing w:line="360" w:lineRule="auto"/>
              <w:rPr>
                <w:rFonts w:hint="eastAsia" w:ascii="宋体" w:hAnsi="宋体" w:cs="宋体"/>
                <w:color w:val="auto"/>
                <w:szCs w:val="21"/>
              </w:rPr>
            </w:pPr>
            <w:r>
              <w:rPr>
                <w:rFonts w:hint="eastAsia" w:ascii="宋体" w:hAnsi="宋体" w:cs="宋体"/>
                <w:color w:val="auto"/>
                <w:szCs w:val="21"/>
              </w:rPr>
              <w:t>公司现目前没有发生客户流失的现象。</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2160" w:type="dxa"/>
            <w:vAlign w:val="top"/>
          </w:tcPr>
          <w:p>
            <w:pPr>
              <w:spacing w:line="360" w:lineRule="auto"/>
              <w:rPr>
                <w:rFonts w:ascii="宋体" w:hAnsi="宋体" w:cs="宋体"/>
                <w:bCs/>
                <w:color w:val="000000" w:themeColor="text1"/>
                <w:szCs w:val="24"/>
              </w:rPr>
            </w:pPr>
            <w:r>
              <w:rPr>
                <w:rFonts w:hint="eastAsia" w:ascii="宋体" w:hAnsi="宋体" w:cs="宋体"/>
                <w:bCs/>
                <w:color w:val="000000" w:themeColor="text1"/>
                <w:szCs w:val="24"/>
              </w:rPr>
              <w:t>分析和评价</w:t>
            </w:r>
          </w:p>
          <w:p>
            <w:pPr>
              <w:spacing w:line="360" w:lineRule="auto"/>
              <w:rPr>
                <w:rFonts w:ascii="宋体" w:hAnsi="宋体" w:cs="宋体"/>
                <w:color w:val="000000" w:themeColor="text1"/>
                <w:szCs w:val="24"/>
              </w:rPr>
            </w:pPr>
            <w:r>
              <w:rPr>
                <w:rFonts w:hint="eastAsia" w:ascii="宋体" w:hAnsi="宋体" w:cs="宋体"/>
                <w:color w:val="000000" w:themeColor="text1"/>
                <w:szCs w:val="24"/>
              </w:rPr>
              <w:t>#组织如何分析和评价监视和测量获得的数据和信息？</w:t>
            </w:r>
          </w:p>
          <w:p>
            <w:pPr>
              <w:spacing w:line="360" w:lineRule="auto"/>
              <w:rPr>
                <w:rFonts w:ascii="宋体" w:hAnsi="宋体" w:cs="宋体"/>
                <w:color w:val="000000" w:themeColor="text1"/>
                <w:szCs w:val="24"/>
              </w:rPr>
            </w:pPr>
            <w:r>
              <w:rPr>
                <w:rFonts w:hint="eastAsia" w:ascii="宋体" w:hAnsi="宋体" w:cs="宋体"/>
                <w:color w:val="000000" w:themeColor="text1"/>
                <w:szCs w:val="24"/>
              </w:rPr>
              <w:t>.是否利用分析结果予以评价：</w:t>
            </w:r>
          </w:p>
          <w:p>
            <w:pPr>
              <w:spacing w:line="360" w:lineRule="auto"/>
              <w:rPr>
                <w:rFonts w:ascii="宋体" w:hAnsi="宋体" w:cs="宋体"/>
                <w:color w:val="000000" w:themeColor="text1"/>
                <w:szCs w:val="24"/>
              </w:rPr>
            </w:pPr>
            <w:r>
              <w:rPr>
                <w:rFonts w:hint="eastAsia" w:ascii="宋体" w:hAnsi="宋体" w:cs="宋体"/>
                <w:color w:val="000000" w:themeColor="text1"/>
                <w:szCs w:val="24"/>
              </w:rPr>
              <w:t>a）产品和服务的符合性；b）顾客满意程度；</w:t>
            </w:r>
          </w:p>
          <w:p>
            <w:pPr>
              <w:spacing w:line="360" w:lineRule="auto"/>
              <w:rPr>
                <w:rFonts w:ascii="宋体" w:hAnsi="宋体" w:cs="宋体"/>
                <w:color w:val="000000" w:themeColor="text1"/>
                <w:szCs w:val="24"/>
              </w:rPr>
            </w:pPr>
            <w:r>
              <w:rPr>
                <w:rFonts w:hint="eastAsia" w:ascii="宋体" w:hAnsi="宋体" w:cs="宋体"/>
                <w:color w:val="000000" w:themeColor="text1"/>
                <w:szCs w:val="24"/>
              </w:rPr>
              <w:t>c）质量管理体系的绩效和有效性；</w:t>
            </w:r>
          </w:p>
          <w:p>
            <w:pPr>
              <w:spacing w:line="360" w:lineRule="auto"/>
              <w:rPr>
                <w:rFonts w:ascii="宋体" w:hAnsi="宋体" w:cs="宋体"/>
                <w:color w:val="000000" w:themeColor="text1"/>
                <w:szCs w:val="24"/>
              </w:rPr>
            </w:pPr>
            <w:r>
              <w:rPr>
                <w:rFonts w:hint="eastAsia" w:ascii="宋体" w:hAnsi="宋体" w:cs="宋体"/>
                <w:color w:val="000000" w:themeColor="text1"/>
                <w:szCs w:val="24"/>
              </w:rPr>
              <w:t>d）策划是否得到有效实施；</w:t>
            </w:r>
          </w:p>
          <w:p>
            <w:pPr>
              <w:spacing w:line="360" w:lineRule="auto"/>
              <w:rPr>
                <w:rFonts w:ascii="宋体" w:hAnsi="宋体" w:cs="宋体"/>
                <w:color w:val="000000" w:themeColor="text1"/>
                <w:szCs w:val="24"/>
              </w:rPr>
            </w:pPr>
            <w:r>
              <w:rPr>
                <w:rFonts w:hint="eastAsia" w:ascii="宋体" w:hAnsi="宋体" w:cs="宋体"/>
                <w:color w:val="000000" w:themeColor="text1"/>
                <w:szCs w:val="24"/>
              </w:rPr>
              <w:t>e）针对风险和机遇采取措施有效性；</w:t>
            </w:r>
          </w:p>
          <w:p>
            <w:pPr>
              <w:spacing w:line="360" w:lineRule="auto"/>
              <w:rPr>
                <w:rFonts w:ascii="宋体" w:hAnsi="宋体" w:cs="宋体"/>
                <w:color w:val="000000" w:themeColor="text1"/>
                <w:szCs w:val="24"/>
              </w:rPr>
            </w:pPr>
            <w:r>
              <w:rPr>
                <w:rFonts w:hint="eastAsia" w:ascii="宋体" w:hAnsi="宋体" w:cs="宋体"/>
                <w:color w:val="000000" w:themeColor="text1"/>
                <w:szCs w:val="24"/>
              </w:rPr>
              <w:t>f）外部供方的绩效；</w:t>
            </w:r>
          </w:p>
          <w:p>
            <w:pPr>
              <w:spacing w:line="360" w:lineRule="auto"/>
              <w:rPr>
                <w:rFonts w:hint="eastAsia" w:ascii="宋体" w:hAnsi="宋体" w:cs="宋体"/>
                <w:color w:val="auto"/>
                <w:szCs w:val="21"/>
              </w:rPr>
            </w:pPr>
            <w:r>
              <w:rPr>
                <w:rFonts w:hint="eastAsia" w:ascii="宋体" w:hAnsi="宋体" w:cs="宋体"/>
                <w:color w:val="000000" w:themeColor="text1"/>
                <w:szCs w:val="24"/>
              </w:rPr>
              <w:t>g）质量管理体系改进的需求。</w:t>
            </w:r>
          </w:p>
        </w:tc>
        <w:tc>
          <w:tcPr>
            <w:tcW w:w="960" w:type="dxa"/>
            <w:vAlign w:val="top"/>
          </w:tcPr>
          <w:p>
            <w:pPr>
              <w:rPr>
                <w:rFonts w:hint="eastAsia" w:ascii="宋体" w:hAnsi="宋体" w:cs="宋体"/>
                <w:b/>
                <w:color w:val="auto"/>
                <w:szCs w:val="21"/>
              </w:rPr>
            </w:pPr>
            <w:r>
              <w:rPr>
                <w:rFonts w:hint="eastAsia"/>
                <w:b/>
                <w:color w:val="000000" w:themeColor="text1"/>
              </w:rPr>
              <w:t>9.1.3</w:t>
            </w:r>
          </w:p>
        </w:tc>
        <w:tc>
          <w:tcPr>
            <w:tcW w:w="10004" w:type="dxa"/>
            <w:vAlign w:val="top"/>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themeColor="text1"/>
                <w:szCs w:val="24"/>
                <w:highlight w:val="none"/>
                <w:lang w:val="en-US" w:eastAsia="zh-CN"/>
              </w:rPr>
            </w:pPr>
            <w:r>
              <w:rPr>
                <w:rFonts w:hint="eastAsia" w:ascii="宋体" w:hAnsi="宋体" w:cs="宋体"/>
                <w:color w:val="000000" w:themeColor="text1"/>
                <w:szCs w:val="24"/>
              </w:rPr>
              <w:t>2.查顾</w:t>
            </w:r>
            <w:r>
              <w:rPr>
                <w:rFonts w:hint="eastAsia" w:ascii="宋体" w:hAnsi="宋体" w:cs="宋体"/>
                <w:color w:val="000000" w:themeColor="text1"/>
                <w:szCs w:val="24"/>
                <w:highlight w:val="none"/>
              </w:rPr>
              <w:t>客满意度调查表：公司20</w:t>
            </w:r>
            <w:r>
              <w:rPr>
                <w:rFonts w:hint="eastAsia" w:ascii="宋体" w:hAnsi="宋体" w:cs="宋体"/>
                <w:color w:val="000000" w:themeColor="text1"/>
                <w:szCs w:val="24"/>
                <w:highlight w:val="none"/>
                <w:lang w:val="en-US" w:eastAsia="zh-CN"/>
              </w:rPr>
              <w:t>20</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lang w:val="en-US" w:eastAsia="zh-CN"/>
              </w:rPr>
              <w:t>6</w:t>
            </w:r>
            <w:r>
              <w:rPr>
                <w:rFonts w:hint="eastAsia" w:ascii="宋体" w:hAnsi="宋体" w:cs="宋体"/>
                <w:color w:val="000000" w:themeColor="text1"/>
                <w:szCs w:val="24"/>
                <w:highlight w:val="none"/>
              </w:rPr>
              <w:t>月以问卷形式对顾客进行了满意度调查，共计发放</w:t>
            </w:r>
            <w:r>
              <w:rPr>
                <w:rFonts w:hint="eastAsia" w:ascii="宋体" w:hAnsi="宋体" w:cs="宋体"/>
                <w:color w:val="000000" w:themeColor="text1"/>
                <w:szCs w:val="24"/>
                <w:highlight w:val="none"/>
                <w:lang w:val="en-US" w:eastAsia="zh-CN"/>
              </w:rPr>
              <w:t>1</w:t>
            </w:r>
            <w:r>
              <w:rPr>
                <w:rFonts w:hint="eastAsia" w:ascii="宋体" w:hAnsi="宋体" w:cs="宋体"/>
                <w:color w:val="000000" w:themeColor="text1"/>
                <w:szCs w:val="24"/>
                <w:highlight w:val="none"/>
              </w:rPr>
              <w:t>份，回收</w:t>
            </w:r>
            <w:r>
              <w:rPr>
                <w:rFonts w:hint="eastAsia" w:ascii="宋体" w:hAnsi="宋体" w:cs="宋体"/>
                <w:color w:val="000000" w:themeColor="text1"/>
                <w:szCs w:val="24"/>
                <w:highlight w:val="none"/>
                <w:lang w:val="en-US" w:eastAsia="zh-CN"/>
              </w:rPr>
              <w:t>1</w:t>
            </w:r>
            <w:r>
              <w:rPr>
                <w:rFonts w:hint="eastAsia" w:ascii="宋体" w:hAnsi="宋体" w:cs="宋体"/>
                <w:color w:val="000000" w:themeColor="text1"/>
                <w:szCs w:val="24"/>
                <w:highlight w:val="none"/>
              </w:rPr>
              <w:t>份。对公司的质量、服务、交</w:t>
            </w:r>
            <w:r>
              <w:rPr>
                <w:rFonts w:hint="eastAsia" w:ascii="宋体" w:hAnsi="宋体" w:cs="宋体"/>
                <w:color w:val="000000" w:themeColor="text1"/>
                <w:szCs w:val="24"/>
                <w:highlight w:val="none"/>
                <w:lang w:val="en-US" w:eastAsia="zh-CN"/>
              </w:rPr>
              <w:t>期、价格</w:t>
            </w:r>
            <w:r>
              <w:rPr>
                <w:rFonts w:hint="eastAsia" w:ascii="宋体" w:hAnsi="宋体" w:cs="宋体"/>
                <w:color w:val="000000" w:themeColor="text1"/>
                <w:szCs w:val="24"/>
                <w:highlight w:val="none"/>
              </w:rPr>
              <w:t>等项进行打分。查《顾客满意程度调查表》对满意度进行了统计；通过统计顾客满意度为</w:t>
            </w:r>
            <w:r>
              <w:rPr>
                <w:rFonts w:hint="eastAsia" w:ascii="宋体" w:hAnsi="宋体" w:cs="宋体"/>
                <w:color w:val="000000" w:themeColor="text1"/>
                <w:szCs w:val="24"/>
                <w:highlight w:val="none"/>
                <w:lang w:val="en-US" w:eastAsia="zh-CN"/>
              </w:rPr>
              <w:t>98分。</w:t>
            </w:r>
          </w:p>
          <w:p>
            <w:pPr>
              <w:spacing w:line="360" w:lineRule="auto"/>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highlight w:val="none"/>
                <w:lang w:val="en-US" w:eastAsia="zh-CN"/>
              </w:rPr>
              <w:t>3</w:t>
            </w:r>
            <w:r>
              <w:rPr>
                <w:rFonts w:hint="eastAsia" w:ascii="宋体" w:hAnsi="宋体" w:cs="宋体"/>
                <w:color w:val="000000" w:themeColor="text1"/>
                <w:szCs w:val="24"/>
                <w:highlight w:val="none"/>
              </w:rPr>
              <w:t>.查</w:t>
            </w:r>
            <w:r>
              <w:rPr>
                <w:rFonts w:hint="eastAsia" w:ascii="宋体" w:hAnsi="宋体" w:cs="宋体"/>
                <w:color w:val="000000" w:themeColor="text1"/>
                <w:szCs w:val="24"/>
                <w:highlight w:val="none"/>
                <w:lang w:eastAsia="zh-CN"/>
              </w:rPr>
              <w:t>质量目标统计表</w:t>
            </w:r>
            <w:r>
              <w:rPr>
                <w:rFonts w:hint="eastAsia" w:ascii="宋体" w:hAnsi="宋体" w:cs="宋体"/>
                <w:color w:val="000000" w:themeColor="text1"/>
                <w:szCs w:val="24"/>
                <w:highlight w:val="none"/>
              </w:rPr>
              <w:t>，公司</w:t>
            </w:r>
            <w:r>
              <w:rPr>
                <w:rFonts w:hint="eastAsia" w:ascii="宋体" w:hAnsi="宋体" w:cs="宋体"/>
                <w:color w:val="000000" w:themeColor="text1"/>
                <w:szCs w:val="24"/>
                <w:highlight w:val="none"/>
                <w:lang w:val="en-US" w:eastAsia="zh-CN"/>
              </w:rPr>
              <w:t>目标</w:t>
            </w:r>
            <w:r>
              <w:rPr>
                <w:rFonts w:hint="eastAsia" w:ascii="宋体" w:hAnsi="宋体" w:cs="宋体"/>
                <w:color w:val="000000" w:themeColor="text1"/>
                <w:szCs w:val="24"/>
                <w:highlight w:val="none"/>
              </w:rPr>
              <w:t>20</w:t>
            </w:r>
            <w:r>
              <w:rPr>
                <w:rFonts w:hint="eastAsia" w:ascii="宋体" w:hAnsi="宋体" w:cs="宋体"/>
                <w:color w:val="000000" w:themeColor="text1"/>
                <w:szCs w:val="24"/>
                <w:highlight w:val="none"/>
                <w:lang w:val="en-US" w:eastAsia="zh-CN"/>
              </w:rPr>
              <w:t>20</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lang w:val="en-US" w:eastAsia="zh-CN"/>
              </w:rPr>
              <w:t>3</w:t>
            </w:r>
            <w:r>
              <w:rPr>
                <w:rFonts w:hint="eastAsia" w:ascii="宋体" w:hAnsi="宋体" w:cs="宋体"/>
                <w:color w:val="000000" w:themeColor="text1"/>
                <w:szCs w:val="24"/>
                <w:highlight w:val="none"/>
              </w:rPr>
              <w:t>月至20</w:t>
            </w:r>
            <w:r>
              <w:rPr>
                <w:rFonts w:hint="eastAsia" w:ascii="宋体" w:hAnsi="宋体" w:cs="宋体"/>
                <w:color w:val="000000" w:themeColor="text1"/>
                <w:szCs w:val="24"/>
                <w:highlight w:val="none"/>
                <w:lang w:val="en-US" w:eastAsia="zh-CN"/>
              </w:rPr>
              <w:t>20</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lang w:val="en-US" w:eastAsia="zh-CN"/>
              </w:rPr>
              <w:t>8</w:t>
            </w:r>
            <w:r>
              <w:rPr>
                <w:rFonts w:hint="eastAsia" w:ascii="宋体" w:hAnsi="宋体" w:cs="宋体"/>
                <w:color w:val="000000" w:themeColor="text1"/>
                <w:szCs w:val="24"/>
                <w:highlight w:val="none"/>
              </w:rPr>
              <w:t>月数据统计的结果为：</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eastAsia="zh-CN"/>
              </w:rPr>
              <w:t>文件控制率100%</w:t>
            </w:r>
            <w:r>
              <w:rPr>
                <w:rFonts w:hint="eastAsia" w:ascii="宋体" w:hAnsi="宋体" w:cs="宋体"/>
                <w:color w:val="auto"/>
                <w:kern w:val="0"/>
                <w:szCs w:val="22"/>
                <w:lang w:val="en-US" w:eastAsia="zh-CN"/>
              </w:rPr>
              <w:t xml:space="preserve">       实测：100%</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eastAsia="zh-CN"/>
              </w:rPr>
              <w:t>顾客满意率95</w:t>
            </w:r>
            <w:r>
              <w:rPr>
                <w:rFonts w:hint="eastAsia" w:ascii="宋体" w:hAnsi="宋体" w:cs="宋体"/>
                <w:color w:val="auto"/>
                <w:kern w:val="0"/>
                <w:szCs w:val="22"/>
                <w:lang w:val="en-US" w:eastAsia="zh-CN"/>
              </w:rPr>
              <w:t>分       实测：98分</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eastAsia="zh-CN"/>
              </w:rPr>
              <w:t>合同履约率100%</w:t>
            </w:r>
            <w:r>
              <w:rPr>
                <w:rFonts w:hint="eastAsia" w:ascii="宋体" w:hAnsi="宋体" w:cs="宋体"/>
                <w:color w:val="auto"/>
                <w:kern w:val="0"/>
                <w:szCs w:val="22"/>
                <w:lang w:val="en-US" w:eastAsia="zh-CN"/>
              </w:rPr>
              <w:t xml:space="preserve">        实测：100%</w:t>
            </w:r>
          </w:p>
          <w:p>
            <w:pPr>
              <w:spacing w:line="360" w:lineRule="auto"/>
              <w:rPr>
                <w:rFonts w:hint="default" w:ascii="宋体" w:hAnsi="宋体" w:cs="宋体"/>
                <w:color w:val="auto"/>
                <w:kern w:val="0"/>
                <w:szCs w:val="22"/>
                <w:lang w:val="en-US" w:eastAsia="zh-CN"/>
              </w:rPr>
            </w:pPr>
            <w:r>
              <w:rPr>
                <w:rFonts w:hint="eastAsia" w:ascii="宋体" w:hAnsi="宋体" w:cs="宋体"/>
                <w:color w:val="auto"/>
                <w:kern w:val="0"/>
                <w:szCs w:val="22"/>
                <w:lang w:val="en-US" w:eastAsia="zh-CN"/>
              </w:rPr>
              <w:t>采购材料合格率100%    实测：100%</w:t>
            </w:r>
          </w:p>
          <w:p>
            <w:pPr>
              <w:spacing w:line="360" w:lineRule="auto"/>
              <w:rPr>
                <w:rFonts w:hint="eastAsia" w:ascii="宋体" w:hAnsi="宋体" w:cs="宋体"/>
                <w:color w:val="auto"/>
                <w:kern w:val="0"/>
                <w:szCs w:val="22"/>
                <w:lang w:val="en-US" w:eastAsia="zh-CN"/>
              </w:rPr>
            </w:pPr>
            <w:r>
              <w:rPr>
                <w:rFonts w:hint="eastAsia" w:ascii="宋体" w:hAnsi="宋体" w:cs="宋体"/>
                <w:color w:val="auto"/>
                <w:kern w:val="0"/>
                <w:szCs w:val="22"/>
                <w:lang w:val="en-US" w:eastAsia="zh-CN"/>
              </w:rPr>
              <w:t>职工培训合格率100%    实测：100%</w:t>
            </w:r>
          </w:p>
          <w:p>
            <w:pPr>
              <w:pStyle w:val="2"/>
              <w:rPr>
                <w:rFonts w:hint="default"/>
                <w:lang w:val="en-US" w:eastAsia="zh-CN"/>
              </w:rPr>
            </w:pPr>
            <w:r>
              <w:rPr>
                <w:rFonts w:hint="eastAsia" w:ascii="宋体" w:hAnsi="宋体" w:cs="宋体"/>
                <w:color w:val="auto"/>
                <w:kern w:val="0"/>
                <w:szCs w:val="22"/>
                <w:lang w:val="en-US" w:eastAsia="zh-CN"/>
              </w:rPr>
              <w:t>产品一次交验合格率</w:t>
            </w:r>
            <w:r>
              <w:rPr>
                <w:rFonts w:hint="eastAsia" w:ascii="宋体" w:hAnsi="宋体"/>
                <w:sz w:val="24"/>
                <w:lang w:val="en-US" w:eastAsia="zh-CN"/>
              </w:rPr>
              <w:t>≥</w:t>
            </w:r>
            <w:r>
              <w:rPr>
                <w:rFonts w:hint="eastAsia" w:ascii="宋体" w:hAnsi="宋体" w:cs="宋体"/>
                <w:color w:val="auto"/>
                <w:kern w:val="0"/>
                <w:szCs w:val="22"/>
                <w:lang w:val="en-US" w:eastAsia="zh-CN"/>
              </w:rPr>
              <w:t>95%    实测：99.5%</w:t>
            </w:r>
          </w:p>
          <w:p>
            <w:pPr>
              <w:pStyle w:val="2"/>
              <w:rPr>
                <w:rFonts w:hint="default" w:ascii="宋体" w:hAnsi="宋体" w:cs="宋体"/>
                <w:color w:val="000000" w:themeColor="text1"/>
                <w:kern w:val="0"/>
                <w:lang w:val="en-US" w:eastAsia="zh-CN"/>
              </w:rPr>
            </w:pPr>
            <w:r>
              <w:rPr>
                <w:rFonts w:hint="eastAsia" w:ascii="宋体" w:hAnsi="宋体" w:cs="宋体"/>
                <w:color w:val="000000" w:themeColor="text1"/>
                <w:kern w:val="0"/>
                <w:lang w:val="en-US" w:eastAsia="zh-CN"/>
              </w:rPr>
              <w:t>。。。。。</w:t>
            </w:r>
          </w:p>
          <w:p>
            <w:pPr>
              <w:pStyle w:val="2"/>
              <w:rPr>
                <w:rFonts w:hint="default" w:ascii="宋体" w:hAnsi="宋体" w:cs="宋体"/>
                <w:color w:val="000000" w:themeColor="text1"/>
                <w:kern w:val="0"/>
                <w:lang w:val="en-US" w:eastAsia="zh-CN"/>
              </w:rPr>
            </w:pP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lang w:val="en-US" w:eastAsia="zh-CN"/>
              </w:rPr>
              <w:t>4</w:t>
            </w:r>
            <w:r>
              <w:rPr>
                <w:rFonts w:hint="eastAsia" w:ascii="宋体" w:hAnsi="宋体" w:cs="宋体"/>
                <w:color w:val="000000" w:themeColor="text1"/>
                <w:szCs w:val="24"/>
              </w:rPr>
              <w:t>.查《管理评审资料》对过程和产品的特性及趋势、供方、顾客满意、产品的符合性进行了分析，均较满意。</w:t>
            </w:r>
          </w:p>
          <w:p>
            <w:pPr>
              <w:spacing w:line="360" w:lineRule="auto"/>
              <w:ind w:firstLine="420" w:firstLineChars="200"/>
              <w:rPr>
                <w:rFonts w:hint="eastAsia" w:ascii="宋体" w:hAnsi="宋体" w:cs="宋体"/>
                <w:color w:val="auto"/>
                <w:szCs w:val="21"/>
              </w:rPr>
            </w:pPr>
            <w:r>
              <w:rPr>
                <w:rFonts w:hint="eastAsia" w:ascii="宋体" w:hAnsi="宋体" w:cs="宋体"/>
                <w:color w:val="000000" w:themeColor="text1"/>
                <w:szCs w:val="24"/>
              </w:rPr>
              <w:t>根据组织提供的相关文件资料，数据分析深度不够，缺乏实质性的支持性数据文件，现场已经口头提出。</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1"/>
              </w:rPr>
            </w:pPr>
          </w:p>
        </w:tc>
        <w:tc>
          <w:tcPr>
            <w:tcW w:w="960" w:type="dxa"/>
            <w:vAlign w:val="top"/>
          </w:tcPr>
          <w:p>
            <w:pPr>
              <w:rPr>
                <w:rFonts w:hint="eastAsia" w:ascii="宋体" w:hAnsi="宋体" w:cs="宋体"/>
                <w:b/>
                <w:color w:val="auto"/>
                <w:szCs w:val="21"/>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本次审核时间：</w:t>
            </w:r>
            <w:r>
              <w:rPr>
                <w:rFonts w:hint="eastAsia"/>
                <w:color w:val="auto"/>
                <w:sz w:val="21"/>
                <w:szCs w:val="21"/>
                <w:lang w:eastAsia="zh-CN"/>
              </w:rPr>
              <w:t>2020</w:t>
            </w:r>
            <w:r>
              <w:rPr>
                <w:rFonts w:hint="eastAsia" w:ascii="宋体" w:hAnsi="宋体" w:cs="宋体"/>
                <w:color w:val="auto"/>
                <w:szCs w:val="24"/>
                <w:lang w:eastAsia="zh-CN"/>
              </w:rPr>
              <w:t>年</w:t>
            </w:r>
            <w:r>
              <w:rPr>
                <w:rFonts w:hint="eastAsia" w:ascii="宋体" w:hAnsi="宋体" w:cs="宋体"/>
                <w:color w:val="auto"/>
                <w:szCs w:val="24"/>
                <w:lang w:val="en-US" w:eastAsia="zh-CN"/>
              </w:rPr>
              <w:t>07</w:t>
            </w:r>
            <w:r>
              <w:rPr>
                <w:rFonts w:hint="eastAsia" w:ascii="宋体" w:hAnsi="宋体" w:cs="宋体"/>
                <w:color w:val="auto"/>
                <w:szCs w:val="24"/>
                <w:lang w:eastAsia="zh-CN"/>
              </w:rPr>
              <w:t>月2</w:t>
            </w:r>
            <w:r>
              <w:rPr>
                <w:rFonts w:hint="eastAsia" w:ascii="宋体" w:hAnsi="宋体" w:cs="宋体"/>
                <w:color w:val="auto"/>
                <w:szCs w:val="24"/>
                <w:lang w:val="en-US" w:eastAsia="zh-CN"/>
              </w:rPr>
              <w:t>4</w:t>
            </w:r>
            <w:r>
              <w:rPr>
                <w:rFonts w:hint="eastAsia" w:ascii="宋体" w:hAnsi="宋体" w:cs="宋体"/>
                <w:color w:val="auto"/>
                <w:szCs w:val="24"/>
                <w:lang w:eastAsia="zh-CN"/>
              </w:rPr>
              <w:t>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范围：质量手册覆盖的所有部门和要求。重点是 ISO9001：2015所要求的各要素及涉及的各职能部门。</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审核组长：郑伟       组员：汪俊、孟小雨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w:t>
            </w:r>
            <w:r>
              <w:rPr>
                <w:rFonts w:hint="eastAsia" w:ascii="宋体" w:hAnsi="宋体" w:cs="宋体"/>
                <w:color w:val="auto"/>
                <w:szCs w:val="24"/>
                <w:lang w:val="en-US" w:eastAsia="zh-CN"/>
              </w:rPr>
              <w:t>内审</w:t>
            </w:r>
            <w:r>
              <w:rPr>
                <w:rFonts w:hint="eastAsia" w:ascii="宋体" w:hAnsi="宋体" w:cs="宋体"/>
                <w:color w:val="auto"/>
                <w:szCs w:val="24"/>
              </w:rPr>
              <w:t>检查表》，《</w:t>
            </w:r>
            <w:r>
              <w:rPr>
                <w:rFonts w:hint="eastAsia" w:ascii="宋体" w:hAnsi="宋体" w:cs="宋体"/>
                <w:color w:val="auto"/>
                <w:szCs w:val="24"/>
                <w:lang w:eastAsia="zh-CN"/>
              </w:rPr>
              <w:t>综合部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生产</w:t>
            </w:r>
            <w:r>
              <w:rPr>
                <w:rFonts w:hint="eastAsia" w:ascii="宋体" w:hAnsi="宋体" w:cs="宋体"/>
                <w:color w:val="auto"/>
                <w:szCs w:val="24"/>
                <w:lang w:eastAsia="zh-CN"/>
              </w:rPr>
              <w:t>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技术</w:t>
            </w:r>
            <w:r>
              <w:rPr>
                <w:rFonts w:hint="eastAsia" w:ascii="宋体" w:hAnsi="宋体" w:cs="宋体"/>
                <w:color w:val="auto"/>
                <w:szCs w:val="24"/>
                <w:lang w:eastAsia="zh-CN"/>
              </w:rPr>
              <w:t>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等</w:t>
            </w:r>
            <w:r>
              <w:rPr>
                <w:rFonts w:hint="eastAsia" w:ascii="宋体" w:hAnsi="宋体" w:cs="宋体"/>
                <w:color w:val="auto"/>
                <w:szCs w:val="24"/>
              </w:rPr>
              <w:t>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此次共开据《内审不符合项报告》1份，</w:t>
            </w:r>
            <w:r>
              <w:rPr>
                <w:rFonts w:hint="eastAsia"/>
                <w:sz w:val="21"/>
                <w:szCs w:val="21"/>
                <w:lang w:val="en-US" w:eastAsia="zh-CN"/>
              </w:rPr>
              <w:t>涉及综合部9.1.2条款。</w:t>
            </w:r>
            <w:r>
              <w:rPr>
                <w:rFonts w:hint="eastAsia"/>
                <w:sz w:val="21"/>
                <w:szCs w:val="21"/>
                <w:lang w:eastAsia="zh-CN"/>
              </w:rPr>
              <w:t>对不符合事实描述为“</w:t>
            </w:r>
            <w:r>
              <w:rPr>
                <w:rFonts w:hint="eastAsia"/>
                <w:sz w:val="21"/>
                <w:szCs w:val="21"/>
                <w:lang w:val="en-US" w:eastAsia="zh-CN"/>
              </w:rPr>
              <w:t>综合部2020年6月进行的客户满意度调查，未见其客户满意度分析报告</w:t>
            </w:r>
            <w:r>
              <w:rPr>
                <w:rFonts w:hint="eastAsia"/>
                <w:sz w:val="21"/>
                <w:szCs w:val="21"/>
                <w:lang w:eastAsia="zh-CN"/>
              </w:rPr>
              <w:t>”</w:t>
            </w:r>
            <w:r>
              <w:rPr>
                <w:rFonts w:hint="eastAsia" w:ascii="宋体" w:hAnsi="宋体" w:cs="宋体"/>
                <w:color w:val="auto"/>
                <w:szCs w:val="24"/>
              </w:rPr>
              <w:t>。对不符合项进行了分析，并制定了纠正措施，并进行了验证，不符合纠正措施已经关闭。</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提供有《内部审核报告》查，审核结论：本次内审是我公司2020年度内审，就已审条款结果看，本公司质量管理体系符合标准及本公司体系文件要求，本公司质量体系运行有效。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4"/>
              </w:rPr>
              <w:t>公司内审基本符合要求。</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cs="宋体"/>
                <w:color w:val="auto"/>
                <w:szCs w:val="21"/>
              </w:rPr>
            </w:pPr>
          </w:p>
        </w:tc>
        <w:tc>
          <w:tcPr>
            <w:tcW w:w="960" w:type="dxa"/>
            <w:vAlign w:val="top"/>
          </w:tcPr>
          <w:p>
            <w:pPr>
              <w:rPr>
                <w:rFonts w:hint="eastAsia"/>
                <w:b/>
                <w:color w:val="auto"/>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olor w:val="auto"/>
                <w:spacing w:val="20"/>
              </w:rPr>
              <w:t>纠正</w:t>
            </w:r>
            <w:r>
              <w:rPr>
                <w:rFonts w:hint="eastAsia" w:ascii="宋体" w:hAnsi="宋体"/>
                <w:color w:val="auto"/>
                <w:spacing w:val="20"/>
                <w:lang w:eastAsia="zh-CN"/>
              </w:rPr>
              <w:t>与</w:t>
            </w:r>
            <w:r>
              <w:rPr>
                <w:rFonts w:hint="eastAsia" w:ascii="宋体" w:hAnsi="宋体"/>
                <w:color w:val="auto"/>
                <w:spacing w:val="20"/>
              </w:rPr>
              <w:t>预防措施控制程序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w:t>
            </w:r>
            <w:r>
              <w:rPr>
                <w:rFonts w:hint="eastAsia" w:ascii="宋体" w:hAnsi="宋体" w:cs="宋体"/>
                <w:color w:val="auto"/>
                <w:szCs w:val="24"/>
                <w:highlight w:val="none"/>
                <w:lang w:eastAsia="zh-CN"/>
              </w:rPr>
              <w:t>纠正预防措施</w:t>
            </w:r>
            <w:r>
              <w:rPr>
                <w:rFonts w:hint="eastAsia" w:ascii="宋体" w:hAnsi="宋体" w:cs="宋体"/>
                <w:color w:val="auto"/>
                <w:szCs w:val="24"/>
                <w:highlight w:val="none"/>
              </w:rPr>
              <w:t>表》：责任部门：生产部</w:t>
            </w:r>
          </w:p>
          <w:p>
            <w:pPr>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不合格描述：2020.10.10生产现场检查发现，质检部人员对当天生产的电控柜调试的过程检验记录检验人员未签字。</w:t>
            </w:r>
          </w:p>
          <w:p>
            <w:pPr>
              <w:pStyle w:val="2"/>
              <w:ind w:firstLine="460" w:firstLineChars="200"/>
              <w:rPr>
                <w:rFonts w:hint="default"/>
                <w:color w:val="auto"/>
                <w:highlight w:val="none"/>
                <w:lang w:val="en-US" w:eastAsia="zh-CN"/>
              </w:rPr>
            </w:pPr>
            <w:r>
              <w:rPr>
                <w:rFonts w:hint="eastAsia" w:ascii="宋体" w:hAnsi="宋体" w:cs="宋体"/>
                <w:color w:val="auto"/>
                <w:szCs w:val="24"/>
                <w:highlight w:val="none"/>
                <w:lang w:val="en-US" w:eastAsia="zh-CN"/>
              </w:rPr>
              <w:t>严重程度：一般</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eastAsia="zh-CN"/>
              </w:rPr>
              <w:t>标准理解不到位，</w:t>
            </w:r>
            <w:r>
              <w:rPr>
                <w:rFonts w:hint="eastAsia" w:ascii="宋体" w:hAnsi="宋体" w:cs="宋体"/>
                <w:color w:val="auto"/>
                <w:szCs w:val="24"/>
                <w:highlight w:val="none"/>
                <w:lang w:val="en-US" w:eastAsia="zh-CN"/>
              </w:rPr>
              <w:t>人员工作疏忽造成</w:t>
            </w:r>
            <w:r>
              <w:rPr>
                <w:rFonts w:hint="eastAsia" w:ascii="宋体" w:hAnsi="宋体" w:cs="宋体"/>
                <w:color w:val="auto"/>
                <w:szCs w:val="24"/>
                <w:highlight w:val="none"/>
              </w:rPr>
              <w:t>。</w:t>
            </w:r>
          </w:p>
          <w:p>
            <w:pPr>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lang w:val="en-US" w:eastAsia="zh-CN"/>
              </w:rPr>
              <w:t>处置结果</w:t>
            </w:r>
            <w:r>
              <w:rPr>
                <w:rFonts w:hint="eastAsia" w:ascii="宋体" w:hAnsi="宋体" w:cs="宋体"/>
                <w:color w:val="auto"/>
                <w:szCs w:val="24"/>
                <w:highlight w:val="none"/>
              </w:rPr>
              <w:t>：</w:t>
            </w:r>
            <w:r>
              <w:rPr>
                <w:rFonts w:hint="eastAsia" w:ascii="宋体" w:hAnsi="宋体" w:cs="宋体"/>
                <w:color w:val="auto"/>
                <w:szCs w:val="24"/>
                <w:highlight w:val="none"/>
                <w:lang w:eastAsia="zh-CN"/>
              </w:rPr>
              <w:t>立即要求将未签字的记录进行补充签字</w:t>
            </w:r>
            <w:r>
              <w:rPr>
                <w:rFonts w:hint="eastAsia" w:ascii="宋体" w:hAnsi="宋体" w:cs="宋体"/>
                <w:color w:val="auto"/>
                <w:szCs w:val="24"/>
                <w:highlight w:val="none"/>
                <w:lang w:val="en-US" w:eastAsia="zh-CN"/>
              </w:rPr>
              <w:t>，并对相关人员实施标准8.6条款的培训。</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cs="宋体"/>
                <w:color w:val="auto"/>
                <w:szCs w:val="24"/>
                <w:highlight w:val="none"/>
                <w:lang w:eastAsia="zh-CN"/>
              </w:rPr>
              <w:t>郑伟</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11</w:t>
            </w:r>
          </w:p>
          <w:p>
            <w:pPr>
              <w:ind w:firstLine="420" w:firstLineChars="200"/>
              <w:rPr>
                <w:rFonts w:hint="eastAsia" w:ascii="宋体" w:hAnsi="宋体" w:cs="宋体"/>
                <w:color w:val="auto"/>
                <w:szCs w:val="24"/>
              </w:rPr>
            </w:pPr>
            <w:r>
              <w:rPr>
                <w:rFonts w:hint="eastAsia" w:ascii="宋体" w:hAnsi="宋体" w:cs="宋体"/>
                <w:color w:val="auto"/>
                <w:szCs w:val="24"/>
                <w:highlight w:val="none"/>
              </w:rPr>
              <w:t>纠正措施实施基本有效。</w:t>
            </w:r>
          </w:p>
        </w:tc>
        <w:tc>
          <w:tcPr>
            <w:tcW w:w="1585" w:type="dxa"/>
            <w:vAlign w:val="top"/>
          </w:tcPr>
          <w:p>
            <w:pPr>
              <w:rPr>
                <w:color w:val="auto"/>
              </w:rPr>
            </w:pPr>
          </w:p>
        </w:tc>
      </w:tr>
    </w:tbl>
    <w:p>
      <w:pPr>
        <w:pStyle w:val="6"/>
        <w:rPr>
          <w:rFonts w:hint="eastAsia"/>
          <w:color w:val="auto"/>
        </w:rPr>
      </w:pPr>
    </w:p>
    <w:p>
      <w:pPr>
        <w:pStyle w:val="6"/>
        <w:rPr>
          <w:rFonts w:hint="eastAsia" w:ascii="隶书" w:hAnsi="宋体" w:eastAsia="隶书"/>
          <w:bCs/>
          <w:color w:val="auto"/>
          <w:sz w:val="36"/>
          <w:szCs w:val="36"/>
          <w:lang w:eastAsia="zh-CN"/>
        </w:rPr>
      </w:pPr>
      <w:r>
        <w:rPr>
          <w:rFonts w:hint="eastAsia"/>
          <w:color w:val="auto"/>
        </w:rPr>
        <w:t>说明：不符合标注N</w:t>
      </w:r>
    </w:p>
    <w:p>
      <w:pPr>
        <w:pStyle w:val="6"/>
        <w:rPr>
          <w:rFonts w:hint="eastAsia"/>
          <w:color w:val="auto"/>
        </w:rPr>
      </w:pPr>
    </w:p>
    <w:p>
      <w:pPr>
        <w:pStyle w:val="6"/>
        <w:jc w:val="center"/>
        <w:rPr>
          <w:rFonts w:hint="eastAsia"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过程与活动、</w:t>
            </w:r>
          </w:p>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涉及</w:t>
            </w:r>
          </w:p>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条款</w:t>
            </w:r>
          </w:p>
        </w:tc>
        <w:tc>
          <w:tcPr>
            <w:tcW w:w="10004" w:type="dxa"/>
            <w:vAlign w:val="center"/>
          </w:tcPr>
          <w:p>
            <w:pPr>
              <w:spacing w:line="360" w:lineRule="auto"/>
              <w:ind w:firstLine="210" w:firstLineChars="100"/>
              <w:textAlignment w:val="baseline"/>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受审核部门：技术</w:t>
            </w:r>
            <w:r>
              <w:rPr>
                <w:rFonts w:hint="eastAsia" w:ascii="宋体" w:hAnsi="宋体" w:cs="宋体"/>
                <w:color w:val="000000" w:themeColor="text1"/>
                <w:szCs w:val="21"/>
                <w:lang w:val="en-US" w:eastAsia="zh-CN"/>
              </w:rPr>
              <w:t xml:space="preserve">部    </w:t>
            </w:r>
            <w:r>
              <w:rPr>
                <w:rFonts w:hint="eastAsia" w:ascii="宋体" w:hAnsi="宋体" w:cs="宋体"/>
                <w:color w:val="000000" w:themeColor="text1"/>
                <w:szCs w:val="21"/>
                <w:lang w:eastAsia="zh-CN"/>
              </w:rPr>
              <w:t xml:space="preserve"> 主管领导：</w:t>
            </w:r>
            <w:r>
              <w:rPr>
                <w:rFonts w:hint="eastAsia" w:ascii="宋体" w:hAnsi="宋体" w:cs="宋体"/>
                <w:color w:val="000000" w:themeColor="text1"/>
                <w:szCs w:val="21"/>
                <w:lang w:val="en-US" w:eastAsia="zh-CN"/>
              </w:rPr>
              <w:t xml:space="preserve">郑伟  </w:t>
            </w:r>
            <w:r>
              <w:rPr>
                <w:rFonts w:hint="eastAsia" w:ascii="宋体" w:hAnsi="宋体" w:cs="宋体"/>
                <w:color w:val="000000" w:themeColor="text1"/>
                <w:szCs w:val="21"/>
                <w:lang w:eastAsia="zh-CN"/>
              </w:rPr>
              <w:t xml:space="preserve">   陪同人员：</w:t>
            </w:r>
            <w:r>
              <w:rPr>
                <w:rFonts w:hint="eastAsia" w:ascii="宋体" w:hAnsi="宋体" w:cs="宋体"/>
                <w:color w:val="000000" w:themeColor="text1"/>
                <w:szCs w:val="21"/>
                <w:lang w:val="en-US" w:eastAsia="zh-CN"/>
              </w:rPr>
              <w:t>郑伟</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审核员：</w:t>
            </w:r>
            <w:r>
              <w:rPr>
                <w:rFonts w:hint="eastAsia" w:ascii="宋体" w:hAnsi="宋体" w:cs="宋体"/>
                <w:color w:val="000000" w:themeColor="text1"/>
                <w:szCs w:val="21"/>
                <w:lang w:val="en-US" w:eastAsia="zh-CN"/>
              </w:rPr>
              <w:t>张心</w:t>
            </w:r>
            <w:r>
              <w:rPr>
                <w:rFonts w:hint="eastAsia" w:ascii="宋体" w:hAnsi="宋体" w:cs="宋体"/>
                <w:color w:val="000000" w:themeColor="text1"/>
                <w:szCs w:val="21"/>
              </w:rPr>
              <w:t xml:space="preserve">   审核时间：</w:t>
            </w:r>
            <w:r>
              <w:rPr>
                <w:rFonts w:hint="eastAsia" w:ascii="宋体" w:hAnsi="宋体" w:cs="宋体"/>
                <w:color w:val="000000" w:themeColor="text1"/>
                <w:szCs w:val="21"/>
                <w:lang w:eastAsia="zh-CN"/>
              </w:rPr>
              <w:t>2020.10.2</w:t>
            </w:r>
            <w:r>
              <w:rPr>
                <w:rFonts w:hint="eastAsia" w:ascii="宋体" w:hAnsi="宋体" w:cs="宋体"/>
                <w:color w:val="000000" w:themeColor="text1"/>
                <w:szCs w:val="21"/>
                <w:lang w:val="en-US" w:eastAsia="zh-CN"/>
              </w:rPr>
              <w:t>7</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10004" w:type="dxa"/>
            <w:vAlign w:val="center"/>
          </w:tcPr>
          <w:p>
            <w:pPr>
              <w:rPr>
                <w:rFonts w:hint="eastAsia" w:ascii="宋体" w:hAnsi="宋体" w:eastAsia="宋体" w:cs="宋体"/>
                <w:color w:val="000000" w:themeColor="text1"/>
                <w:szCs w:val="21"/>
                <w:lang w:eastAsia="zh-CN"/>
              </w:rPr>
            </w:pPr>
            <w:r>
              <w:rPr>
                <w:rFonts w:hint="eastAsia" w:ascii="宋体" w:hAnsi="宋体" w:cs="宋体"/>
                <w:color w:val="000000" w:themeColor="text1"/>
                <w:sz w:val="18"/>
                <w:szCs w:val="18"/>
              </w:rPr>
              <w:t>审核条款：</w:t>
            </w:r>
            <w:r>
              <w:rPr>
                <w:rFonts w:hint="eastAsia" w:ascii="宋体" w:hAnsi="宋体" w:cs="新宋体"/>
                <w:color w:val="000000" w:themeColor="text1"/>
                <w:sz w:val="18"/>
                <w:szCs w:val="18"/>
                <w:lang w:eastAsia="zh-CN"/>
              </w:rPr>
              <w:t>见下</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 /权限</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#组织内的岗位设置如何？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职责和权限如何得到分派、沟通和理解？</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5.3</w:t>
            </w:r>
          </w:p>
        </w:tc>
        <w:tc>
          <w:tcPr>
            <w:tcW w:w="10004" w:type="dxa"/>
          </w:tcPr>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查组织编制了《岗位职责》等</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体系文件中已经明确了</w:t>
            </w:r>
            <w:r>
              <w:rPr>
                <w:rFonts w:hint="eastAsia" w:ascii="宋体" w:hAnsi="宋体" w:cs="宋体"/>
                <w:color w:val="000000" w:themeColor="text1"/>
                <w:szCs w:val="21"/>
                <w:lang w:val="en-US" w:eastAsia="zh-CN"/>
              </w:rPr>
              <w:t>技术部</w:t>
            </w:r>
            <w:r>
              <w:rPr>
                <w:rFonts w:hint="eastAsia" w:ascii="宋体" w:hAnsi="宋体" w:cs="宋体"/>
                <w:color w:val="000000" w:themeColor="text1"/>
                <w:szCs w:val="21"/>
              </w:rPr>
              <w:t>的岗位职责，具体为：</w:t>
            </w:r>
          </w:p>
          <w:p>
            <w:pPr>
              <w:numPr>
                <w:ilvl w:val="0"/>
                <w:numId w:val="0"/>
              </w:numPr>
              <w:spacing w:line="400" w:lineRule="exact"/>
              <w:ind w:leftChars="0" w:firstLine="210" w:firstLineChars="1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1) 负责生产过程的</w:t>
            </w:r>
            <w:r>
              <w:rPr>
                <w:rFonts w:hint="eastAsia" w:ascii="宋体" w:hAnsi="宋体" w:cs="新宋体"/>
                <w:color w:val="000000" w:themeColor="text1"/>
                <w:sz w:val="21"/>
                <w:szCs w:val="21"/>
              </w:rPr>
              <w:t>运行策划和控制</w:t>
            </w:r>
            <w:r>
              <w:rPr>
                <w:rFonts w:hint="eastAsia" w:ascii="宋体" w:hAnsi="宋体" w:cs="新宋体"/>
                <w:color w:val="000000" w:themeColor="text1"/>
                <w:sz w:val="21"/>
                <w:szCs w:val="21"/>
                <w:lang w:eastAsia="zh-CN"/>
              </w:rPr>
              <w:t>，</w:t>
            </w:r>
            <w:r>
              <w:rPr>
                <w:rFonts w:hint="eastAsia" w:ascii="宋体" w:hAnsi="宋体" w:cs="宋体"/>
                <w:color w:val="000000" w:themeColor="text1"/>
                <w:szCs w:val="21"/>
              </w:rPr>
              <w:t>组织产品实现过程的</w:t>
            </w:r>
            <w:r>
              <w:rPr>
                <w:rFonts w:hint="eastAsia" w:ascii="宋体" w:hAnsi="宋体" w:cs="宋体"/>
                <w:color w:val="000000" w:themeColor="text1"/>
                <w:szCs w:val="21"/>
                <w:lang w:eastAsia="zh-CN"/>
              </w:rPr>
              <w:t>前期准备</w:t>
            </w:r>
            <w:r>
              <w:rPr>
                <w:rFonts w:hint="eastAsia" w:ascii="宋体" w:hAnsi="宋体" w:cs="宋体"/>
                <w:color w:val="000000" w:themeColor="text1"/>
                <w:szCs w:val="21"/>
              </w:rPr>
              <w:t>；</w:t>
            </w:r>
          </w:p>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2) 负责</w:t>
            </w:r>
            <w:r>
              <w:rPr>
                <w:rFonts w:hint="eastAsia" w:ascii="宋体" w:hAnsi="宋体" w:cs="新宋体"/>
                <w:color w:val="000000" w:themeColor="text1"/>
                <w:sz w:val="21"/>
                <w:szCs w:val="21"/>
              </w:rPr>
              <w:t>标识和可追溯性</w:t>
            </w:r>
            <w:r>
              <w:rPr>
                <w:rFonts w:hint="eastAsia" w:ascii="宋体" w:hAnsi="宋体" w:cs="新宋体"/>
                <w:color w:val="000000" w:themeColor="text1"/>
                <w:sz w:val="21"/>
                <w:szCs w:val="21"/>
                <w:lang w:eastAsia="zh-CN"/>
              </w:rPr>
              <w:t>的控制；</w:t>
            </w:r>
          </w:p>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3)</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负责生产过程</w:t>
            </w:r>
            <w:r>
              <w:rPr>
                <w:rFonts w:hint="eastAsia" w:ascii="宋体" w:hAnsi="宋体" w:cs="新宋体"/>
                <w:color w:val="000000" w:themeColor="text1"/>
                <w:sz w:val="21"/>
                <w:szCs w:val="21"/>
              </w:rPr>
              <w:t>监测、分析和评价；</w:t>
            </w:r>
          </w:p>
          <w:p>
            <w:pPr>
              <w:spacing w:line="360" w:lineRule="auto"/>
              <w:ind w:firstLine="210" w:firstLineChars="100"/>
              <w:textAlignment w:val="baseline"/>
              <w:rPr>
                <w:rFonts w:hint="default"/>
                <w:color w:val="000000" w:themeColor="text1"/>
                <w:lang w:val="en-US" w:eastAsia="zh-CN"/>
              </w:rPr>
            </w:pPr>
            <w:r>
              <w:rPr>
                <w:rFonts w:hint="eastAsia" w:ascii="宋体" w:hAnsi="宋体" w:cs="宋体"/>
                <w:color w:val="000000" w:themeColor="text1"/>
                <w:szCs w:val="21"/>
                <w:lang w:val="en-US" w:eastAsia="zh-CN"/>
              </w:rPr>
              <w:t>......</w:t>
            </w:r>
          </w:p>
          <w:p>
            <w:pPr>
              <w:widowControl/>
              <w:jc w:val="left"/>
              <w:rPr>
                <w:rFonts w:ascii="宋体" w:hAnsi="宋体" w:cs="宋体"/>
                <w:color w:val="000000" w:themeColor="text1"/>
                <w:szCs w:val="21"/>
              </w:rPr>
            </w:pPr>
            <w:r>
              <w:rPr>
                <w:rFonts w:hint="eastAsia" w:ascii="宋体" w:hAnsi="宋体" w:cs="宋体"/>
                <w:color w:val="000000" w:themeColor="text1"/>
                <w:szCs w:val="21"/>
              </w:rPr>
              <w:t>部门职责清楚，描述符合部门实际情况。</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eastAsia="宋体" w:cs="Times New Roman"/>
                <w:b/>
                <w:color w:val="000000" w:themeColor="text1"/>
                <w:kern w:val="2"/>
                <w:sz w:val="21"/>
                <w:szCs w:val="21"/>
                <w:lang w:val="en-US" w:eastAsia="zh-CN" w:bidi="ar-SA"/>
              </w:rPr>
            </w:pP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宋体"/>
                <w:b/>
                <w:color w:val="000000" w:themeColor="text1"/>
                <w:szCs w:val="21"/>
              </w:rPr>
              <w:t>6.2</w:t>
            </w:r>
          </w:p>
        </w:tc>
        <w:tc>
          <w:tcPr>
            <w:tcW w:w="10004" w:type="dxa"/>
            <w:vAlign w:val="top"/>
          </w:tcPr>
          <w:p>
            <w:pPr>
              <w:spacing w:line="400" w:lineRule="exact"/>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技术部负责人：郑伟</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查《质量目标统计表》 </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测量时间：2020.3月-2020年8月 </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产品一次交验合格率≥95%；    实测：</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产品抽检合格率≥98%          实测：</w:t>
            </w:r>
          </w:p>
          <w:p>
            <w:pPr>
              <w:spacing w:line="400" w:lineRule="exact"/>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val="en-US" w:eastAsia="zh-CN"/>
              </w:rPr>
              <w:t>质量目标覆盖相关职能、层次和过程，质量目标与质量方针保持一致，基本符合要求。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宋体"/>
                <w:color w:val="000000" w:themeColor="text1"/>
                <w:sz w:val="21"/>
                <w:szCs w:val="21"/>
              </w:rPr>
              <w:t>监视和测量资源</w:t>
            </w:r>
          </w:p>
        </w:tc>
        <w:tc>
          <w:tcPr>
            <w:tcW w:w="960" w:type="dxa"/>
            <w:vAlign w:val="top"/>
          </w:tcPr>
          <w:p>
            <w:pPr>
              <w:rPr>
                <w:rFonts w:hint="eastAsia" w:ascii="宋体" w:hAnsi="宋体" w:eastAsia="宋体" w:cs="新宋体"/>
                <w:b/>
                <w:bCs/>
                <w:color w:val="000000" w:themeColor="text1"/>
                <w:kern w:val="2"/>
                <w:sz w:val="21"/>
                <w:szCs w:val="21"/>
                <w:lang w:val="en-US" w:eastAsia="zh-CN" w:bidi="ar-SA"/>
              </w:rPr>
            </w:pPr>
            <w:r>
              <w:rPr>
                <w:rFonts w:hint="eastAsia" w:ascii="宋体" w:hAnsi="宋体" w:cs="宋体"/>
                <w:b/>
                <w:bCs/>
                <w:color w:val="000000" w:themeColor="text1"/>
                <w:sz w:val="21"/>
                <w:szCs w:val="21"/>
              </w:rPr>
              <w:t>7.1.5</w:t>
            </w:r>
          </w:p>
        </w:tc>
        <w:tc>
          <w:tcPr>
            <w:tcW w:w="10004" w:type="dxa"/>
            <w:vAlign w:val="top"/>
          </w:tcPr>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1.查《计量器具台账》生产车间及检验部门均按策划的要求配置了相应的检测设备其中包括：</w:t>
            </w:r>
            <w:r>
              <w:rPr>
                <w:rFonts w:hint="eastAsia" w:ascii="宋体" w:hAnsi="宋体"/>
                <w:color w:val="000000" w:themeColor="text1"/>
                <w:szCs w:val="21"/>
                <w:lang w:val="en-US" w:eastAsia="zh-CN"/>
              </w:rPr>
              <w:t>万用表、钳形表、接地电阻测试仪、绝缘电阻表、数字存储示波器</w:t>
            </w:r>
            <w:r>
              <w:rPr>
                <w:rFonts w:hint="eastAsia" w:ascii="宋体" w:hAnsi="宋体"/>
                <w:color w:val="000000" w:themeColor="text1"/>
                <w:szCs w:val="21"/>
              </w:rPr>
              <w:t>等均采用委外送检</w:t>
            </w:r>
            <w:r>
              <w:rPr>
                <w:rFonts w:hint="eastAsia" w:ascii="宋体" w:hAnsi="宋体"/>
                <w:color w:val="000000" w:themeColor="text1"/>
                <w:szCs w:val="21"/>
                <w:lang w:eastAsia="zh-CN"/>
              </w:rPr>
              <w:t>的方式</w:t>
            </w:r>
            <w:r>
              <w:rPr>
                <w:rFonts w:hint="eastAsia" w:ascii="宋体" w:hAnsi="宋体"/>
                <w:color w:val="000000" w:themeColor="text1"/>
                <w:szCs w:val="21"/>
              </w:rPr>
              <w:t>。</w:t>
            </w:r>
          </w:p>
          <w:p>
            <w:pPr>
              <w:spacing w:line="400" w:lineRule="exact"/>
              <w:ind w:firstLine="630" w:firstLineChars="300"/>
              <w:rPr>
                <w:rFonts w:hint="default"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抽查在用检测设备的检定或校准证书,</w:t>
            </w:r>
            <w:r>
              <w:rPr>
                <w:rFonts w:hint="eastAsia" w:ascii="宋体" w:hAnsi="宋体"/>
                <w:color w:val="000000" w:themeColor="text1"/>
                <w:szCs w:val="21"/>
                <w:lang w:eastAsia="zh-CN"/>
              </w:rPr>
              <w:t>组织不</w:t>
            </w:r>
            <w:r>
              <w:rPr>
                <w:rFonts w:hint="eastAsia" w:ascii="宋体" w:hAnsi="宋体"/>
                <w:color w:val="000000" w:themeColor="text1"/>
                <w:szCs w:val="21"/>
              </w:rPr>
              <w:t>能提供</w:t>
            </w:r>
            <w:r>
              <w:rPr>
                <w:rFonts w:hint="eastAsia" w:ascii="宋体" w:hAnsi="宋体"/>
                <w:color w:val="000000" w:themeColor="text1"/>
                <w:szCs w:val="21"/>
                <w:lang w:eastAsia="zh-CN"/>
              </w:rPr>
              <w:t>以上监视测量设备的</w:t>
            </w:r>
            <w:r>
              <w:rPr>
                <w:rFonts w:hint="eastAsia" w:ascii="宋体" w:hAnsi="宋体"/>
                <w:color w:val="000000" w:themeColor="text1"/>
                <w:szCs w:val="21"/>
              </w:rPr>
              <w:t>有效校准证书，</w:t>
            </w:r>
            <w:r>
              <w:rPr>
                <w:rFonts w:hint="eastAsia" w:ascii="宋体" w:hAnsi="宋体"/>
                <w:color w:val="000000" w:themeColor="text1"/>
                <w:szCs w:val="21"/>
                <w:lang w:eastAsia="zh-CN"/>
              </w:rPr>
              <w:t>不符合</w:t>
            </w:r>
            <w:r>
              <w:rPr>
                <w:rFonts w:hint="eastAsia" w:ascii="宋体" w:hAnsi="宋体"/>
                <w:color w:val="000000" w:themeColor="text1"/>
                <w:szCs w:val="21"/>
              </w:rPr>
              <w:t xml:space="preserve"> ISO 9001:2015标</w:t>
            </w:r>
            <w:r>
              <w:rPr>
                <w:rFonts w:hint="eastAsia" w:ascii="宋体" w:hAnsi="宋体"/>
                <w:color w:val="000000" w:themeColor="text1"/>
                <w:szCs w:val="21"/>
                <w:lang w:val="en-US" w:eastAsia="zh-CN"/>
              </w:rPr>
              <w:t>准7.1.5 条款.一阶段不符合在二阶段进行验证时未有整改。</w:t>
            </w:r>
          </w:p>
        </w:tc>
        <w:tc>
          <w:tcPr>
            <w:tcW w:w="1585" w:type="dxa"/>
          </w:tcPr>
          <w:p>
            <w:pPr>
              <w:rPr>
                <w:rFonts w:hint="default" w:eastAsia="宋体"/>
                <w:color w:val="000000" w:themeColor="text1"/>
                <w:lang w:val="en-US" w:eastAsia="zh-CN"/>
              </w:rPr>
            </w:pPr>
            <w:r>
              <w:rPr>
                <w:rFonts w:hint="eastAsia"/>
                <w:color w:val="000000" w:themeColor="text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hint="eastAsia" w:ascii="宋体" w:hAnsi="宋体" w:cs="新宋体"/>
                <w:color w:val="000000" w:themeColor="text1"/>
                <w:szCs w:val="21"/>
                <w:lang w:val="en-US" w:eastAsia="zh-CN"/>
              </w:rPr>
            </w:pPr>
            <w:r>
              <w:rPr>
                <w:rFonts w:hint="eastAsia" w:ascii="宋体" w:hAnsi="宋体" w:cs="新宋体"/>
                <w:color w:val="000000" w:themeColor="text1"/>
                <w:szCs w:val="21"/>
              </w:rPr>
              <w:t>运行策划和控制</w:t>
            </w:r>
          </w:p>
        </w:tc>
        <w:tc>
          <w:tcPr>
            <w:tcW w:w="960" w:type="dxa"/>
            <w:vAlign w:val="center"/>
          </w:tcPr>
          <w:p>
            <w:pPr>
              <w:adjustRightInd w:val="0"/>
              <w:snapToGrid w:val="0"/>
              <w:jc w:val="center"/>
              <w:rPr>
                <w:rFonts w:hint="eastAsia" w:ascii="宋体" w:hAnsi="宋体" w:cs="新宋体"/>
                <w:color w:val="000000" w:themeColor="text1"/>
                <w:szCs w:val="21"/>
              </w:rPr>
            </w:pPr>
            <w:r>
              <w:rPr>
                <w:rFonts w:hint="eastAsia" w:ascii="宋体" w:hAnsi="宋体" w:cs="新宋体"/>
                <w:color w:val="000000" w:themeColor="text1"/>
                <w:szCs w:val="21"/>
              </w:rPr>
              <w:t>8.1</w:t>
            </w:r>
          </w:p>
        </w:tc>
        <w:tc>
          <w:tcPr>
            <w:tcW w:w="10004" w:type="dxa"/>
            <w:vAlign w:val="top"/>
          </w:tcPr>
          <w:p>
            <w:pPr>
              <w:spacing w:line="400" w:lineRule="exact"/>
              <w:ind w:firstLine="420" w:firstLineChars="200"/>
              <w:rPr>
                <w:rFonts w:hint="eastAsia" w:ascii="宋体" w:hAnsi="宋体"/>
                <w:color w:val="000000" w:themeColor="text1"/>
                <w:szCs w:val="21"/>
                <w:lang w:eastAsia="zh-CN"/>
              </w:rPr>
            </w:pPr>
            <w:r>
              <w:rPr>
                <w:rFonts w:hint="eastAsia" w:ascii="宋体" w:hAnsi="宋体"/>
                <w:color w:val="000000" w:themeColor="text1"/>
                <w:szCs w:val="21"/>
                <w:lang w:eastAsia="zh-CN"/>
              </w:rPr>
              <w:t>公司主要生产产品：</w:t>
            </w:r>
            <w:r>
              <w:rPr>
                <w:rFonts w:hint="eastAsia" w:ascii="宋体" w:hAnsi="宋体"/>
                <w:szCs w:val="21"/>
              </w:rPr>
              <w:t>电控柜生产、销售（资质许可范围内除外）</w:t>
            </w:r>
          </w:p>
          <w:p>
            <w:pPr>
              <w:widowControl/>
              <w:spacing w:line="400" w:lineRule="exact"/>
              <w:ind w:firstLine="420" w:firstLineChars="200"/>
              <w:rPr>
                <w:rFonts w:hint="eastAsia" w:ascii="宋体" w:hAnsi="宋体"/>
                <w:color w:val="000000" w:themeColor="text1"/>
                <w:szCs w:val="21"/>
                <w:lang w:eastAsia="zh-CN"/>
              </w:rPr>
            </w:pPr>
            <w:r>
              <w:rPr>
                <w:rFonts w:hint="eastAsia" w:ascii="宋体" w:hAnsi="宋体"/>
                <w:color w:val="000000" w:themeColor="text1"/>
                <w:szCs w:val="21"/>
                <w:lang w:eastAsia="zh-CN"/>
              </w:rPr>
              <w:t>公司产品执行标准：</w:t>
            </w:r>
            <w:r>
              <w:rPr>
                <w:rFonts w:hint="eastAsia" w:ascii="宋体" w:hAnsi="宋体"/>
                <w:color w:val="000000" w:themeColor="text1"/>
                <w:sz w:val="21"/>
                <w:szCs w:val="21"/>
                <w:lang w:eastAsia="zh-CN"/>
              </w:rPr>
              <w:t>《GB/T 3098.6-2000 耐腐蚀不锈钢紧固件机械性能 第 1 部分：螺栓、螺钉和螺柱》；IEC 60529-2013 机壳提供的防护等级；GB 14048-2012 低压开关设备和控制设备；</w:t>
            </w:r>
            <w:r>
              <w:rPr>
                <w:rFonts w:hint="eastAsia" w:ascii="宋体" w:hAnsi="宋体"/>
                <w:color w:val="000000" w:themeColor="text1"/>
                <w:sz w:val="21"/>
                <w:szCs w:val="21"/>
                <w:lang w:val="en-US" w:eastAsia="zh-CN"/>
              </w:rPr>
              <w:t>低压电器外壳防护等级GB／T 4942．2—93；GB 2900 ． 18  电工术语 低压电；JB/T8734.2-2012 额定电压450∕750V及以下聚氯乙烯绝缘电缆电线和软线等</w:t>
            </w:r>
            <w:r>
              <w:rPr>
                <w:rFonts w:hint="eastAsia" w:ascii="宋体" w:hAnsi="宋体"/>
                <w:color w:val="000000" w:themeColor="text1"/>
                <w:sz w:val="21"/>
                <w:szCs w:val="21"/>
                <w:lang w:eastAsia="zh-CN"/>
              </w:rPr>
              <w:t>标准及顾客技术要求和图纸。</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技术部负责产品实现和服务提供的策划，策划输出的具体结果包括以下内容：</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a）确定产品和服务的要求；--运行规程</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b）建立过程准则以及产品和服务的接收准则；---检验标准、作业指导书</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c）确定符合产品和服务要求的资源；---工艺流程图</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d）按照准则实施过程控制；---生产和服务过程监控</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e）保持、保留必要的文件和记录。---文件和质量记录</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---策划输出经过评审及跟进、必要的更改控制及批准等以适合组织的运行需要。</w:t>
            </w:r>
          </w:p>
          <w:p>
            <w:pPr>
              <w:spacing w:line="400" w:lineRule="exact"/>
              <w:ind w:firstLine="630" w:firstLineChars="300"/>
              <w:rPr>
                <w:rFonts w:hint="eastAsia" w:ascii="宋体" w:hAnsi="宋体"/>
                <w:color w:val="000000" w:themeColor="text1"/>
                <w:szCs w:val="21"/>
                <w:lang w:eastAsia="zh-CN"/>
              </w:rPr>
            </w:pPr>
            <w:r>
              <w:rPr>
                <w:rFonts w:hint="eastAsia" w:ascii="宋体" w:hAnsi="宋体"/>
                <w:color w:val="000000" w:themeColor="text1"/>
                <w:szCs w:val="21"/>
              </w:rPr>
              <w:t>----</w:t>
            </w:r>
            <w:r>
              <w:rPr>
                <w:rFonts w:hint="eastAsia" w:ascii="宋体" w:hAnsi="宋体"/>
                <w:color w:val="000000" w:themeColor="text1"/>
                <w:szCs w:val="21"/>
                <w:lang w:eastAsia="zh-CN"/>
              </w:rPr>
              <w:t>关键</w:t>
            </w:r>
            <w:r>
              <w:rPr>
                <w:rFonts w:hint="eastAsia" w:ascii="宋体" w:hAnsi="宋体"/>
                <w:color w:val="000000" w:themeColor="text1"/>
                <w:szCs w:val="21"/>
              </w:rPr>
              <w:t>过程</w:t>
            </w:r>
            <w:r>
              <w:rPr>
                <w:rFonts w:hint="eastAsia" w:ascii="宋体" w:hAnsi="宋体"/>
                <w:color w:val="000000" w:themeColor="text1"/>
                <w:szCs w:val="21"/>
                <w:lang w:eastAsia="zh-CN"/>
              </w:rPr>
              <w:t>为</w:t>
            </w:r>
            <w:r>
              <w:rPr>
                <w:rFonts w:hint="eastAsia" w:ascii="宋体" w:hAnsi="宋体"/>
                <w:color w:val="000000" w:themeColor="text1"/>
                <w:szCs w:val="21"/>
              </w:rPr>
              <w:t>：</w:t>
            </w:r>
            <w:r>
              <w:rPr>
                <w:rFonts w:hint="eastAsia" w:ascii="宋体" w:hAnsi="宋体"/>
                <w:color w:val="000000" w:themeColor="text1"/>
                <w:szCs w:val="21"/>
                <w:lang w:eastAsia="zh-CN"/>
              </w:rPr>
              <w:t>组装、调试过程，特殊过程为：销售过程</w:t>
            </w:r>
          </w:p>
          <w:p>
            <w:pPr>
              <w:adjustRightInd w:val="0"/>
              <w:spacing w:line="300" w:lineRule="auto"/>
              <w:ind w:firstLine="630" w:firstLineChars="300"/>
              <w:textAlignment w:val="baseline"/>
              <w:rPr>
                <w:rFonts w:hint="eastAsia" w:ascii="宋体" w:hAnsi="宋体"/>
                <w:color w:val="000000" w:themeColor="text1"/>
                <w:szCs w:val="21"/>
              </w:rPr>
            </w:pPr>
            <w:r>
              <w:rPr>
                <w:rFonts w:hint="eastAsia" w:ascii="宋体" w:hAnsi="宋体"/>
                <w:color w:val="000000" w:themeColor="text1"/>
                <w:szCs w:val="21"/>
              </w:rPr>
              <w:t>----外包过程：</w:t>
            </w:r>
            <w:r>
              <w:rPr>
                <w:rFonts w:hint="eastAsia" w:ascii="宋体" w:hAnsi="宋体"/>
                <w:sz w:val="21"/>
                <w:szCs w:val="21"/>
                <w:lang w:val="en-US" w:eastAsia="zh-CN"/>
              </w:rPr>
              <w:t>电控柜机箱加工</w:t>
            </w:r>
          </w:p>
          <w:p>
            <w:pPr>
              <w:spacing w:line="400" w:lineRule="exact"/>
              <w:ind w:firstLine="630" w:firstLineChars="300"/>
              <w:rPr>
                <w:rFonts w:hint="eastAsia" w:ascii="宋体" w:hAnsi="宋体" w:cs="宋体"/>
                <w:color w:val="000000" w:themeColor="text1"/>
                <w:szCs w:val="21"/>
                <w:lang w:val="en-US" w:eastAsia="zh-CN"/>
              </w:rPr>
            </w:pPr>
            <w:r>
              <w:rPr>
                <w:rFonts w:hint="eastAsia" w:ascii="宋体" w:hAnsi="宋体"/>
                <w:color w:val="000000" w:themeColor="text1"/>
                <w:szCs w:val="21"/>
              </w:rPr>
              <w:t>----经确认：暂无策划的更改。</w:t>
            </w:r>
          </w:p>
        </w:tc>
        <w:tc>
          <w:tcPr>
            <w:tcW w:w="1585" w:type="dxa"/>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b/>
                <w:color w:val="000000" w:themeColor="text1"/>
                <w:kern w:val="2"/>
                <w:sz w:val="21"/>
                <w:szCs w:val="21"/>
                <w:lang w:val="en-US" w:eastAsia="zh-CN" w:bidi="ar-SA"/>
              </w:rPr>
            </w:pPr>
            <w:r>
              <w:rPr>
                <w:rFonts w:hint="eastAsia" w:ascii="宋体" w:hAnsi="宋体"/>
                <w:color w:val="000000" w:themeColor="text1"/>
                <w:szCs w:val="21"/>
                <w:lang w:eastAsia="zh-CN"/>
              </w:rPr>
              <w:t>产品设计与开发</w:t>
            </w:r>
          </w:p>
        </w:tc>
        <w:tc>
          <w:tcPr>
            <w:tcW w:w="960" w:type="dxa"/>
            <w:vAlign w:val="top"/>
          </w:tcPr>
          <w:p>
            <w:pPr>
              <w:rPr>
                <w:rFonts w:hint="eastAsia" w:ascii="宋体" w:hAnsi="宋体" w:cs="宋体"/>
                <w:b/>
                <w:color w:val="000000" w:themeColor="text1"/>
                <w:szCs w:val="21"/>
              </w:rPr>
            </w:pPr>
            <w:r>
              <w:rPr>
                <w:rFonts w:hint="eastAsia" w:ascii="宋体" w:hAnsi="宋体"/>
                <w:b/>
                <w:bCs/>
                <w:color w:val="000000" w:themeColor="text1"/>
                <w:szCs w:val="21"/>
                <w:lang w:val="en-US" w:eastAsia="zh-CN"/>
              </w:rPr>
              <w:t>8.3</w:t>
            </w:r>
          </w:p>
        </w:tc>
        <w:tc>
          <w:tcPr>
            <w:tcW w:w="10004" w:type="dxa"/>
            <w:vAlign w:val="top"/>
          </w:tcPr>
          <w:p>
            <w:pPr>
              <w:widowControl/>
              <w:spacing w:line="400" w:lineRule="exact"/>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eastAsia="zh-CN"/>
              </w:rPr>
              <w:t>8.3条款不适用，</w:t>
            </w:r>
            <w:r>
              <w:rPr>
                <w:rFonts w:hint="eastAsia" w:ascii="宋体" w:hAnsi="宋体"/>
                <w:color w:val="000000" w:themeColor="text1"/>
                <w:sz w:val="21"/>
                <w:szCs w:val="21"/>
                <w:lang w:eastAsia="zh-CN"/>
              </w:rPr>
              <w:t>公司产品</w:t>
            </w:r>
            <w:r>
              <w:rPr>
                <w:rFonts w:hint="eastAsia" w:ascii="宋体" w:hAnsi="宋体"/>
                <w:szCs w:val="21"/>
              </w:rPr>
              <w:t>电控柜生产、销售（资质许可范围内除外）</w:t>
            </w:r>
            <w:r>
              <w:rPr>
                <w:rFonts w:hint="eastAsia" w:ascii="宋体" w:hAnsi="宋体"/>
                <w:color w:val="000000" w:themeColor="text1"/>
                <w:sz w:val="21"/>
                <w:szCs w:val="21"/>
              </w:rPr>
              <w:t>，均按顾客</w:t>
            </w:r>
            <w:r>
              <w:rPr>
                <w:rFonts w:hint="eastAsia" w:ascii="宋体" w:hAnsi="宋体"/>
                <w:color w:val="000000" w:themeColor="text1"/>
                <w:sz w:val="21"/>
                <w:szCs w:val="21"/>
                <w:lang w:eastAsia="zh-CN"/>
              </w:rPr>
              <w:t>提供图纸及要求和</w:t>
            </w:r>
            <w:r>
              <w:rPr>
                <w:rFonts w:hint="eastAsia" w:ascii="宋体" w:hAnsi="宋体"/>
                <w:color w:val="000000" w:themeColor="text1"/>
                <w:sz w:val="21"/>
                <w:szCs w:val="21"/>
              </w:rPr>
              <w:t>国家、行业相关标准规范进行生产,生产工艺成熟</w:t>
            </w:r>
            <w:r>
              <w:rPr>
                <w:rFonts w:hint="eastAsia" w:ascii="宋体" w:hAnsi="宋体"/>
                <w:color w:val="000000" w:themeColor="text1"/>
                <w:sz w:val="21"/>
                <w:szCs w:val="21"/>
                <w:lang w:val="en-US" w:eastAsia="zh-CN"/>
              </w:rPr>
              <w:t>固定</w:t>
            </w:r>
            <w:r>
              <w:rPr>
                <w:rFonts w:hint="eastAsia" w:ascii="宋体" w:hAnsi="宋体"/>
                <w:color w:val="000000" w:themeColor="text1"/>
                <w:sz w:val="21"/>
                <w:szCs w:val="21"/>
                <w:lang w:eastAsia="zh-CN"/>
              </w:rPr>
              <w:t>。</w:t>
            </w:r>
            <w:r>
              <w:rPr>
                <w:rFonts w:hint="eastAsia" w:ascii="宋体" w:hAnsi="宋体"/>
                <w:color w:val="000000" w:themeColor="text1"/>
                <w:sz w:val="21"/>
                <w:szCs w:val="21"/>
              </w:rPr>
              <w:t>生产过程不涉及标准中“8.3设计和开发”条款内容，</w:t>
            </w:r>
            <w:r>
              <w:rPr>
                <w:rFonts w:hint="eastAsia" w:ascii="宋体" w:hAnsi="宋体"/>
                <w:color w:val="000000" w:themeColor="text1"/>
                <w:sz w:val="21"/>
                <w:szCs w:val="21"/>
                <w:lang w:eastAsia="zh-CN"/>
              </w:rPr>
              <w:t>该条款的不适用</w:t>
            </w:r>
            <w:r>
              <w:rPr>
                <w:rFonts w:hint="eastAsia" w:ascii="宋体" w:hAnsi="宋体"/>
                <w:color w:val="000000" w:themeColor="text1"/>
                <w:sz w:val="21"/>
                <w:szCs w:val="21"/>
              </w:rPr>
              <w:t>不影响组织提供满足顾客要求和适用法律法规要求的产品的能力或责任。</w:t>
            </w:r>
            <w:r>
              <w:rPr>
                <w:rFonts w:hint="eastAsia" w:ascii="宋体" w:hAnsi="宋体" w:eastAsia="宋体" w:cs="宋体"/>
                <w:color w:val="000000" w:themeColor="text1"/>
                <w:szCs w:val="21"/>
                <w:lang w:eastAsia="zh-CN"/>
              </w:rPr>
              <w:t xml:space="preserve">  </w:t>
            </w:r>
          </w:p>
        </w:tc>
        <w:tc>
          <w:tcPr>
            <w:tcW w:w="1585" w:type="dxa"/>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400" w:lineRule="exact"/>
              <w:rPr>
                <w:rFonts w:hint="eastAsia" w:ascii="宋体" w:hAnsi="宋体"/>
                <w:color w:val="000000" w:themeColor="text1"/>
                <w:szCs w:val="21"/>
                <w:lang w:eastAsia="zh-CN"/>
              </w:rPr>
            </w:pPr>
            <w:r>
              <w:rPr>
                <w:rFonts w:hint="eastAsia" w:ascii="宋体" w:hAnsi="宋体"/>
                <w:color w:val="000000" w:themeColor="text1"/>
                <w:szCs w:val="21"/>
              </w:rPr>
              <w:t>更改控制</w:t>
            </w:r>
          </w:p>
        </w:tc>
        <w:tc>
          <w:tcPr>
            <w:tcW w:w="960" w:type="dxa"/>
            <w:vAlign w:val="top"/>
          </w:tcPr>
          <w:p>
            <w:pPr>
              <w:spacing w:line="400" w:lineRule="exact"/>
              <w:rPr>
                <w:rFonts w:hint="eastAsia" w:ascii="宋体" w:hAnsi="宋体"/>
                <w:b/>
                <w:bCs/>
                <w:color w:val="000000" w:themeColor="text1"/>
                <w:szCs w:val="21"/>
                <w:lang w:val="en-US" w:eastAsia="zh-CN"/>
              </w:rPr>
            </w:pPr>
            <w:r>
              <w:rPr>
                <w:rFonts w:hint="eastAsia" w:ascii="宋体" w:hAnsi="宋体"/>
                <w:color w:val="000000" w:themeColor="text1"/>
                <w:szCs w:val="21"/>
                <w:lang w:val="en-US" w:eastAsia="zh-CN"/>
              </w:rPr>
              <w:t>8.5.6</w:t>
            </w:r>
          </w:p>
        </w:tc>
        <w:tc>
          <w:tcPr>
            <w:tcW w:w="10004" w:type="dxa"/>
            <w:vAlign w:val="top"/>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查，公司对产品实现过程的更改策划了管理要求。主要包括：工艺更改、材料更改、产品信息更改等。</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现场查，公司对于更改生产信息的管理，均为重新发放技术通知单，并回收作废的技术资料。</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查，对于工艺、材料等更改，由各部门的主要负责人经过评审后，确认能满足要求后方能进行正常生产，具体按文件管理要求。</w:t>
            </w:r>
          </w:p>
          <w:p>
            <w:pPr>
              <w:spacing w:line="400" w:lineRule="exact"/>
              <w:rPr>
                <w:rFonts w:hint="eastAsia" w:ascii="宋体" w:hAnsi="宋体" w:eastAsia="宋体" w:cs="宋体"/>
                <w:color w:val="000000" w:themeColor="text1"/>
                <w:szCs w:val="21"/>
                <w:lang w:eastAsia="zh-CN"/>
              </w:rPr>
            </w:pPr>
            <w:r>
              <w:rPr>
                <w:rFonts w:hint="eastAsia" w:ascii="宋体" w:hAnsi="宋体"/>
                <w:color w:val="000000" w:themeColor="text1"/>
                <w:szCs w:val="21"/>
                <w:lang w:val="en-US" w:eastAsia="zh-CN"/>
              </w:rPr>
              <w:t>查，近期暂无工艺、材料变更的情况。</w:t>
            </w:r>
          </w:p>
        </w:tc>
        <w:tc>
          <w:tcPr>
            <w:tcW w:w="1585" w:type="dxa"/>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160" w:type="dxa"/>
            <w:vAlign w:val="top"/>
          </w:tcPr>
          <w:p>
            <w:pPr>
              <w:spacing w:line="400" w:lineRule="exact"/>
              <w:rPr>
                <w:rFonts w:hint="eastAsia" w:ascii="宋体" w:hAnsi="宋体"/>
                <w:sz w:val="24"/>
                <w:szCs w:val="24"/>
                <w:lang w:val="en-US" w:eastAsia="zh-CN"/>
              </w:rPr>
            </w:pPr>
            <w:r>
              <w:rPr>
                <w:rFonts w:hint="eastAsia" w:ascii="宋体" w:hAnsi="宋体"/>
                <w:sz w:val="24"/>
                <w:szCs w:val="24"/>
              </w:rPr>
              <w:t>产品和服务放行；</w:t>
            </w:r>
          </w:p>
        </w:tc>
        <w:tc>
          <w:tcPr>
            <w:tcW w:w="960" w:type="dxa"/>
            <w:vAlign w:val="top"/>
          </w:tcPr>
          <w:p>
            <w:pPr>
              <w:spacing w:line="400" w:lineRule="exact"/>
              <w:rPr>
                <w:rFonts w:hint="eastAsia" w:ascii="宋体" w:hAnsi="宋体"/>
                <w:sz w:val="24"/>
                <w:szCs w:val="24"/>
                <w:lang w:val="en-US" w:eastAsia="zh-CN"/>
              </w:rPr>
            </w:pPr>
            <w:r>
              <w:rPr>
                <w:rFonts w:hint="eastAsia" w:ascii="宋体" w:hAnsi="宋体"/>
                <w:sz w:val="24"/>
                <w:szCs w:val="24"/>
              </w:rPr>
              <w:t>8.6</w:t>
            </w:r>
          </w:p>
        </w:tc>
        <w:tc>
          <w:tcPr>
            <w:tcW w:w="10004" w:type="dxa"/>
            <w:vAlign w:val="top"/>
          </w:tcPr>
          <w:p>
            <w:pPr>
              <w:spacing w:line="400" w:lineRule="exact"/>
              <w:ind w:firstLine="480" w:firstLineChars="200"/>
              <w:rPr>
                <w:rFonts w:hint="eastAsia" w:ascii="宋体" w:hAnsi="宋体" w:eastAsia="宋体"/>
                <w:sz w:val="24"/>
                <w:szCs w:val="24"/>
                <w:lang w:eastAsia="zh-CN"/>
              </w:rPr>
            </w:pPr>
            <w:r>
              <w:rPr>
                <w:rFonts w:hint="eastAsia" w:ascii="宋体" w:hAnsi="宋体"/>
                <w:sz w:val="24"/>
                <w:szCs w:val="24"/>
              </w:rPr>
              <w:t>公司为验证产品和服务的要求是否得到满足</w:t>
            </w:r>
            <w:r>
              <w:rPr>
                <w:rFonts w:hint="eastAsia" w:ascii="宋体" w:hAnsi="宋体"/>
                <w:sz w:val="24"/>
                <w:szCs w:val="24"/>
                <w:lang w:eastAsia="zh-CN"/>
              </w:rPr>
              <w:t>，</w:t>
            </w:r>
            <w:r>
              <w:rPr>
                <w:rFonts w:hint="eastAsia" w:ascii="宋体" w:hAnsi="宋体"/>
                <w:sz w:val="24"/>
                <w:szCs w:val="24"/>
              </w:rPr>
              <w:t>对需实施监视和检验的阶段、过程、项目及记录等予以规定，查见公司检验规范规定了原材料、生产过程、成品出厂所有产品的检验方法、标准。对特殊放行或紧急放行情况予以界定，体系运行至今尚未发生特殊放行或紧急放行的情况。明确对各阶段产品和服务的放行均须实施必要的记录并保留。详见如检验证据抽样</w:t>
            </w:r>
            <w:r>
              <w:rPr>
                <w:rFonts w:hint="eastAsia" w:ascii="宋体" w:hAnsi="宋体"/>
                <w:sz w:val="24"/>
                <w:szCs w:val="24"/>
                <w:lang w:eastAsia="zh-CN"/>
              </w:rPr>
              <w:t>：</w:t>
            </w:r>
          </w:p>
          <w:p>
            <w:pPr>
              <w:numPr>
                <w:ilvl w:val="0"/>
                <w:numId w:val="2"/>
              </w:numPr>
              <w:spacing w:line="400" w:lineRule="exact"/>
              <w:rPr>
                <w:rFonts w:hint="eastAsia" w:ascii="宋体" w:hAnsi="宋体"/>
                <w:sz w:val="24"/>
                <w:szCs w:val="24"/>
              </w:rPr>
            </w:pPr>
            <w:r>
              <w:rPr>
                <w:rFonts w:hint="eastAsia" w:ascii="宋体" w:hAnsi="宋体"/>
                <w:sz w:val="24"/>
                <w:szCs w:val="24"/>
              </w:rPr>
              <w:t>来料检验：</w:t>
            </w:r>
          </w:p>
          <w:p>
            <w:pPr>
              <w:numPr>
                <w:ilvl w:val="0"/>
                <w:numId w:val="0"/>
              </w:numPr>
              <w:spacing w:line="400" w:lineRule="exact"/>
              <w:rPr>
                <w:rFonts w:hint="eastAsia" w:ascii="宋体" w:hAnsi="宋体"/>
                <w:sz w:val="24"/>
                <w:szCs w:val="24"/>
              </w:rPr>
            </w:pPr>
            <w:r>
              <w:rPr>
                <w:rFonts w:hint="eastAsia" w:ascii="宋体" w:hAnsi="宋体"/>
                <w:sz w:val="24"/>
                <w:szCs w:val="24"/>
                <w:lang w:eastAsia="zh-CN"/>
              </w:rPr>
              <w:t>查《来料单》</w:t>
            </w:r>
            <w:r>
              <w:rPr>
                <w:rFonts w:hint="eastAsia" w:ascii="宋体" w:hAnsi="宋体"/>
                <w:sz w:val="24"/>
                <w:szCs w:val="24"/>
              </w:rPr>
              <w:t>：</w:t>
            </w:r>
          </w:p>
          <w:p>
            <w:pPr>
              <w:numPr>
                <w:ilvl w:val="0"/>
                <w:numId w:val="3"/>
              </w:numPr>
              <w:spacing w:line="400" w:lineRule="atLeast"/>
              <w:rPr>
                <w:rFonts w:ascii="宋体" w:hAnsi="宋体" w:cs="宋体"/>
                <w:kern w:val="0"/>
                <w:sz w:val="24"/>
                <w:szCs w:val="24"/>
              </w:rPr>
            </w:pPr>
            <w:r>
              <w:rPr>
                <w:rFonts w:hint="eastAsia" w:ascii="宋体" w:hAnsi="宋体" w:cs="宋体"/>
                <w:kern w:val="0"/>
                <w:sz w:val="24"/>
                <w:szCs w:val="24"/>
              </w:rPr>
              <w:t>时间：20</w:t>
            </w:r>
            <w:r>
              <w:rPr>
                <w:rFonts w:hint="eastAsia" w:ascii="宋体" w:hAnsi="宋体" w:cs="宋体"/>
                <w:kern w:val="0"/>
                <w:sz w:val="24"/>
                <w:szCs w:val="24"/>
                <w:lang w:val="en-US" w:eastAsia="zh-CN"/>
              </w:rPr>
              <w:t>20</w:t>
            </w:r>
            <w:r>
              <w:rPr>
                <w:rFonts w:hint="eastAsia" w:ascii="宋体" w:hAnsi="宋体" w:cs="宋体"/>
                <w:kern w:val="0"/>
                <w:sz w:val="24"/>
                <w:szCs w:val="24"/>
              </w:rPr>
              <w:t>.</w:t>
            </w:r>
            <w:r>
              <w:rPr>
                <w:rFonts w:hint="eastAsia" w:ascii="宋体" w:hAnsi="宋体" w:cs="宋体"/>
                <w:kern w:val="0"/>
                <w:sz w:val="24"/>
                <w:szCs w:val="24"/>
                <w:lang w:val="en-US" w:eastAsia="zh-CN"/>
              </w:rPr>
              <w:t>9</w:t>
            </w: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 xml:space="preserve">  产品：</w:t>
            </w:r>
            <w:r>
              <w:rPr>
                <w:rFonts w:hint="eastAsia" w:ascii="宋体" w:hAnsi="宋体" w:cs="Arial"/>
                <w:iCs/>
                <w:sz w:val="24"/>
                <w:szCs w:val="24"/>
                <w:lang w:eastAsia="zh-CN"/>
              </w:rPr>
              <w:t>箱体</w:t>
            </w:r>
            <w:r>
              <w:rPr>
                <w:rFonts w:hint="eastAsia" w:ascii="宋体" w:hAnsi="宋体" w:cs="Arial"/>
                <w:iCs/>
                <w:sz w:val="24"/>
                <w:szCs w:val="24"/>
                <w:lang w:val="en-US" w:eastAsia="zh-CN"/>
              </w:rPr>
              <w:t>9外包加工</w:t>
            </w:r>
            <w:r>
              <w:rPr>
                <w:rFonts w:hint="eastAsia" w:ascii="宋体" w:hAnsi="宋体" w:cs="宋体"/>
                <w:sz w:val="24"/>
                <w:szCs w:val="24"/>
              </w:rPr>
              <w:t>；</w:t>
            </w:r>
          </w:p>
          <w:p>
            <w:pPr>
              <w:spacing w:line="400" w:lineRule="atLeast"/>
              <w:rPr>
                <w:rFonts w:ascii="宋体" w:hAnsi="宋体" w:cs="宋体"/>
                <w:sz w:val="24"/>
                <w:szCs w:val="24"/>
              </w:rPr>
            </w:pPr>
            <w:r>
              <w:rPr>
                <w:rFonts w:hint="eastAsia" w:ascii="宋体" w:hAnsi="宋体" w:cs="宋体"/>
                <w:kern w:val="0"/>
                <w:sz w:val="24"/>
                <w:szCs w:val="24"/>
              </w:rPr>
              <w:t>检验项目：</w:t>
            </w:r>
            <w:r>
              <w:rPr>
                <w:rFonts w:hint="eastAsia" w:ascii="宋体" w:hAnsi="宋体" w:cs="宋体"/>
                <w:kern w:val="0"/>
                <w:sz w:val="24"/>
                <w:szCs w:val="24"/>
                <w:lang w:eastAsia="zh-CN"/>
              </w:rPr>
              <w:t>涂层</w:t>
            </w:r>
            <w:r>
              <w:rPr>
                <w:rFonts w:hint="eastAsia" w:ascii="宋体" w:hAnsi="宋体" w:cs="宋体"/>
                <w:kern w:val="0"/>
                <w:sz w:val="24"/>
                <w:szCs w:val="24"/>
              </w:rPr>
              <w:t>、数量、外观、尺寸</w:t>
            </w:r>
            <w:r>
              <w:rPr>
                <w:rFonts w:hint="eastAsia" w:ascii="宋体" w:hAnsi="宋体" w:cs="宋体"/>
                <w:kern w:val="0"/>
                <w:sz w:val="24"/>
                <w:szCs w:val="24"/>
                <w:lang w:eastAsia="zh-CN"/>
              </w:rPr>
              <w:t>、紧固件、安装孔位</w:t>
            </w:r>
            <w:r>
              <w:rPr>
                <w:rFonts w:hint="eastAsia" w:ascii="宋体" w:hAnsi="宋体" w:cs="宋体"/>
                <w:kern w:val="0"/>
                <w:sz w:val="24"/>
                <w:szCs w:val="24"/>
              </w:rPr>
              <w:t>等。</w:t>
            </w:r>
            <w:r>
              <w:rPr>
                <w:rFonts w:hint="eastAsia" w:ascii="宋体" w:hAnsi="宋体" w:cs="宋体"/>
                <w:sz w:val="24"/>
                <w:szCs w:val="24"/>
              </w:rPr>
              <w:t xml:space="preserve">  </w:t>
            </w:r>
          </w:p>
          <w:p>
            <w:pPr>
              <w:spacing w:line="400" w:lineRule="atLeast"/>
              <w:rPr>
                <w:rFonts w:hint="eastAsia" w:ascii="宋体" w:hAnsi="宋体" w:eastAsia="宋体"/>
                <w:sz w:val="24"/>
                <w:szCs w:val="24"/>
                <w:lang w:eastAsia="zh-CN"/>
              </w:rPr>
            </w:pPr>
            <w:r>
              <w:rPr>
                <w:rFonts w:hint="eastAsia" w:ascii="宋体" w:hAnsi="宋体" w:cs="宋体"/>
                <w:kern w:val="0"/>
                <w:sz w:val="24"/>
                <w:szCs w:val="24"/>
              </w:rPr>
              <w:t>验收结论：合格  检验员：</w:t>
            </w:r>
            <w:r>
              <w:rPr>
                <w:rFonts w:hint="eastAsia" w:ascii="宋体" w:hAnsi="宋体" w:cs="宋体"/>
                <w:kern w:val="0"/>
                <w:sz w:val="24"/>
                <w:szCs w:val="24"/>
                <w:lang w:eastAsia="zh-CN"/>
              </w:rPr>
              <w:t>郑伟</w:t>
            </w:r>
          </w:p>
          <w:p>
            <w:pPr>
              <w:numPr>
                <w:ilvl w:val="0"/>
                <w:numId w:val="3"/>
              </w:numPr>
              <w:spacing w:line="400" w:lineRule="atLeast"/>
              <w:rPr>
                <w:rFonts w:ascii="宋体" w:hAnsi="宋体" w:cs="宋体"/>
                <w:kern w:val="0"/>
                <w:sz w:val="24"/>
                <w:szCs w:val="24"/>
              </w:rPr>
            </w:pPr>
            <w:r>
              <w:rPr>
                <w:rFonts w:hint="eastAsia" w:ascii="宋体" w:hAnsi="宋体" w:cs="宋体"/>
                <w:kern w:val="0"/>
                <w:sz w:val="24"/>
                <w:szCs w:val="24"/>
              </w:rPr>
              <w:t>时间：20</w:t>
            </w:r>
            <w:r>
              <w:rPr>
                <w:rFonts w:hint="eastAsia" w:ascii="宋体" w:hAnsi="宋体" w:cs="宋体"/>
                <w:kern w:val="0"/>
                <w:sz w:val="24"/>
                <w:szCs w:val="24"/>
                <w:lang w:val="en-US" w:eastAsia="zh-CN"/>
              </w:rPr>
              <w:t>20</w:t>
            </w:r>
            <w:r>
              <w:rPr>
                <w:rFonts w:hint="eastAsia" w:ascii="宋体" w:hAnsi="宋体" w:cs="宋体"/>
                <w:kern w:val="0"/>
                <w:sz w:val="24"/>
                <w:szCs w:val="24"/>
              </w:rPr>
              <w:t>.</w:t>
            </w:r>
            <w:r>
              <w:rPr>
                <w:rFonts w:hint="eastAsia" w:ascii="宋体" w:hAnsi="宋体" w:cs="宋体"/>
                <w:kern w:val="0"/>
                <w:sz w:val="24"/>
                <w:szCs w:val="24"/>
                <w:lang w:val="en-US" w:eastAsia="zh-CN"/>
              </w:rPr>
              <w:t>9</w:t>
            </w:r>
            <w:r>
              <w:rPr>
                <w:rFonts w:hint="eastAsia" w:ascii="宋体" w:hAnsi="宋体" w:cs="宋体"/>
                <w:kern w:val="0"/>
                <w:sz w:val="24"/>
                <w:szCs w:val="24"/>
              </w:rPr>
              <w:t>.1</w:t>
            </w:r>
            <w:r>
              <w:rPr>
                <w:rFonts w:hint="eastAsia" w:ascii="宋体" w:hAnsi="宋体" w:cs="宋体"/>
                <w:kern w:val="0"/>
                <w:sz w:val="24"/>
                <w:szCs w:val="24"/>
                <w:lang w:val="en-US" w:eastAsia="zh-CN"/>
              </w:rPr>
              <w:t>6</w:t>
            </w:r>
            <w:r>
              <w:rPr>
                <w:rFonts w:hint="eastAsia" w:ascii="宋体" w:hAnsi="宋体" w:cs="宋体"/>
                <w:kern w:val="0"/>
                <w:sz w:val="24"/>
                <w:szCs w:val="24"/>
              </w:rPr>
              <w:t xml:space="preserve">   产品规格：</w:t>
            </w:r>
            <w:r>
              <w:rPr>
                <w:rFonts w:hint="eastAsia" w:ascii="宋体" w:hAnsi="宋体"/>
                <w:sz w:val="21"/>
                <w:szCs w:val="21"/>
                <w:lang w:eastAsia="zh-CN"/>
              </w:rPr>
              <w:t>指示灯</w:t>
            </w:r>
          </w:p>
          <w:p>
            <w:pPr>
              <w:spacing w:line="400" w:lineRule="atLeast"/>
              <w:rPr>
                <w:rFonts w:ascii="宋体" w:hAnsi="宋体" w:cs="宋体"/>
                <w:sz w:val="24"/>
                <w:szCs w:val="24"/>
              </w:rPr>
            </w:pPr>
            <w:r>
              <w:rPr>
                <w:rFonts w:hint="eastAsia" w:ascii="宋体" w:hAnsi="宋体" w:cs="宋体"/>
                <w:kern w:val="0"/>
                <w:sz w:val="24"/>
                <w:szCs w:val="24"/>
              </w:rPr>
              <w:t>检验项目：规格、型号</w:t>
            </w:r>
            <w:r>
              <w:rPr>
                <w:rFonts w:hint="eastAsia" w:ascii="宋体" w:hAnsi="宋体" w:cs="宋体"/>
                <w:kern w:val="0"/>
                <w:sz w:val="24"/>
                <w:szCs w:val="24"/>
                <w:lang w:eastAsia="zh-CN"/>
              </w:rPr>
              <w:t>、</w:t>
            </w:r>
            <w:r>
              <w:rPr>
                <w:rFonts w:hint="eastAsia" w:ascii="宋体" w:hAnsi="宋体" w:cs="宋体"/>
                <w:kern w:val="0"/>
                <w:sz w:val="24"/>
                <w:szCs w:val="24"/>
              </w:rPr>
              <w:t>数量、外观</w:t>
            </w:r>
            <w:r>
              <w:rPr>
                <w:rFonts w:hint="eastAsia" w:ascii="宋体" w:hAnsi="宋体" w:cs="宋体"/>
                <w:kern w:val="0"/>
                <w:sz w:val="24"/>
                <w:szCs w:val="24"/>
                <w:lang w:eastAsia="zh-CN"/>
              </w:rPr>
              <w:t>、通电测试</w:t>
            </w:r>
            <w:r>
              <w:rPr>
                <w:rFonts w:hint="eastAsia" w:ascii="宋体" w:hAnsi="宋体" w:cs="宋体"/>
                <w:kern w:val="0"/>
                <w:sz w:val="24"/>
                <w:szCs w:val="24"/>
              </w:rPr>
              <w:t>等。</w:t>
            </w:r>
            <w:r>
              <w:rPr>
                <w:rFonts w:hint="eastAsia" w:ascii="宋体" w:hAnsi="宋体" w:cs="宋体"/>
                <w:sz w:val="24"/>
                <w:szCs w:val="24"/>
              </w:rPr>
              <w:t xml:space="preserve">  </w:t>
            </w:r>
          </w:p>
          <w:p>
            <w:pPr>
              <w:spacing w:line="400" w:lineRule="atLeast"/>
              <w:rPr>
                <w:rFonts w:ascii="宋体" w:hAnsi="宋体" w:cs="宋体"/>
                <w:kern w:val="0"/>
                <w:sz w:val="24"/>
                <w:szCs w:val="24"/>
              </w:rPr>
            </w:pPr>
            <w:r>
              <w:rPr>
                <w:rFonts w:hint="eastAsia" w:ascii="宋体" w:hAnsi="宋体" w:cs="宋体"/>
                <w:kern w:val="0"/>
                <w:sz w:val="24"/>
                <w:szCs w:val="24"/>
              </w:rPr>
              <w:t>验收结论：合格  检验员：</w:t>
            </w:r>
            <w:r>
              <w:rPr>
                <w:rFonts w:hint="eastAsia" w:ascii="宋体" w:hAnsi="宋体" w:cs="宋体"/>
                <w:kern w:val="0"/>
                <w:sz w:val="24"/>
                <w:szCs w:val="24"/>
                <w:lang w:eastAsia="zh-CN"/>
              </w:rPr>
              <w:t>郑伟</w:t>
            </w:r>
            <w:r>
              <w:rPr>
                <w:rFonts w:hint="eastAsia" w:ascii="宋体" w:hAnsi="宋体" w:cs="宋体"/>
                <w:kern w:val="0"/>
                <w:sz w:val="24"/>
                <w:szCs w:val="24"/>
              </w:rPr>
              <w:t> </w:t>
            </w:r>
          </w:p>
          <w:p>
            <w:pPr>
              <w:numPr>
                <w:ilvl w:val="0"/>
                <w:numId w:val="3"/>
              </w:numPr>
              <w:spacing w:line="400" w:lineRule="atLeast"/>
              <w:rPr>
                <w:rFonts w:ascii="宋体" w:hAnsi="宋体" w:cs="宋体"/>
                <w:kern w:val="0"/>
                <w:sz w:val="24"/>
                <w:szCs w:val="24"/>
              </w:rPr>
            </w:pPr>
            <w:r>
              <w:rPr>
                <w:rFonts w:hint="eastAsia" w:ascii="宋体" w:hAnsi="宋体" w:cs="宋体"/>
                <w:kern w:val="0"/>
                <w:sz w:val="24"/>
                <w:szCs w:val="24"/>
              </w:rPr>
              <w:t>时间：20</w:t>
            </w:r>
            <w:r>
              <w:rPr>
                <w:rFonts w:hint="eastAsia" w:ascii="宋体" w:hAnsi="宋体" w:cs="宋体"/>
                <w:kern w:val="0"/>
                <w:sz w:val="24"/>
                <w:szCs w:val="24"/>
                <w:lang w:val="en-US" w:eastAsia="zh-CN"/>
              </w:rPr>
              <w:t>20</w:t>
            </w:r>
            <w:r>
              <w:rPr>
                <w:rFonts w:hint="eastAsia" w:ascii="宋体" w:hAnsi="宋体" w:cs="宋体"/>
                <w:kern w:val="0"/>
                <w:sz w:val="24"/>
                <w:szCs w:val="24"/>
              </w:rPr>
              <w:t>.</w:t>
            </w:r>
            <w:r>
              <w:rPr>
                <w:rFonts w:hint="eastAsia" w:ascii="宋体" w:hAnsi="宋体" w:cs="宋体"/>
                <w:kern w:val="0"/>
                <w:sz w:val="24"/>
                <w:szCs w:val="24"/>
                <w:lang w:val="en-US" w:eastAsia="zh-CN"/>
              </w:rPr>
              <w:t>10</w:t>
            </w:r>
            <w:r>
              <w:rPr>
                <w:rFonts w:hint="eastAsia" w:ascii="宋体" w:hAnsi="宋体" w:cs="宋体"/>
                <w:kern w:val="0"/>
                <w:sz w:val="24"/>
                <w:szCs w:val="24"/>
              </w:rPr>
              <w:t>.10  产品：</w:t>
            </w:r>
            <w:r>
              <w:rPr>
                <w:rFonts w:hint="eastAsia" w:ascii="宋体" w:hAnsi="宋体"/>
                <w:sz w:val="21"/>
                <w:szCs w:val="21"/>
                <w:lang w:eastAsia="zh-CN"/>
              </w:rPr>
              <w:t>电子元器件（</w:t>
            </w:r>
            <w:r>
              <w:rPr>
                <w:rFonts w:hint="eastAsia" w:ascii="宋体" w:hAnsi="宋体"/>
                <w:sz w:val="21"/>
                <w:szCs w:val="21"/>
                <w:lang w:val="en-US" w:eastAsia="zh-CN"/>
              </w:rPr>
              <w:t>传感器、继电器、变频器、控制器、PCL模块</w:t>
            </w:r>
            <w:r>
              <w:rPr>
                <w:rFonts w:hint="eastAsia" w:ascii="宋体" w:hAnsi="宋体"/>
                <w:sz w:val="21"/>
                <w:szCs w:val="21"/>
                <w:lang w:eastAsia="zh-CN"/>
              </w:rPr>
              <w:t>）</w:t>
            </w:r>
            <w:r>
              <w:rPr>
                <w:rFonts w:hint="eastAsia" w:ascii="宋体" w:hAnsi="宋体" w:cs="宋体"/>
                <w:sz w:val="24"/>
                <w:szCs w:val="24"/>
              </w:rPr>
              <w:t>；</w:t>
            </w:r>
          </w:p>
          <w:p>
            <w:pPr>
              <w:spacing w:line="400" w:lineRule="atLeast"/>
              <w:rPr>
                <w:rFonts w:ascii="宋体" w:hAnsi="宋体" w:cs="宋体"/>
                <w:sz w:val="24"/>
                <w:szCs w:val="24"/>
              </w:rPr>
            </w:pPr>
            <w:r>
              <w:rPr>
                <w:rFonts w:hint="eastAsia" w:ascii="宋体" w:hAnsi="宋体" w:cs="宋体"/>
                <w:kern w:val="0"/>
                <w:sz w:val="24"/>
                <w:szCs w:val="24"/>
              </w:rPr>
              <w:t>检验项目：规格、型号、数量、外观</w:t>
            </w:r>
            <w:r>
              <w:rPr>
                <w:rFonts w:hint="eastAsia" w:ascii="宋体" w:hAnsi="宋体" w:cs="宋体"/>
                <w:kern w:val="0"/>
                <w:sz w:val="24"/>
                <w:szCs w:val="24"/>
                <w:lang w:eastAsia="zh-CN"/>
              </w:rPr>
              <w:t>、通电测试</w:t>
            </w:r>
            <w:r>
              <w:rPr>
                <w:rFonts w:hint="eastAsia" w:ascii="宋体" w:hAnsi="宋体" w:cs="宋体"/>
                <w:kern w:val="0"/>
                <w:sz w:val="24"/>
                <w:szCs w:val="24"/>
              </w:rPr>
              <w:t>等。</w:t>
            </w:r>
            <w:r>
              <w:rPr>
                <w:rFonts w:hint="eastAsia" w:ascii="宋体" w:hAnsi="宋体" w:cs="宋体"/>
                <w:sz w:val="24"/>
                <w:szCs w:val="24"/>
              </w:rPr>
              <w:t xml:space="preserve">  </w:t>
            </w:r>
          </w:p>
          <w:p>
            <w:pPr>
              <w:spacing w:line="400" w:lineRule="atLeast"/>
              <w:rPr>
                <w:rFonts w:hint="eastAsia" w:ascii="宋体" w:hAnsi="宋体" w:eastAsia="宋体" w:cs="宋体"/>
                <w:kern w:val="0"/>
                <w:sz w:val="24"/>
                <w:szCs w:val="24"/>
                <w:lang w:eastAsia="zh-CN"/>
              </w:rPr>
            </w:pPr>
            <w:r>
              <w:rPr>
                <w:rFonts w:hint="eastAsia" w:ascii="宋体" w:hAnsi="宋体" w:cs="宋体"/>
                <w:kern w:val="0"/>
                <w:sz w:val="24"/>
                <w:szCs w:val="24"/>
              </w:rPr>
              <w:t>验收结论：合格  检验员：</w:t>
            </w:r>
            <w:r>
              <w:rPr>
                <w:rFonts w:hint="eastAsia" w:ascii="宋体" w:hAnsi="宋体" w:cs="宋体"/>
                <w:kern w:val="0"/>
                <w:sz w:val="24"/>
                <w:szCs w:val="24"/>
                <w:lang w:eastAsia="zh-CN"/>
              </w:rPr>
              <w:t>郑伟</w:t>
            </w:r>
          </w:p>
          <w:p>
            <w:pPr>
              <w:numPr>
                <w:ilvl w:val="0"/>
                <w:numId w:val="3"/>
              </w:numPr>
              <w:spacing w:line="400" w:lineRule="atLeast"/>
              <w:rPr>
                <w:rFonts w:ascii="宋体" w:hAnsi="宋体" w:cs="宋体"/>
                <w:kern w:val="0"/>
                <w:sz w:val="24"/>
                <w:szCs w:val="24"/>
              </w:rPr>
            </w:pPr>
            <w:r>
              <w:rPr>
                <w:rFonts w:hint="eastAsia" w:ascii="宋体" w:hAnsi="宋体" w:cs="宋体"/>
                <w:kern w:val="0"/>
                <w:sz w:val="24"/>
                <w:szCs w:val="24"/>
              </w:rPr>
              <w:t>时间：20</w:t>
            </w:r>
            <w:r>
              <w:rPr>
                <w:rFonts w:hint="eastAsia" w:ascii="宋体" w:hAnsi="宋体" w:cs="宋体"/>
                <w:kern w:val="0"/>
                <w:sz w:val="24"/>
                <w:szCs w:val="24"/>
                <w:lang w:val="en-US" w:eastAsia="zh-CN"/>
              </w:rPr>
              <w:t>20</w:t>
            </w:r>
            <w:r>
              <w:rPr>
                <w:rFonts w:hint="eastAsia" w:ascii="宋体" w:hAnsi="宋体" w:cs="宋体"/>
                <w:kern w:val="0"/>
                <w:sz w:val="24"/>
                <w:szCs w:val="24"/>
              </w:rPr>
              <w:t>.</w:t>
            </w:r>
            <w:r>
              <w:rPr>
                <w:rFonts w:hint="eastAsia" w:ascii="宋体" w:hAnsi="宋体" w:cs="宋体"/>
                <w:kern w:val="0"/>
                <w:sz w:val="24"/>
                <w:szCs w:val="24"/>
                <w:lang w:val="en-US" w:eastAsia="zh-CN"/>
              </w:rPr>
              <w:t>9</w:t>
            </w:r>
            <w:r>
              <w:rPr>
                <w:rFonts w:hint="eastAsia" w:ascii="宋体" w:hAnsi="宋体" w:cs="宋体"/>
                <w:kern w:val="0"/>
                <w:sz w:val="24"/>
                <w:szCs w:val="24"/>
              </w:rPr>
              <w:t>.1</w:t>
            </w:r>
            <w:r>
              <w:rPr>
                <w:rFonts w:hint="eastAsia" w:ascii="宋体" w:hAnsi="宋体" w:cs="宋体"/>
                <w:kern w:val="0"/>
                <w:sz w:val="24"/>
                <w:szCs w:val="24"/>
                <w:lang w:val="en-US" w:eastAsia="zh-CN"/>
              </w:rPr>
              <w:t>5</w:t>
            </w:r>
            <w:r>
              <w:rPr>
                <w:rFonts w:hint="eastAsia" w:ascii="宋体" w:hAnsi="宋体" w:cs="宋体"/>
                <w:kern w:val="0"/>
                <w:sz w:val="24"/>
                <w:szCs w:val="24"/>
              </w:rPr>
              <w:t xml:space="preserve">  产品：</w:t>
            </w:r>
            <w:r>
              <w:rPr>
                <w:rFonts w:hint="eastAsia" w:ascii="宋体" w:hAnsi="宋体" w:cs="宋体"/>
                <w:kern w:val="0"/>
                <w:sz w:val="24"/>
                <w:szCs w:val="24"/>
                <w:lang w:val="en-US" w:eastAsia="zh-CN"/>
              </w:rPr>
              <w:t>通讯连接线</w:t>
            </w:r>
            <w:r>
              <w:rPr>
                <w:rFonts w:hint="eastAsia" w:ascii="宋体" w:hAnsi="宋体" w:cs="宋体"/>
                <w:sz w:val="24"/>
                <w:szCs w:val="24"/>
              </w:rPr>
              <w:t>；</w:t>
            </w:r>
          </w:p>
          <w:p>
            <w:pPr>
              <w:spacing w:line="400" w:lineRule="atLeast"/>
              <w:rPr>
                <w:rFonts w:ascii="宋体" w:hAnsi="宋体" w:cs="宋体"/>
                <w:sz w:val="24"/>
                <w:szCs w:val="24"/>
              </w:rPr>
            </w:pPr>
            <w:r>
              <w:rPr>
                <w:rFonts w:hint="eastAsia" w:ascii="宋体" w:hAnsi="宋体" w:cs="宋体"/>
                <w:kern w:val="0"/>
                <w:sz w:val="24"/>
                <w:szCs w:val="24"/>
              </w:rPr>
              <w:t>检验项目：规格型号、数量、外观、</w:t>
            </w:r>
            <w:r>
              <w:rPr>
                <w:rFonts w:hint="eastAsia" w:ascii="宋体" w:hAnsi="宋体" w:cs="宋体"/>
                <w:kern w:val="0"/>
                <w:sz w:val="24"/>
                <w:szCs w:val="24"/>
                <w:lang w:eastAsia="zh-CN"/>
              </w:rPr>
              <w:t>通电测试</w:t>
            </w:r>
            <w:r>
              <w:rPr>
                <w:rFonts w:hint="eastAsia" w:ascii="宋体" w:hAnsi="宋体" w:cs="宋体"/>
                <w:kern w:val="0"/>
                <w:sz w:val="24"/>
                <w:szCs w:val="24"/>
              </w:rPr>
              <w:t>等。</w:t>
            </w:r>
            <w:r>
              <w:rPr>
                <w:rFonts w:hint="eastAsia" w:ascii="宋体" w:hAnsi="宋体" w:cs="宋体"/>
                <w:sz w:val="24"/>
                <w:szCs w:val="24"/>
              </w:rPr>
              <w:t xml:space="preserve">  </w:t>
            </w:r>
          </w:p>
          <w:p>
            <w:pPr>
              <w:spacing w:line="400" w:lineRule="atLeast"/>
              <w:rPr>
                <w:rFonts w:hint="eastAsia" w:ascii="宋体" w:hAnsi="宋体" w:eastAsia="宋体" w:cs="宋体"/>
                <w:kern w:val="0"/>
                <w:sz w:val="24"/>
                <w:szCs w:val="24"/>
                <w:lang w:val="en-US" w:eastAsia="zh-CN"/>
              </w:rPr>
            </w:pPr>
            <w:r>
              <w:rPr>
                <w:rFonts w:hint="eastAsia" w:ascii="宋体" w:hAnsi="宋体" w:cs="宋体"/>
                <w:kern w:val="0"/>
                <w:sz w:val="24"/>
                <w:szCs w:val="24"/>
              </w:rPr>
              <w:t>验收结论：合格  检验员：</w:t>
            </w:r>
            <w:r>
              <w:rPr>
                <w:rFonts w:hint="eastAsia" w:ascii="宋体" w:hAnsi="宋体" w:cs="宋体"/>
                <w:kern w:val="0"/>
                <w:sz w:val="24"/>
                <w:szCs w:val="24"/>
                <w:lang w:eastAsia="zh-CN"/>
              </w:rPr>
              <w:t>郑伟</w:t>
            </w:r>
          </w:p>
          <w:p>
            <w:pPr>
              <w:spacing w:line="400" w:lineRule="exact"/>
              <w:rPr>
                <w:rFonts w:ascii="宋体" w:hAnsi="宋体" w:cs="宋体"/>
                <w:kern w:val="0"/>
                <w:sz w:val="24"/>
                <w:szCs w:val="24"/>
              </w:rPr>
            </w:pPr>
            <w:r>
              <w:rPr>
                <w:rFonts w:hint="eastAsia" w:ascii="宋体" w:hAnsi="宋体" w:cs="宋体"/>
                <w:kern w:val="0"/>
                <w:sz w:val="24"/>
                <w:szCs w:val="24"/>
              </w:rPr>
              <w:t>。。。。。</w:t>
            </w:r>
          </w:p>
          <w:p>
            <w:pPr>
              <w:tabs>
                <w:tab w:val="left" w:pos="2268"/>
                <w:tab w:val="left" w:pos="4260"/>
                <w:tab w:val="left" w:pos="7128"/>
              </w:tabs>
              <w:spacing w:line="400" w:lineRule="atLeast"/>
              <w:jc w:val="left"/>
              <w:rPr>
                <w:rFonts w:ascii="宋体" w:hAnsi="宋体" w:cs="宋体"/>
                <w:sz w:val="24"/>
                <w:szCs w:val="24"/>
              </w:rPr>
            </w:pPr>
            <w:r>
              <w:rPr>
                <w:rFonts w:hint="eastAsia" w:ascii="宋体" w:hAnsi="宋体" w:cs="宋体"/>
                <w:b/>
                <w:sz w:val="24"/>
                <w:szCs w:val="24"/>
                <w:lang w:eastAsia="zh-CN"/>
              </w:rPr>
              <w:t>二、</w:t>
            </w:r>
            <w:r>
              <w:rPr>
                <w:rFonts w:hint="eastAsia" w:ascii="宋体" w:hAnsi="宋体" w:cs="宋体"/>
                <w:b/>
                <w:sz w:val="24"/>
                <w:szCs w:val="24"/>
              </w:rPr>
              <w:t>过程检验：</w:t>
            </w:r>
            <w:r>
              <w:rPr>
                <w:rFonts w:hint="eastAsia" w:ascii="宋体" w:hAnsi="宋体" w:cs="宋体"/>
                <w:sz w:val="24"/>
                <w:szCs w:val="24"/>
              </w:rPr>
              <w:t>依据《</w:t>
            </w:r>
            <w:r>
              <w:rPr>
                <w:rFonts w:hint="eastAsia" w:ascii="宋体" w:hAnsi="宋体" w:cs="宋体"/>
                <w:sz w:val="24"/>
                <w:szCs w:val="24"/>
                <w:lang w:eastAsia="zh-CN"/>
              </w:rPr>
              <w:t>装配流程及要求</w:t>
            </w:r>
            <w:r>
              <w:rPr>
                <w:rFonts w:hint="eastAsia" w:ascii="宋体" w:hAnsi="宋体" w:cs="宋体"/>
                <w:sz w:val="24"/>
                <w:szCs w:val="24"/>
              </w:rPr>
              <w:t>》、《图纸》</w:t>
            </w:r>
          </w:p>
          <w:p>
            <w:pPr>
              <w:tabs>
                <w:tab w:val="left" w:pos="2268"/>
                <w:tab w:val="left" w:pos="4260"/>
                <w:tab w:val="left" w:pos="7128"/>
              </w:tabs>
              <w:spacing w:line="400" w:lineRule="atLeast"/>
              <w:jc w:val="left"/>
              <w:rPr>
                <w:rFonts w:hint="eastAsia" w:ascii="宋体" w:hAnsi="宋体" w:eastAsia="宋体" w:cs="宋体"/>
                <w:sz w:val="24"/>
                <w:szCs w:val="24"/>
                <w:lang w:eastAsia="zh-CN"/>
              </w:rPr>
            </w:pPr>
            <w:r>
              <w:rPr>
                <w:rFonts w:hint="eastAsia" w:ascii="宋体" w:hAnsi="宋体" w:cs="宋体"/>
                <w:sz w:val="24"/>
                <w:szCs w:val="24"/>
              </w:rPr>
              <w:t>查见</w:t>
            </w:r>
            <w:r>
              <w:rPr>
                <w:rFonts w:hint="eastAsia" w:ascii="宋体" w:hAnsi="宋体" w:cs="宋体"/>
                <w:sz w:val="24"/>
                <w:szCs w:val="24"/>
                <w:lang w:eastAsia="zh-CN"/>
              </w:rPr>
              <w:t>《巡检记录》</w:t>
            </w:r>
          </w:p>
          <w:p>
            <w:pPr>
              <w:jc w:val="left"/>
              <w:rPr>
                <w:rFonts w:hint="eastAsia" w:ascii="宋体" w:hAnsi="宋体" w:eastAsia="宋体"/>
                <w:sz w:val="24"/>
                <w:szCs w:val="24"/>
                <w:lang w:val="en-US" w:eastAsia="zh-CN"/>
              </w:rPr>
            </w:pPr>
            <w:r>
              <w:rPr>
                <w:rFonts w:hint="eastAsia" w:ascii="宋体" w:hAnsi="宋体"/>
                <w:sz w:val="24"/>
                <w:szCs w:val="24"/>
              </w:rPr>
              <w:t>1）产品：</w:t>
            </w:r>
            <w:r>
              <w:rPr>
                <w:rFonts w:hint="eastAsia" w:ascii="宋体" w:hAnsi="宋体"/>
                <w:sz w:val="24"/>
                <w:szCs w:val="24"/>
                <w:lang w:eastAsia="zh-CN"/>
              </w:rPr>
              <w:t>电控箱（</w:t>
            </w:r>
            <w:r>
              <w:rPr>
                <w:rFonts w:hint="eastAsia" w:ascii="宋体" w:hAnsi="宋体"/>
                <w:sz w:val="24"/>
                <w:szCs w:val="24"/>
                <w:lang w:val="en-US" w:eastAsia="zh-CN"/>
              </w:rPr>
              <w:t>锂电池状态</w:t>
            </w:r>
            <w:r>
              <w:rPr>
                <w:rFonts w:hint="eastAsia" w:ascii="宋体" w:hAnsi="宋体"/>
                <w:sz w:val="24"/>
                <w:szCs w:val="24"/>
                <w:lang w:eastAsia="zh-CN"/>
              </w:rPr>
              <w:t>）</w:t>
            </w:r>
            <w:r>
              <w:rPr>
                <w:rFonts w:hint="eastAsia" w:ascii="宋体" w:hAnsi="宋体"/>
                <w:sz w:val="24"/>
                <w:szCs w:val="24"/>
                <w:lang w:val="en-US" w:eastAsia="zh-CN"/>
              </w:rPr>
              <w:t xml:space="preserve">  </w:t>
            </w:r>
            <w:r>
              <w:rPr>
                <w:rFonts w:hint="eastAsia" w:ascii="宋体" w:hAnsi="宋体"/>
                <w:sz w:val="24"/>
                <w:szCs w:val="24"/>
                <w:lang w:eastAsia="zh-CN"/>
              </w:rPr>
              <w:t>工序：组装、调试</w:t>
            </w:r>
          </w:p>
          <w:p>
            <w:pPr>
              <w:spacing w:line="400" w:lineRule="exact"/>
              <w:rPr>
                <w:rFonts w:hint="eastAsia" w:ascii="宋体" w:hAnsi="宋体"/>
                <w:sz w:val="24"/>
                <w:szCs w:val="24"/>
              </w:rPr>
            </w:pPr>
            <w:r>
              <w:rPr>
                <w:rFonts w:hint="eastAsia" w:ascii="宋体" w:hAnsi="宋体"/>
                <w:sz w:val="24"/>
                <w:szCs w:val="24"/>
              </w:rPr>
              <w:t>要求及参数：</w:t>
            </w:r>
            <w:r>
              <w:rPr>
                <w:rFonts w:hint="eastAsia" w:ascii="宋体" w:hAnsi="宋体" w:cs="宋体"/>
                <w:sz w:val="24"/>
                <w:szCs w:val="24"/>
              </w:rPr>
              <w:t>按图纸</w:t>
            </w:r>
            <w:r>
              <w:rPr>
                <w:rFonts w:hint="eastAsia" w:ascii="宋体" w:hAnsi="宋体" w:cs="宋体"/>
                <w:sz w:val="24"/>
                <w:szCs w:val="24"/>
                <w:lang w:eastAsia="zh-CN"/>
              </w:rPr>
              <w:t>、技术</w:t>
            </w:r>
            <w:r>
              <w:rPr>
                <w:rFonts w:hint="eastAsia" w:ascii="宋体" w:hAnsi="宋体" w:cs="宋体"/>
                <w:sz w:val="24"/>
                <w:szCs w:val="24"/>
              </w:rPr>
              <w:t>要求</w:t>
            </w:r>
            <w:r>
              <w:rPr>
                <w:rFonts w:hint="eastAsia" w:ascii="宋体" w:hAnsi="宋体"/>
                <w:sz w:val="24"/>
                <w:szCs w:val="24"/>
              </w:rPr>
              <w:t>。</w:t>
            </w:r>
          </w:p>
          <w:p>
            <w:pPr>
              <w:spacing w:line="400" w:lineRule="exact"/>
              <w:rPr>
                <w:rFonts w:hint="default" w:ascii="宋体" w:hAnsi="宋体"/>
                <w:sz w:val="24"/>
                <w:szCs w:val="24"/>
                <w:lang w:val="en-US" w:eastAsia="zh-CN"/>
              </w:rPr>
            </w:pPr>
            <w:r>
              <w:rPr>
                <w:rFonts w:hint="eastAsia" w:ascii="宋体" w:hAnsi="宋体"/>
                <w:sz w:val="24"/>
                <w:szCs w:val="24"/>
                <w:lang w:eastAsia="zh-CN"/>
              </w:rPr>
              <w:t>检验内容：整机振动看是否有异常、敲击继电器、接触器看是否有异常、风速满程20、液压满程14.4、行车满程20、行车限速10、风速报警6、检测移动升降电机：上升、下降。。。。。</w:t>
            </w:r>
          </w:p>
          <w:p>
            <w:pPr>
              <w:spacing w:line="400" w:lineRule="exact"/>
              <w:rPr>
                <w:rFonts w:hint="default" w:ascii="宋体" w:hAnsi="宋体"/>
                <w:sz w:val="24"/>
                <w:szCs w:val="24"/>
                <w:lang w:val="en-US" w:eastAsia="zh-CN"/>
              </w:rPr>
            </w:pPr>
            <w:r>
              <w:rPr>
                <w:rFonts w:hint="eastAsia" w:ascii="宋体" w:hAnsi="宋体"/>
                <w:sz w:val="24"/>
                <w:szCs w:val="24"/>
              </w:rPr>
              <w:t>检验员：</w:t>
            </w:r>
            <w:r>
              <w:rPr>
                <w:rFonts w:hint="eastAsia" w:ascii="宋体" w:hAnsi="宋体"/>
                <w:sz w:val="24"/>
                <w:szCs w:val="24"/>
                <w:lang w:eastAsia="zh-CN"/>
              </w:rPr>
              <w:t>郑伟</w:t>
            </w:r>
            <w:r>
              <w:rPr>
                <w:rFonts w:hint="eastAsia" w:ascii="宋体" w:hAnsi="宋体"/>
                <w:sz w:val="24"/>
                <w:szCs w:val="24"/>
              </w:rPr>
              <w:t xml:space="preserve">    结论：符合   </w:t>
            </w:r>
            <w:r>
              <w:rPr>
                <w:rFonts w:hint="eastAsia" w:ascii="宋体" w:hAnsi="宋体"/>
                <w:sz w:val="24"/>
                <w:szCs w:val="24"/>
                <w:lang w:val="en-US" w:eastAsia="zh-CN"/>
              </w:rPr>
              <w:t>2020.9.11</w:t>
            </w:r>
          </w:p>
          <w:p>
            <w:pPr>
              <w:numPr>
                <w:ilvl w:val="0"/>
                <w:numId w:val="4"/>
              </w:numPr>
              <w:spacing w:line="400" w:lineRule="exact"/>
              <w:rPr>
                <w:rFonts w:hint="eastAsia" w:ascii="宋体" w:hAnsi="宋体" w:cs="宋体"/>
                <w:sz w:val="24"/>
                <w:szCs w:val="24"/>
                <w:lang w:val="en-US" w:eastAsia="zh-CN"/>
              </w:rPr>
            </w:pPr>
            <w:r>
              <w:rPr>
                <w:rFonts w:hint="eastAsia" w:ascii="宋体" w:hAnsi="宋体"/>
                <w:sz w:val="24"/>
                <w:szCs w:val="24"/>
              </w:rPr>
              <w:t>产品</w:t>
            </w:r>
            <w:r>
              <w:rPr>
                <w:rFonts w:hint="eastAsia" w:ascii="宋体" w:hAnsi="宋体" w:cs="宋体"/>
                <w:sz w:val="24"/>
                <w:szCs w:val="24"/>
              </w:rPr>
              <w:t>：</w:t>
            </w:r>
            <w:r>
              <w:rPr>
                <w:rFonts w:hint="eastAsia" w:ascii="宋体" w:hAnsi="宋体"/>
                <w:sz w:val="24"/>
                <w:szCs w:val="24"/>
                <w:lang w:eastAsia="zh-CN"/>
              </w:rPr>
              <w:t>电控箱（发电机</w:t>
            </w:r>
            <w:r>
              <w:rPr>
                <w:rFonts w:hint="eastAsia" w:ascii="宋体" w:hAnsi="宋体"/>
                <w:sz w:val="24"/>
                <w:szCs w:val="24"/>
                <w:lang w:val="en-US" w:eastAsia="zh-CN"/>
              </w:rPr>
              <w:t>状态</w:t>
            </w:r>
            <w:r>
              <w:rPr>
                <w:rFonts w:hint="eastAsia" w:ascii="宋体" w:hAnsi="宋体"/>
                <w:sz w:val="24"/>
                <w:szCs w:val="24"/>
                <w:lang w:eastAsia="zh-CN"/>
              </w:rPr>
              <w:t>）</w:t>
            </w:r>
            <w:r>
              <w:rPr>
                <w:rFonts w:hint="eastAsia" w:ascii="宋体" w:hAnsi="宋体" w:cs="宋体"/>
                <w:sz w:val="24"/>
                <w:szCs w:val="24"/>
                <w:lang w:val="en-US" w:eastAsia="zh-CN"/>
              </w:rPr>
              <w:t xml:space="preserve">  </w:t>
            </w:r>
          </w:p>
          <w:p>
            <w:pPr>
              <w:numPr>
                <w:ilvl w:val="0"/>
                <w:numId w:val="0"/>
              </w:numPr>
              <w:spacing w:line="400" w:lineRule="exact"/>
              <w:rPr>
                <w:rFonts w:hint="eastAsia" w:ascii="宋体" w:hAnsi="宋体" w:cs="宋体"/>
                <w:sz w:val="24"/>
                <w:szCs w:val="24"/>
                <w:lang w:val="en-US" w:eastAsia="zh-CN"/>
              </w:rPr>
            </w:pPr>
            <w:r>
              <w:rPr>
                <w:rFonts w:hint="eastAsia" w:ascii="宋体" w:hAnsi="宋体" w:cs="宋体"/>
                <w:sz w:val="24"/>
                <w:szCs w:val="24"/>
                <w:lang w:val="en-US" w:eastAsia="zh-CN"/>
              </w:rPr>
              <w:t>工序：</w:t>
            </w:r>
            <w:r>
              <w:rPr>
                <w:rFonts w:hint="eastAsia" w:ascii="宋体" w:hAnsi="宋体" w:cs="宋体"/>
                <w:sz w:val="24"/>
                <w:szCs w:val="24"/>
              </w:rPr>
              <w:t>箱体安装、</w:t>
            </w:r>
            <w:r>
              <w:rPr>
                <w:rFonts w:hint="eastAsia" w:ascii="宋体" w:hAnsi="宋体" w:cs="宋体"/>
                <w:sz w:val="24"/>
                <w:szCs w:val="24"/>
                <w:lang w:eastAsia="zh-CN"/>
              </w:rPr>
              <w:t>组</w:t>
            </w:r>
            <w:r>
              <w:rPr>
                <w:rFonts w:hint="eastAsia" w:ascii="宋体" w:hAnsi="宋体" w:cs="宋体"/>
                <w:sz w:val="24"/>
                <w:szCs w:val="24"/>
              </w:rPr>
              <w:t>装、调试</w:t>
            </w:r>
          </w:p>
          <w:p>
            <w:pPr>
              <w:spacing w:line="400" w:lineRule="exact"/>
              <w:rPr>
                <w:rFonts w:hint="eastAsia" w:ascii="宋体" w:hAnsi="宋体" w:cs="宋体"/>
                <w:sz w:val="24"/>
                <w:szCs w:val="24"/>
              </w:rPr>
            </w:pPr>
            <w:r>
              <w:rPr>
                <w:rFonts w:hint="eastAsia" w:ascii="宋体" w:hAnsi="宋体" w:cs="宋体"/>
                <w:sz w:val="24"/>
                <w:szCs w:val="24"/>
              </w:rPr>
              <w:t>要求及参数：按图纸</w:t>
            </w:r>
            <w:r>
              <w:rPr>
                <w:rFonts w:hint="eastAsia" w:ascii="宋体" w:hAnsi="宋体" w:cs="宋体"/>
                <w:sz w:val="24"/>
                <w:szCs w:val="24"/>
                <w:lang w:eastAsia="zh-CN"/>
              </w:rPr>
              <w:t>、技术</w:t>
            </w:r>
            <w:r>
              <w:rPr>
                <w:rFonts w:hint="eastAsia" w:ascii="宋体" w:hAnsi="宋体" w:cs="宋体"/>
                <w:sz w:val="24"/>
                <w:szCs w:val="24"/>
              </w:rPr>
              <w:t>要求；</w:t>
            </w:r>
          </w:p>
          <w:p>
            <w:pPr>
              <w:spacing w:line="400" w:lineRule="exact"/>
              <w:rPr>
                <w:rFonts w:hint="eastAsia" w:ascii="宋体" w:hAnsi="宋体"/>
                <w:sz w:val="24"/>
                <w:szCs w:val="24"/>
                <w:lang w:eastAsia="zh-CN"/>
              </w:rPr>
            </w:pPr>
            <w:r>
              <w:rPr>
                <w:rFonts w:hint="eastAsia" w:ascii="宋体" w:hAnsi="宋体"/>
                <w:sz w:val="24"/>
                <w:szCs w:val="24"/>
                <w:lang w:eastAsia="zh-CN"/>
              </w:rPr>
              <w:t>检验内容：外装：一个面上的螺钉应保持整齐划一、检测限位开关是否针对电机方向起作用、变频器拨码开关复位一位，重要，可能接触不好，应该通信。、检测电机方向看是否需要换相。。。。。</w:t>
            </w:r>
          </w:p>
          <w:p>
            <w:pPr>
              <w:spacing w:line="400" w:lineRule="exact"/>
              <w:rPr>
                <w:rFonts w:hint="eastAsia" w:ascii="宋体" w:hAnsi="宋体" w:cs="宋体"/>
                <w:sz w:val="24"/>
                <w:szCs w:val="24"/>
                <w:lang w:val="en-US" w:eastAsia="zh-CN"/>
              </w:rPr>
            </w:pPr>
            <w:r>
              <w:rPr>
                <w:rFonts w:hint="eastAsia" w:ascii="宋体" w:hAnsi="宋体" w:cs="宋体"/>
                <w:sz w:val="24"/>
                <w:szCs w:val="24"/>
              </w:rPr>
              <w:t>检验员：</w:t>
            </w:r>
            <w:r>
              <w:rPr>
                <w:rFonts w:hint="eastAsia" w:ascii="宋体" w:hAnsi="宋体" w:cs="宋体"/>
                <w:sz w:val="24"/>
                <w:szCs w:val="24"/>
                <w:lang w:eastAsia="zh-CN"/>
              </w:rPr>
              <w:t>郑伟</w:t>
            </w:r>
            <w:r>
              <w:rPr>
                <w:rFonts w:hint="eastAsia" w:ascii="宋体" w:hAnsi="宋体" w:cs="宋体"/>
                <w:sz w:val="24"/>
                <w:szCs w:val="24"/>
              </w:rPr>
              <w:t xml:space="preserve">   结论：符合    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.1</w:t>
            </w:r>
            <w:r>
              <w:rPr>
                <w:rFonts w:hint="eastAsia" w:ascii="宋体" w:hAnsi="宋体" w:cs="宋体"/>
                <w:sz w:val="24"/>
                <w:szCs w:val="24"/>
                <w:lang w:val="en-US" w:eastAsia="zh-CN"/>
              </w:rPr>
              <w:t>3</w:t>
            </w:r>
          </w:p>
          <w:p>
            <w:pPr>
              <w:pStyle w:val="2"/>
              <w:rPr>
                <w:rFonts w:hint="eastAsia"/>
                <w:lang w:val="en-US" w:eastAsia="zh-CN"/>
              </w:rPr>
            </w:pPr>
          </w:p>
          <w:p>
            <w:pPr>
              <w:pStyle w:val="3"/>
              <w:spacing w:line="400" w:lineRule="exact"/>
              <w:ind w:left="-38" w:leftChars="-18" w:firstLine="36" w:firstLineChars="15"/>
              <w:rPr>
                <w:rFonts w:hint="default" w:ascii="宋体" w:hAnsi="宋体" w:eastAsia="宋体" w:cs="宋体"/>
                <w:sz w:val="24"/>
                <w:szCs w:val="24"/>
                <w:lang w:val="en-US" w:eastAsia="zh-CN"/>
              </w:rPr>
            </w:pPr>
            <w:r>
              <w:rPr>
                <w:rFonts w:hint="eastAsia" w:ascii="宋体" w:hAnsi="宋体" w:cs="宋体"/>
                <w:b/>
                <w:sz w:val="24"/>
                <w:szCs w:val="24"/>
              </w:rPr>
              <w:t>成品检验：</w:t>
            </w:r>
            <w:r>
              <w:rPr>
                <w:rFonts w:hint="eastAsia" w:ascii="宋体" w:hAnsi="宋体" w:cs="宋体"/>
                <w:sz w:val="24"/>
                <w:szCs w:val="24"/>
              </w:rPr>
              <w:t>依据</w:t>
            </w:r>
            <w:r>
              <w:rPr>
                <w:rFonts w:hint="eastAsia" w:ascii="宋体" w:hAnsi="宋体"/>
                <w:sz w:val="24"/>
                <w:szCs w:val="24"/>
              </w:rPr>
              <w:t>《图纸》</w:t>
            </w:r>
            <w:r>
              <w:rPr>
                <w:rFonts w:hint="eastAsia" w:ascii="宋体" w:hAnsi="宋体"/>
                <w:sz w:val="24"/>
                <w:szCs w:val="24"/>
                <w:lang w:eastAsia="zh-CN"/>
              </w:rPr>
              <w:t>、《电控柜检验要求》</w:t>
            </w:r>
          </w:p>
          <w:p>
            <w:pPr>
              <w:spacing w:line="400" w:lineRule="exact"/>
              <w:rPr>
                <w:rFonts w:hint="eastAsia" w:ascii="宋体" w:hAnsi="宋体" w:cs="宋体"/>
                <w:sz w:val="24"/>
                <w:szCs w:val="24"/>
                <w:lang w:eastAsia="zh-CN"/>
              </w:rPr>
            </w:pPr>
            <w:r>
              <w:rPr>
                <w:rFonts w:hint="eastAsia" w:ascii="宋体" w:hAnsi="宋体" w:cs="宋体"/>
                <w:sz w:val="24"/>
                <w:szCs w:val="24"/>
                <w:lang w:eastAsia="zh-CN"/>
              </w:rPr>
              <w:t xml:space="preserve">（一）见：《成品检验报告》 </w:t>
            </w:r>
          </w:p>
          <w:p>
            <w:pPr>
              <w:spacing w:line="400" w:lineRule="exact"/>
              <w:rPr>
                <w:rFonts w:hint="eastAsia" w:ascii="宋体" w:hAnsi="宋体" w:cs="宋体"/>
                <w:sz w:val="24"/>
                <w:szCs w:val="24"/>
                <w:lang w:eastAsia="zh-CN"/>
              </w:rPr>
            </w:pPr>
            <w:r>
              <w:rPr>
                <w:rFonts w:hint="eastAsia" w:ascii="宋体" w:hAnsi="宋体" w:cs="宋体"/>
                <w:sz w:val="24"/>
                <w:szCs w:val="24"/>
                <w:lang w:eastAsia="zh-CN"/>
              </w:rPr>
              <w:t>出厂检验（公司依据图纸和技术协议对性能和尺寸、外观进行检验）：</w:t>
            </w:r>
          </w:p>
          <w:p>
            <w:pPr>
              <w:spacing w:line="400" w:lineRule="exact"/>
              <w:rPr>
                <w:rFonts w:hint="eastAsia" w:ascii="宋体" w:hAnsi="宋体" w:cs="宋体"/>
                <w:sz w:val="24"/>
                <w:szCs w:val="24"/>
                <w:lang w:eastAsia="zh-CN"/>
              </w:rPr>
            </w:pPr>
            <w:r>
              <w:rPr>
                <w:rFonts w:hint="eastAsia" w:ascii="宋体" w:hAnsi="宋体" w:cs="宋体"/>
                <w:sz w:val="24"/>
                <w:szCs w:val="24"/>
                <w:lang w:eastAsia="zh-CN"/>
              </w:rPr>
              <w:t>产品名称：电控柜（型号：发电机状态）</w:t>
            </w:r>
          </w:p>
          <w:p>
            <w:pPr>
              <w:spacing w:line="400" w:lineRule="exact"/>
              <w:rPr>
                <w:rFonts w:hint="eastAsia" w:ascii="宋体" w:hAnsi="宋体" w:cs="宋体"/>
                <w:sz w:val="24"/>
                <w:szCs w:val="24"/>
                <w:lang w:eastAsia="zh-CN"/>
              </w:rPr>
            </w:pPr>
            <w:r>
              <w:rPr>
                <w:rFonts w:hint="eastAsia" w:ascii="宋体" w:hAnsi="宋体" w:cs="宋体"/>
                <w:sz w:val="24"/>
                <w:szCs w:val="24"/>
                <w:lang w:eastAsia="zh-CN"/>
              </w:rPr>
              <w:t xml:space="preserve">数量1件 ，全检  </w:t>
            </w:r>
          </w:p>
          <w:p>
            <w:pPr>
              <w:spacing w:line="400" w:lineRule="exact"/>
              <w:rPr>
                <w:rFonts w:hint="eastAsia" w:ascii="宋体" w:hAnsi="宋体" w:cs="宋体"/>
                <w:sz w:val="24"/>
                <w:szCs w:val="24"/>
                <w:lang w:eastAsia="zh-CN"/>
              </w:rPr>
            </w:pPr>
            <w:r>
              <w:rPr>
                <w:rFonts w:hint="eastAsia" w:ascii="宋体" w:hAnsi="宋体" w:cs="宋体"/>
                <w:sz w:val="24"/>
                <w:szCs w:val="24"/>
                <w:lang w:eastAsia="zh-CN"/>
              </w:rPr>
              <w:t>检验项目：</w:t>
            </w:r>
          </w:p>
          <w:p>
            <w:pPr>
              <w:spacing w:line="400" w:lineRule="exact"/>
              <w:rPr>
                <w:rFonts w:hint="eastAsia" w:ascii="宋体" w:hAnsi="宋体" w:cs="宋体"/>
                <w:sz w:val="24"/>
                <w:szCs w:val="24"/>
                <w:lang w:eastAsia="zh-CN"/>
              </w:rPr>
            </w:pPr>
            <w:r>
              <w:rPr>
                <w:rFonts w:hint="eastAsia" w:ascii="宋体" w:hAnsi="宋体" w:cs="宋体"/>
                <w:sz w:val="24"/>
                <w:szCs w:val="24"/>
                <w:lang w:eastAsia="zh-CN"/>
              </w:rPr>
              <w:t>外包装标识、外观尺寸、元器件安装布局、线缆布线接线、电气参数功能测试、技术文件资料完整性。</w:t>
            </w:r>
          </w:p>
          <w:p>
            <w:pPr>
              <w:spacing w:line="400" w:lineRule="exact"/>
              <w:rPr>
                <w:rFonts w:hint="default" w:ascii="宋体" w:hAnsi="宋体" w:cs="宋体"/>
                <w:sz w:val="24"/>
                <w:szCs w:val="24"/>
                <w:lang w:val="en-US" w:eastAsia="zh-CN"/>
              </w:rPr>
            </w:pPr>
            <w:r>
              <w:rPr>
                <w:rFonts w:hint="eastAsia" w:ascii="宋体" w:hAnsi="宋体" w:cs="宋体"/>
                <w:sz w:val="24"/>
                <w:szCs w:val="24"/>
                <w:lang w:eastAsia="zh-CN"/>
              </w:rPr>
              <w:t>检验结论： 合格    检验人员：郑伟</w:t>
            </w:r>
            <w:r>
              <w:rPr>
                <w:rFonts w:hint="eastAsia" w:ascii="宋体" w:hAnsi="宋体" w:cs="宋体"/>
                <w:sz w:val="24"/>
                <w:szCs w:val="24"/>
                <w:lang w:val="en-US" w:eastAsia="zh-CN"/>
              </w:rPr>
              <w:t xml:space="preserve">  </w:t>
            </w:r>
            <w:r>
              <w:rPr>
                <w:rFonts w:hint="eastAsia" w:ascii="宋体" w:hAnsi="宋体" w:cs="宋体"/>
                <w:sz w:val="24"/>
                <w:szCs w:val="24"/>
                <w:lang w:eastAsia="zh-CN"/>
              </w:rPr>
              <w:t xml:space="preserve"> 20</w:t>
            </w:r>
            <w:r>
              <w:rPr>
                <w:rFonts w:hint="eastAsia" w:ascii="宋体" w:hAnsi="宋体" w:cs="宋体"/>
                <w:sz w:val="24"/>
                <w:szCs w:val="24"/>
                <w:lang w:val="en-US" w:eastAsia="zh-CN"/>
              </w:rPr>
              <w:t>20</w:t>
            </w: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.2</w:t>
            </w:r>
            <w:r>
              <w:rPr>
                <w:rFonts w:hint="eastAsia" w:ascii="宋体" w:hAnsi="宋体" w:cs="宋体"/>
                <w:sz w:val="24"/>
                <w:szCs w:val="24"/>
                <w:lang w:val="en-US" w:eastAsia="zh-CN"/>
              </w:rPr>
              <w:t>7</w:t>
            </w: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spacing w:line="400" w:lineRule="exact"/>
              <w:rPr>
                <w:rFonts w:hint="eastAsia" w:ascii="宋体" w:hAnsi="宋体" w:cs="宋体"/>
                <w:sz w:val="24"/>
                <w:szCs w:val="24"/>
                <w:lang w:eastAsia="zh-CN"/>
              </w:rPr>
            </w:pPr>
            <w:r>
              <w:rPr>
                <w:rFonts w:hint="eastAsia" w:ascii="宋体" w:hAnsi="宋体" w:cs="宋体"/>
                <w:sz w:val="24"/>
                <w:szCs w:val="24"/>
                <w:lang w:eastAsia="zh-CN"/>
              </w:rPr>
              <w:t xml:space="preserve">产品名称：电控柜（型号：锂电池状态）数量1件，全检   </w:t>
            </w:r>
          </w:p>
          <w:p>
            <w:pPr>
              <w:spacing w:line="400" w:lineRule="exact"/>
              <w:rPr>
                <w:rFonts w:hint="eastAsia" w:ascii="宋体" w:hAnsi="宋体" w:cs="宋体"/>
                <w:sz w:val="24"/>
                <w:szCs w:val="24"/>
                <w:lang w:eastAsia="zh-CN"/>
              </w:rPr>
            </w:pPr>
            <w:r>
              <w:rPr>
                <w:rFonts w:hint="eastAsia" w:ascii="宋体" w:hAnsi="宋体" w:cs="宋体"/>
                <w:sz w:val="24"/>
                <w:szCs w:val="24"/>
                <w:lang w:eastAsia="zh-CN"/>
              </w:rPr>
              <w:t xml:space="preserve">   </w:t>
            </w:r>
          </w:p>
          <w:p>
            <w:pPr>
              <w:spacing w:line="400" w:lineRule="exact"/>
              <w:rPr>
                <w:rFonts w:hint="eastAsia" w:ascii="宋体" w:hAnsi="宋体" w:cs="宋体"/>
                <w:sz w:val="24"/>
                <w:szCs w:val="24"/>
                <w:lang w:val="en-US" w:eastAsia="zh-CN"/>
              </w:rPr>
            </w:pPr>
          </w:p>
          <w:p>
            <w:pPr>
              <w:spacing w:line="400" w:lineRule="exact"/>
              <w:rPr>
                <w:rFonts w:hint="eastAsia" w:ascii="宋体" w:hAnsi="宋体" w:cs="宋体"/>
                <w:sz w:val="24"/>
                <w:szCs w:val="24"/>
                <w:lang w:val="en-US" w:eastAsia="zh-CN"/>
              </w:rPr>
            </w:pPr>
          </w:p>
          <w:p>
            <w:pPr>
              <w:pStyle w:val="2"/>
              <w:rPr>
                <w:rFonts w:hint="eastAsia"/>
                <w:lang w:val="en-US" w:eastAsia="zh-CN"/>
              </w:rPr>
            </w:pPr>
            <w:r>
              <w:rPr>
                <w:rFonts w:hint="eastAsia"/>
                <w:lang w:val="en-US" w:eastAsia="zh-CN"/>
              </w:rPr>
              <w:drawing>
                <wp:inline distT="0" distB="0" distL="114300" distR="114300">
                  <wp:extent cx="4090035" cy="5536565"/>
                  <wp:effectExtent l="0" t="0" r="9525" b="10795"/>
                  <wp:docPr id="3" name="图片 3" descr="316a29a9eb08d784836cf5dc8e5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16a29a9eb08d784836cf5dc8e54223"/>
                          <pic:cNvPicPr>
                            <a:picLocks noChangeAspect="1"/>
                          </pic:cNvPicPr>
                        </pic:nvPicPr>
                        <pic:blipFill>
                          <a:blip r:embed="rId6"/>
                          <a:stretch>
                            <a:fillRect/>
                          </a:stretch>
                        </pic:blipFill>
                        <pic:spPr>
                          <a:xfrm>
                            <a:off x="0" y="0"/>
                            <a:ext cx="4090035" cy="5536565"/>
                          </a:xfrm>
                          <a:prstGeom prst="rect">
                            <a:avLst/>
                          </a:prstGeom>
                        </pic:spPr>
                      </pic:pic>
                    </a:graphicData>
                  </a:graphic>
                </wp:inline>
              </w:drawing>
            </w:r>
            <w:r>
              <w:rPr>
                <w:rFonts w:hint="eastAsia"/>
                <w:lang w:val="en-US" w:eastAsia="zh-CN"/>
              </w:rPr>
              <w:drawing>
                <wp:inline distT="0" distB="0" distL="114300" distR="114300">
                  <wp:extent cx="3909060" cy="5541645"/>
                  <wp:effectExtent l="0" t="0" r="7620" b="5715"/>
                  <wp:docPr id="4" name="图片 4" descr="9c04b43eef74156c7beca07e837f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c04b43eef74156c7beca07e837f0cd"/>
                          <pic:cNvPicPr>
                            <a:picLocks noChangeAspect="1"/>
                          </pic:cNvPicPr>
                        </pic:nvPicPr>
                        <pic:blipFill>
                          <a:blip r:embed="rId7"/>
                          <a:stretch>
                            <a:fillRect/>
                          </a:stretch>
                        </pic:blipFill>
                        <pic:spPr>
                          <a:xfrm>
                            <a:off x="0" y="0"/>
                            <a:ext cx="3909060" cy="5541645"/>
                          </a:xfrm>
                          <a:prstGeom prst="rect">
                            <a:avLst/>
                          </a:prstGeom>
                        </pic:spPr>
                      </pic:pic>
                    </a:graphicData>
                  </a:graphic>
                </wp:inline>
              </w:drawing>
            </w:r>
            <w:r>
              <w:rPr>
                <w:rFonts w:hint="eastAsia"/>
                <w:lang w:val="en-US" w:eastAsia="zh-CN"/>
              </w:rPr>
              <w:drawing>
                <wp:inline distT="0" distB="0" distL="114300" distR="114300">
                  <wp:extent cx="3876040" cy="5544820"/>
                  <wp:effectExtent l="0" t="0" r="10160" b="2540"/>
                  <wp:docPr id="5" name="图片 5" descr="59cbbdd30ebb7c076af09d4ca8796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9cbbdd30ebb7c076af09d4ca87961e"/>
                          <pic:cNvPicPr>
                            <a:picLocks noChangeAspect="1"/>
                          </pic:cNvPicPr>
                        </pic:nvPicPr>
                        <pic:blipFill>
                          <a:blip r:embed="rId8"/>
                          <a:stretch>
                            <a:fillRect/>
                          </a:stretch>
                        </pic:blipFill>
                        <pic:spPr>
                          <a:xfrm>
                            <a:off x="0" y="0"/>
                            <a:ext cx="3876040" cy="5544820"/>
                          </a:xfrm>
                          <a:prstGeom prst="rect">
                            <a:avLst/>
                          </a:prstGeom>
                        </pic:spPr>
                      </pic:pic>
                    </a:graphicData>
                  </a:graphic>
                </wp:inline>
              </w:drawing>
            </w:r>
          </w:p>
          <w:p>
            <w:pPr>
              <w:spacing w:line="400" w:lineRule="exact"/>
              <w:rPr>
                <w:rFonts w:hint="eastAsia" w:ascii="宋体" w:hAnsi="宋体" w:cs="宋体"/>
                <w:sz w:val="24"/>
                <w:szCs w:val="24"/>
                <w:lang w:eastAsia="zh-CN"/>
              </w:rPr>
            </w:pPr>
            <w:r>
              <w:rPr>
                <w:rFonts w:hint="eastAsia" w:ascii="宋体" w:hAnsi="宋体" w:cs="宋体"/>
                <w:sz w:val="24"/>
                <w:szCs w:val="24"/>
                <w:lang w:eastAsia="zh-CN"/>
              </w:rPr>
              <w:t>组织的质检工作均为授权的质检员进行检查。</w:t>
            </w:r>
          </w:p>
          <w:p>
            <w:pPr>
              <w:spacing w:line="400" w:lineRule="exact"/>
              <w:rPr>
                <w:rFonts w:hint="eastAsia" w:ascii="宋体" w:hAnsi="宋体" w:cs="宋体"/>
                <w:sz w:val="24"/>
                <w:szCs w:val="24"/>
                <w:lang w:eastAsia="zh-CN"/>
              </w:rPr>
            </w:pPr>
            <w:r>
              <w:rPr>
                <w:rFonts w:hint="eastAsia" w:ascii="宋体" w:hAnsi="宋体" w:cs="宋体"/>
                <w:sz w:val="24"/>
                <w:szCs w:val="24"/>
                <w:lang w:eastAsia="zh-CN"/>
              </w:rPr>
              <w:t>产品无委外试验情况</w:t>
            </w:r>
          </w:p>
          <w:p>
            <w:pPr>
              <w:numPr>
                <w:ilvl w:val="0"/>
                <w:numId w:val="0"/>
              </w:numPr>
              <w:ind w:left="0" w:leftChars="0" w:firstLine="0" w:firstLineChars="0"/>
              <w:rPr>
                <w:rFonts w:hint="eastAsia" w:ascii="宋体" w:hAnsi="宋体" w:eastAsia="宋体" w:cs="Times New Roman"/>
                <w:color w:val="0000FF"/>
                <w:kern w:val="2"/>
                <w:sz w:val="18"/>
                <w:szCs w:val="18"/>
                <w:lang w:val="en-US" w:eastAsia="zh-CN" w:bidi="ar-SA"/>
              </w:rPr>
            </w:pPr>
            <w:r>
              <w:rPr>
                <w:rFonts w:hint="eastAsia" w:ascii="宋体" w:hAnsi="宋体" w:cs="宋体"/>
                <w:sz w:val="24"/>
                <w:szCs w:val="24"/>
                <w:lang w:eastAsia="zh-CN"/>
              </w:rPr>
              <w:t>组织</w:t>
            </w:r>
            <w:bookmarkStart w:id="3" w:name="_GoBack"/>
            <w:bookmarkEnd w:id="3"/>
            <w:r>
              <w:rPr>
                <w:rFonts w:hint="eastAsia" w:ascii="宋体" w:hAnsi="宋体" w:cs="宋体"/>
                <w:sz w:val="24"/>
                <w:szCs w:val="24"/>
                <w:lang w:eastAsia="zh-CN"/>
              </w:rPr>
              <w:t>的质检工作均为授权的质检员进行检查。</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color w:val="000000" w:themeColor="text1"/>
                <w:kern w:val="2"/>
                <w:sz w:val="21"/>
                <w:szCs w:val="21"/>
                <w:lang w:val="en-US" w:eastAsia="zh-CN" w:bidi="ar-SA"/>
              </w:rPr>
            </w:pPr>
            <w:r>
              <w:rPr>
                <w:rFonts w:hint="eastAsia" w:ascii="宋体" w:hAnsi="宋体" w:cs="新宋体"/>
                <w:color w:val="000000" w:themeColor="text1"/>
                <w:szCs w:val="21"/>
              </w:rPr>
              <w:t>不合格输出的控制</w:t>
            </w:r>
          </w:p>
        </w:tc>
        <w:tc>
          <w:tcPr>
            <w:tcW w:w="960" w:type="dxa"/>
            <w:vAlign w:val="top"/>
          </w:tcPr>
          <w:p>
            <w:pPr>
              <w:rPr>
                <w:rFonts w:hint="eastAsia" w:ascii="宋体" w:hAnsi="宋体" w:eastAsia="宋体" w:cs="宋体"/>
                <w:b/>
                <w:color w:val="000000" w:themeColor="text1"/>
                <w:kern w:val="2"/>
                <w:sz w:val="21"/>
                <w:szCs w:val="21"/>
                <w:lang w:val="en-US" w:eastAsia="zh-CN" w:bidi="ar-SA"/>
              </w:rPr>
            </w:pPr>
            <w:r>
              <w:rPr>
                <w:rFonts w:hint="eastAsia" w:ascii="宋体" w:hAnsi="宋体" w:cs="新宋体"/>
                <w:b/>
                <w:bCs/>
                <w:color w:val="000000" w:themeColor="text1"/>
                <w:szCs w:val="21"/>
              </w:rPr>
              <w:t xml:space="preserve">8.7 </w:t>
            </w:r>
          </w:p>
        </w:tc>
        <w:tc>
          <w:tcPr>
            <w:tcW w:w="10004" w:type="dxa"/>
            <w:vAlign w:val="top"/>
          </w:tcPr>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抽查《不合格品评审单》</w:t>
            </w:r>
          </w:p>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日期：2020年</w:t>
            </w:r>
            <w:r>
              <w:rPr>
                <w:rFonts w:hint="eastAsia" w:ascii="宋体" w:hAnsi="宋体" w:cs="宋体"/>
                <w:color w:val="000000" w:themeColor="text1"/>
                <w:sz w:val="21"/>
                <w:szCs w:val="21"/>
                <w:lang w:val="en-US" w:eastAsia="zh-CN"/>
              </w:rPr>
              <w:t>07</w:t>
            </w:r>
            <w:r>
              <w:rPr>
                <w:rFonts w:hint="eastAsia" w:ascii="宋体" w:hAnsi="宋体" w:cs="宋体"/>
                <w:color w:val="000000" w:themeColor="text1"/>
                <w:sz w:val="21"/>
                <w:szCs w:val="21"/>
                <w:lang w:eastAsia="zh-CN"/>
              </w:rPr>
              <w:t>月</w:t>
            </w:r>
            <w:r>
              <w:rPr>
                <w:rFonts w:hint="eastAsia" w:ascii="宋体" w:hAnsi="宋体" w:cs="宋体"/>
                <w:color w:val="000000" w:themeColor="text1"/>
                <w:sz w:val="21"/>
                <w:szCs w:val="21"/>
                <w:lang w:val="en-US" w:eastAsia="zh-CN"/>
              </w:rPr>
              <w:t>13</w:t>
            </w:r>
            <w:r>
              <w:rPr>
                <w:rFonts w:hint="eastAsia" w:ascii="宋体" w:hAnsi="宋体" w:cs="宋体"/>
                <w:color w:val="000000" w:themeColor="text1"/>
                <w:sz w:val="21"/>
                <w:szCs w:val="21"/>
                <w:lang w:eastAsia="zh-CN"/>
              </w:rPr>
              <w:t xml:space="preserve">日 </w:t>
            </w:r>
          </w:p>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不合格描述：</w:t>
            </w:r>
            <w:r>
              <w:rPr>
                <w:rFonts w:hint="eastAsia" w:ascii="宋体" w:hAnsi="宋体" w:cs="宋体"/>
                <w:color w:val="000000" w:themeColor="text1"/>
                <w:sz w:val="21"/>
                <w:szCs w:val="21"/>
                <w:lang w:val="en-US" w:eastAsia="zh-CN"/>
              </w:rPr>
              <w:t>逆变器内部保险烧坏</w:t>
            </w:r>
            <w:r>
              <w:rPr>
                <w:rFonts w:hint="eastAsia" w:ascii="宋体" w:hAnsi="宋体" w:cs="宋体"/>
                <w:color w:val="000000" w:themeColor="text1"/>
                <w:sz w:val="21"/>
                <w:szCs w:val="21"/>
                <w:lang w:eastAsia="zh-CN"/>
              </w:rPr>
              <w:t xml:space="preserve">  </w:t>
            </w:r>
          </w:p>
          <w:p>
            <w:pPr>
              <w:spacing w:line="360" w:lineRule="auto"/>
              <w:ind w:firstLine="420" w:firstLineChars="200"/>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eastAsia="zh-CN"/>
              </w:rPr>
              <w:t>原因：</w:t>
            </w:r>
            <w:r>
              <w:rPr>
                <w:rFonts w:hint="eastAsia" w:ascii="宋体" w:hAnsi="宋体" w:cs="宋体"/>
                <w:color w:val="000000" w:themeColor="text1"/>
                <w:sz w:val="21"/>
                <w:szCs w:val="21"/>
                <w:lang w:val="en-US" w:eastAsia="zh-CN"/>
              </w:rPr>
              <w:t>人员作业不熟练，导致不良产生。将烧坏的保险进行更换，对相关工作人员进行作业培训。</w:t>
            </w:r>
          </w:p>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处理方案：</w:t>
            </w:r>
            <w:r>
              <w:rPr>
                <w:rFonts w:hint="eastAsia" w:ascii="宋体" w:hAnsi="宋体" w:cs="宋体"/>
                <w:color w:val="000000" w:themeColor="text1"/>
                <w:sz w:val="21"/>
                <w:szCs w:val="21"/>
                <w:lang w:val="en-US" w:eastAsia="zh-CN"/>
              </w:rPr>
              <w:t>对员工进行培训，避免不良再次发生</w:t>
            </w:r>
            <w:r>
              <w:rPr>
                <w:rFonts w:hint="eastAsia" w:ascii="宋体" w:hAnsi="宋体" w:cs="宋体"/>
                <w:color w:val="000000" w:themeColor="text1"/>
                <w:sz w:val="21"/>
                <w:szCs w:val="21"/>
                <w:lang w:eastAsia="zh-CN"/>
              </w:rPr>
              <w:t>。</w:t>
            </w:r>
          </w:p>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跟踪验证：</w:t>
            </w:r>
            <w:r>
              <w:rPr>
                <w:rFonts w:hint="eastAsia" w:ascii="宋体" w:hAnsi="宋体" w:cs="宋体"/>
                <w:color w:val="000000" w:themeColor="text1"/>
                <w:sz w:val="21"/>
                <w:szCs w:val="21"/>
                <w:lang w:val="en-US" w:eastAsia="zh-CN"/>
              </w:rPr>
              <w:t>改善有效</w:t>
            </w:r>
            <w:r>
              <w:rPr>
                <w:rFonts w:hint="eastAsia" w:ascii="宋体" w:hAnsi="宋体" w:cs="宋体"/>
                <w:color w:val="000000" w:themeColor="text1"/>
                <w:sz w:val="21"/>
                <w:szCs w:val="21"/>
                <w:lang w:eastAsia="zh-CN"/>
              </w:rPr>
              <w:t>。</w:t>
            </w:r>
          </w:p>
          <w:p>
            <w:pPr>
              <w:spacing w:line="360" w:lineRule="auto"/>
              <w:ind w:firstLine="420" w:firstLineChars="200"/>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eastAsia="zh-CN"/>
              </w:rPr>
              <w:t>验证人：</w:t>
            </w:r>
            <w:r>
              <w:rPr>
                <w:rFonts w:hint="eastAsia" w:ascii="宋体" w:hAnsi="宋体" w:cs="宋体"/>
                <w:color w:val="000000" w:themeColor="text1"/>
                <w:sz w:val="21"/>
                <w:szCs w:val="21"/>
                <w:lang w:val="en-US" w:eastAsia="zh-CN"/>
              </w:rPr>
              <w:t>郑伟</w:t>
            </w:r>
          </w:p>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经查，该公司体系运行以来没发生对不合格品进行让步放行的情况，</w:t>
            </w:r>
          </w:p>
          <w:p>
            <w:pPr>
              <w:spacing w:line="360" w:lineRule="auto"/>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 w:val="21"/>
                <w:szCs w:val="21"/>
                <w:lang w:eastAsia="zh-CN"/>
              </w:rPr>
              <w:t xml:space="preserve">部门对不合格品的性质、处理的措施及结论的结果进行了记录及保持。 </w:t>
            </w:r>
          </w:p>
        </w:tc>
        <w:tc>
          <w:tcPr>
            <w:tcW w:w="1585" w:type="dxa"/>
          </w:tcPr>
          <w:p>
            <w:pPr>
              <w:rPr>
                <w:color w:val="000000" w:themeColor="text1"/>
              </w:rPr>
            </w:pPr>
          </w:p>
        </w:tc>
      </w:tr>
    </w:tbl>
    <w:p>
      <w:pPr>
        <w:pStyle w:val="6"/>
        <w:rPr>
          <w:rFonts w:hint="eastAsia" w:ascii="隶书" w:hAnsi="宋体" w:eastAsia="隶书"/>
          <w:bCs/>
          <w:color w:val="000000" w:themeColor="text1"/>
          <w:sz w:val="36"/>
          <w:szCs w:val="36"/>
        </w:rPr>
      </w:pPr>
      <w:r>
        <w:rPr>
          <w:rFonts w:hint="eastAsia"/>
          <w:color w:val="auto"/>
        </w:rPr>
        <w:t>说明：不符合标注N</w:t>
      </w:r>
    </w:p>
    <w:p>
      <w:pPr>
        <w:pStyle w:val="6"/>
        <w:jc w:val="center"/>
        <w:rPr>
          <w:rFonts w:hint="eastAsia"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rFonts w:hint="default" w:eastAsia="宋体"/>
                <w:color w:val="000000" w:themeColor="text1"/>
                <w:sz w:val="24"/>
                <w:szCs w:val="24"/>
                <w:lang w:val="en-US" w:eastAsia="zh-CN"/>
              </w:rPr>
            </w:pPr>
            <w:r>
              <w:rPr>
                <w:rFonts w:hint="eastAsia"/>
                <w:color w:val="000000" w:themeColor="text1"/>
                <w:sz w:val="24"/>
                <w:szCs w:val="24"/>
              </w:rPr>
              <w:t>受审核部门：</w:t>
            </w:r>
            <w:r>
              <w:rPr>
                <w:rFonts w:hint="eastAsia"/>
                <w:color w:val="000000" w:themeColor="text1"/>
                <w:sz w:val="24"/>
                <w:szCs w:val="24"/>
                <w:lang w:eastAsia="zh-CN"/>
              </w:rPr>
              <w:t>生产部</w:t>
            </w:r>
            <w:r>
              <w:rPr>
                <w:rFonts w:hint="eastAsia"/>
                <w:color w:val="000000" w:themeColor="text1"/>
                <w:sz w:val="24"/>
                <w:szCs w:val="24"/>
              </w:rPr>
              <w:t xml:space="preserve">  </w:t>
            </w:r>
            <w:r>
              <w:rPr>
                <w:rFonts w:hint="eastAsia" w:ascii="Times New Roman" w:hAnsi="Times New Roman" w:cs="Times New Roman"/>
                <w:color w:val="000000" w:themeColor="text1"/>
                <w:sz w:val="24"/>
                <w:szCs w:val="24"/>
                <w:lang w:eastAsia="zh-CN"/>
              </w:rPr>
              <w:t xml:space="preserve"> 主管领导：</w:t>
            </w:r>
            <w:r>
              <w:rPr>
                <w:rFonts w:hint="eastAsia" w:ascii="Times New Roman" w:hAnsi="Times New Roman" w:cs="Times New Roman"/>
                <w:color w:val="000000" w:themeColor="text1"/>
                <w:sz w:val="24"/>
                <w:szCs w:val="24"/>
                <w:lang w:val="en-US" w:eastAsia="zh-CN"/>
              </w:rPr>
              <w:t>孟小雨</w:t>
            </w:r>
            <w:r>
              <w:rPr>
                <w:rFonts w:hint="eastAsia" w:ascii="Times New Roman" w:hAnsi="Times New Roman" w:cs="Times New Roman"/>
                <w:color w:val="000000" w:themeColor="text1"/>
                <w:sz w:val="24"/>
                <w:szCs w:val="24"/>
                <w:lang w:eastAsia="zh-CN"/>
              </w:rPr>
              <w:t xml:space="preserve">  </w:t>
            </w:r>
            <w:r>
              <w:rPr>
                <w:rFonts w:hint="eastAsia" w:ascii="Times New Roman" w:hAnsi="Times New Roman" w:cs="Times New Roman"/>
                <w:color w:val="000000" w:themeColor="text1"/>
                <w:sz w:val="24"/>
                <w:szCs w:val="24"/>
                <w:lang w:val="en-US" w:eastAsia="zh-CN"/>
              </w:rPr>
              <w:t xml:space="preserve">    </w:t>
            </w:r>
            <w:r>
              <w:rPr>
                <w:rFonts w:hint="eastAsia" w:ascii="Times New Roman" w:hAnsi="Times New Roman" w:cs="Times New Roman"/>
                <w:color w:val="000000" w:themeColor="text1"/>
                <w:sz w:val="24"/>
                <w:szCs w:val="24"/>
                <w:lang w:eastAsia="zh-CN"/>
              </w:rPr>
              <w:t xml:space="preserve"> 陪同人员：</w:t>
            </w:r>
            <w:r>
              <w:rPr>
                <w:rFonts w:hint="eastAsia" w:ascii="Times New Roman" w:hAnsi="Times New Roman" w:cs="Times New Roman"/>
                <w:color w:val="000000" w:themeColor="text1"/>
                <w:sz w:val="24"/>
                <w:szCs w:val="24"/>
                <w:lang w:val="en-US" w:eastAsia="zh-CN"/>
              </w:rPr>
              <w:t>孟小雨</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before="120"/>
              <w:rPr>
                <w:rFonts w:hint="default" w:eastAsia="宋体"/>
                <w:color w:val="000000" w:themeColor="text1"/>
                <w:lang w:val="en-US" w:eastAsia="zh-CN"/>
              </w:rPr>
            </w:pPr>
            <w:r>
              <w:rPr>
                <w:rFonts w:hint="eastAsia"/>
                <w:color w:val="000000" w:themeColor="text1"/>
                <w:sz w:val="24"/>
                <w:szCs w:val="24"/>
              </w:rPr>
              <w:t>审核员：</w:t>
            </w:r>
            <w:r>
              <w:rPr>
                <w:rFonts w:hint="eastAsia" w:ascii="宋体" w:hAnsi="宋体" w:cs="新宋体"/>
                <w:color w:val="000000" w:themeColor="text1"/>
                <w:sz w:val="21"/>
                <w:szCs w:val="21"/>
              </w:rPr>
              <w:t>张心</w:t>
            </w:r>
            <w:r>
              <w:rPr>
                <w:rFonts w:hint="eastAsia"/>
                <w:color w:val="000000" w:themeColor="text1"/>
                <w:sz w:val="24"/>
                <w:szCs w:val="24"/>
              </w:rPr>
              <w:t xml:space="preserve"> </w:t>
            </w:r>
            <w:r>
              <w:rPr>
                <w:rFonts w:hint="eastAsia"/>
                <w:color w:val="000000" w:themeColor="text1"/>
                <w:sz w:val="24"/>
                <w:szCs w:val="24"/>
                <w:lang w:val="en-US" w:eastAsia="zh-CN"/>
              </w:rPr>
              <w:t xml:space="preserve">   </w:t>
            </w:r>
            <w:r>
              <w:rPr>
                <w:rFonts w:hint="eastAsia"/>
                <w:color w:val="000000" w:themeColor="text1"/>
                <w:sz w:val="24"/>
                <w:szCs w:val="24"/>
              </w:rPr>
              <w:t xml:space="preserve"> 审核时间：</w:t>
            </w:r>
            <w:r>
              <w:rPr>
                <w:rFonts w:hint="eastAsia"/>
                <w:color w:val="000000" w:themeColor="text1"/>
                <w:sz w:val="24"/>
                <w:szCs w:val="24"/>
                <w:lang w:eastAsia="zh-CN"/>
              </w:rPr>
              <w:t>2020.10.2</w:t>
            </w:r>
            <w:r>
              <w:rPr>
                <w:rFonts w:hint="eastAsia"/>
                <w:color w:val="000000" w:themeColor="text1"/>
                <w:sz w:val="24"/>
                <w:szCs w:val="24"/>
                <w:lang w:val="en-US" w:eastAsia="zh-CN"/>
              </w:rPr>
              <w:t>7</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rPr>
                <w:rFonts w:hint="eastAsia" w:eastAsia="宋体"/>
                <w:color w:val="000000" w:themeColor="text1"/>
                <w:sz w:val="24"/>
                <w:szCs w:val="24"/>
                <w:lang w:eastAsia="zh-CN"/>
              </w:rPr>
            </w:pPr>
            <w:r>
              <w:rPr>
                <w:rFonts w:hint="eastAsia"/>
                <w:color w:val="000000" w:themeColor="text1"/>
                <w:sz w:val="18"/>
                <w:szCs w:val="18"/>
              </w:rPr>
              <w:t>审核条款：</w:t>
            </w:r>
            <w:r>
              <w:rPr>
                <w:rFonts w:hint="eastAsia" w:ascii="宋体" w:hAnsi="宋体" w:cs="新宋体"/>
                <w:color w:val="000000" w:themeColor="text1"/>
                <w:sz w:val="18"/>
                <w:szCs w:val="18"/>
                <w:lang w:eastAsia="zh-CN"/>
              </w:rPr>
              <w:t>见下</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 /权限</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#组织内的岗位设置如何？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职责和权限如何得到分派、沟通和理解？</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5.3</w:t>
            </w:r>
          </w:p>
        </w:tc>
        <w:tc>
          <w:tcPr>
            <w:tcW w:w="10004" w:type="dxa"/>
          </w:tcPr>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查《岗位职责》，已经明确了</w:t>
            </w:r>
            <w:r>
              <w:rPr>
                <w:rFonts w:hint="eastAsia" w:ascii="宋体" w:hAnsi="宋体"/>
                <w:color w:val="000000" w:themeColor="text1"/>
                <w:szCs w:val="21"/>
                <w:lang w:eastAsia="zh-CN"/>
              </w:rPr>
              <w:t>生产部</w:t>
            </w:r>
            <w:r>
              <w:rPr>
                <w:rFonts w:hint="eastAsia" w:ascii="宋体" w:hAnsi="宋体"/>
                <w:color w:val="000000" w:themeColor="text1"/>
                <w:szCs w:val="21"/>
              </w:rPr>
              <w:t>的岗位职责，具体为：</w:t>
            </w:r>
          </w:p>
          <w:p>
            <w:pPr>
              <w:spacing w:line="400" w:lineRule="atLeast"/>
              <w:ind w:firstLine="105" w:firstLineChars="50"/>
              <w:rPr>
                <w:rFonts w:ascii="宋体" w:hAnsi="宋体"/>
                <w:color w:val="000000" w:themeColor="text1"/>
                <w:szCs w:val="21"/>
              </w:rPr>
            </w:pPr>
            <w:r>
              <w:rPr>
                <w:rFonts w:hint="eastAsia" w:ascii="宋体" w:hAnsi="宋体"/>
                <w:color w:val="000000" w:themeColor="text1"/>
                <w:szCs w:val="21"/>
              </w:rPr>
              <w:t>主要职责如下：</w:t>
            </w:r>
          </w:p>
          <w:p>
            <w:pPr>
              <w:numPr>
                <w:ilvl w:val="0"/>
                <w:numId w:val="5"/>
              </w:numPr>
              <w:spacing w:line="400" w:lineRule="exact"/>
              <w:rPr>
                <w:rFonts w:hint="eastAsia" w:ascii="宋体" w:hAnsi="宋体" w:cs="宋体"/>
                <w:color w:val="000000" w:themeColor="text1"/>
                <w:szCs w:val="21"/>
              </w:rPr>
            </w:pPr>
            <w:r>
              <w:rPr>
                <w:rFonts w:hint="eastAsia" w:ascii="宋体" w:hAnsi="宋体" w:cs="宋体"/>
                <w:color w:val="000000" w:themeColor="text1"/>
                <w:szCs w:val="21"/>
              </w:rPr>
              <w:t>负责组织产品</w:t>
            </w:r>
            <w:r>
              <w:rPr>
                <w:rFonts w:hint="eastAsia" w:ascii="宋体" w:hAnsi="宋体" w:cs="宋体"/>
                <w:color w:val="000000" w:themeColor="text1"/>
                <w:szCs w:val="21"/>
                <w:lang w:eastAsia="zh-CN"/>
              </w:rPr>
              <w:t>的</w:t>
            </w:r>
            <w:r>
              <w:rPr>
                <w:rFonts w:hint="eastAsia" w:ascii="宋体" w:hAnsi="宋体" w:cs="宋体"/>
                <w:color w:val="000000" w:themeColor="text1"/>
                <w:szCs w:val="21"/>
              </w:rPr>
              <w:t>实现过程；</w:t>
            </w:r>
          </w:p>
          <w:p>
            <w:pPr>
              <w:numPr>
                <w:ilvl w:val="0"/>
                <w:numId w:val="5"/>
              </w:numPr>
              <w:spacing w:line="400" w:lineRule="exact"/>
              <w:rPr>
                <w:rFonts w:hint="eastAsia" w:ascii="宋体" w:hAnsi="宋体" w:cs="宋体"/>
                <w:color w:val="000000" w:themeColor="text1"/>
                <w:szCs w:val="21"/>
              </w:rPr>
            </w:pPr>
            <w:r>
              <w:rPr>
                <w:rFonts w:hint="eastAsia" w:ascii="宋体" w:hAnsi="宋体" w:cs="宋体"/>
                <w:color w:val="000000" w:themeColor="text1"/>
                <w:szCs w:val="21"/>
              </w:rPr>
              <w:t>负责生产过程中不合格的控制。</w:t>
            </w:r>
          </w:p>
          <w:p>
            <w:pPr>
              <w:numPr>
                <w:ilvl w:val="0"/>
                <w:numId w:val="5"/>
              </w:numPr>
              <w:spacing w:line="400" w:lineRule="exact"/>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Cs w:val="21"/>
              </w:rPr>
              <w:t>负责对本公司</w:t>
            </w:r>
            <w:r>
              <w:rPr>
                <w:rFonts w:hint="eastAsia" w:ascii="宋体" w:hAnsi="宋体" w:cs="宋体"/>
                <w:color w:val="000000" w:themeColor="text1"/>
                <w:szCs w:val="21"/>
                <w:lang w:eastAsia="zh-CN"/>
              </w:rPr>
              <w:t>生产</w:t>
            </w:r>
            <w:r>
              <w:rPr>
                <w:rFonts w:hint="eastAsia" w:ascii="宋体" w:hAnsi="宋体" w:cs="宋体"/>
                <w:color w:val="000000" w:themeColor="text1"/>
                <w:szCs w:val="21"/>
              </w:rPr>
              <w:t>设备的管理工作；</w:t>
            </w:r>
          </w:p>
          <w:p>
            <w:pPr>
              <w:numPr>
                <w:ilvl w:val="0"/>
                <w:numId w:val="5"/>
              </w:num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负责生产现场的运行环境的管理工作</w:t>
            </w:r>
          </w:p>
          <w:p>
            <w:pPr>
              <w:spacing w:line="400" w:lineRule="exact"/>
              <w:rPr>
                <w:rFonts w:ascii="宋体" w:hAnsi="宋体"/>
                <w:color w:val="000000" w:themeColor="text1"/>
                <w:szCs w:val="21"/>
              </w:rPr>
            </w:pPr>
            <w:r>
              <w:rPr>
                <w:rFonts w:hint="eastAsia" w:ascii="宋体" w:hAnsi="宋体"/>
                <w:color w:val="000000" w:themeColor="text1"/>
                <w:szCs w:val="21"/>
              </w:rPr>
              <w:t>………</w:t>
            </w:r>
          </w:p>
          <w:p>
            <w:pPr>
              <w:widowControl/>
              <w:jc w:val="left"/>
              <w:rPr>
                <w:rFonts w:ascii="宋体" w:hAnsi="宋体" w:cs="宋体"/>
                <w:color w:val="000000" w:themeColor="text1"/>
                <w:szCs w:val="21"/>
              </w:rPr>
            </w:pPr>
            <w:r>
              <w:rPr>
                <w:rFonts w:hint="eastAsia" w:ascii="宋体" w:hAnsi="宋体"/>
                <w:color w:val="000000" w:themeColor="text1"/>
                <w:szCs w:val="21"/>
              </w:rPr>
              <w:t>部门负责人熟悉本部门职责。</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b/>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6.2</w:t>
            </w:r>
          </w:p>
        </w:tc>
        <w:tc>
          <w:tcPr>
            <w:tcW w:w="10004" w:type="dxa"/>
          </w:tcPr>
          <w:p>
            <w:pPr>
              <w:spacing w:line="400" w:lineRule="atLeast"/>
              <w:ind w:firstLine="420" w:firstLineChars="200"/>
              <w:rPr>
                <w:rFonts w:hint="eastAsia" w:ascii="宋体" w:hAnsi="宋体" w:cs="Times New Roman"/>
                <w:color w:val="000000" w:themeColor="text1"/>
                <w:szCs w:val="21"/>
                <w:lang w:val="en-US" w:eastAsia="zh-CN"/>
              </w:rPr>
            </w:pPr>
            <w:r>
              <w:rPr>
                <w:rFonts w:hint="eastAsia" w:ascii="宋体" w:hAnsi="宋体" w:cs="Times New Roman"/>
                <w:color w:val="000000" w:themeColor="text1"/>
                <w:szCs w:val="21"/>
                <w:lang w:val="en-US" w:eastAsia="zh-CN"/>
              </w:rPr>
              <w:t>查《部门质量目标分解表》该部门的质量目标为：</w:t>
            </w:r>
          </w:p>
          <w:p>
            <w:pPr>
              <w:spacing w:line="400" w:lineRule="atLeast"/>
              <w:ind w:firstLine="420" w:firstLineChars="200"/>
              <w:rPr>
                <w:rFonts w:hint="eastAsia" w:ascii="宋体" w:hAnsi="宋体" w:cs="Times New Roman"/>
                <w:color w:val="000000" w:themeColor="text1"/>
                <w:szCs w:val="21"/>
                <w:lang w:val="en-US" w:eastAsia="zh-CN"/>
              </w:rPr>
            </w:pPr>
            <w:r>
              <w:rPr>
                <w:rFonts w:hint="eastAsia" w:ascii="宋体" w:hAnsi="宋体" w:cs="Times New Roman"/>
                <w:color w:val="000000" w:themeColor="text1"/>
                <w:szCs w:val="21"/>
                <w:lang w:val="en-US" w:eastAsia="zh-CN"/>
              </w:rPr>
              <w:t>产品按时交付率≥96%；</w:t>
            </w:r>
          </w:p>
          <w:p>
            <w:pPr>
              <w:spacing w:line="400" w:lineRule="atLeast"/>
              <w:ind w:firstLine="420" w:firstLineChars="200"/>
              <w:rPr>
                <w:rFonts w:hint="eastAsia" w:ascii="宋体" w:hAnsi="宋体" w:cs="Times New Roman"/>
                <w:color w:val="000000" w:themeColor="text1"/>
                <w:szCs w:val="21"/>
                <w:lang w:val="en-US" w:eastAsia="zh-CN"/>
              </w:rPr>
            </w:pPr>
            <w:r>
              <w:rPr>
                <w:rFonts w:hint="eastAsia" w:ascii="宋体" w:hAnsi="宋体" w:cs="Times New Roman"/>
                <w:color w:val="000000" w:themeColor="text1"/>
                <w:szCs w:val="21"/>
                <w:lang w:val="en-US" w:eastAsia="zh-CN"/>
              </w:rPr>
              <w:t>生产设备完好率100%</w:t>
            </w:r>
          </w:p>
          <w:p>
            <w:pPr>
              <w:spacing w:line="400" w:lineRule="atLeast"/>
              <w:ind w:firstLine="420" w:firstLineChars="200"/>
              <w:rPr>
                <w:rFonts w:hint="eastAsia" w:ascii="宋体" w:hAnsi="宋体" w:cs="Times New Roman"/>
                <w:color w:val="000000" w:themeColor="text1"/>
                <w:szCs w:val="21"/>
                <w:lang w:val="en-US" w:eastAsia="zh-CN"/>
              </w:rPr>
            </w:pPr>
            <w:r>
              <w:rPr>
                <w:rFonts w:hint="eastAsia" w:ascii="宋体" w:hAnsi="宋体" w:cs="Times New Roman"/>
                <w:color w:val="000000" w:themeColor="text1"/>
                <w:szCs w:val="21"/>
                <w:lang w:val="en-US" w:eastAsia="zh-CN"/>
              </w:rPr>
              <w:t>查2020年3-2020年8月《质量目标统计表》对部门目标进行考核，综合完成情况为：</w:t>
            </w:r>
          </w:p>
          <w:p>
            <w:pPr>
              <w:spacing w:line="400" w:lineRule="atLeast"/>
              <w:ind w:firstLine="420" w:firstLineChars="200"/>
              <w:rPr>
                <w:rFonts w:hint="eastAsia" w:ascii="宋体" w:hAnsi="宋体" w:cs="Times New Roman"/>
                <w:color w:val="000000" w:themeColor="text1"/>
                <w:szCs w:val="21"/>
                <w:lang w:val="en-US" w:eastAsia="zh-CN"/>
              </w:rPr>
            </w:pPr>
            <w:r>
              <w:rPr>
                <w:rFonts w:hint="eastAsia" w:ascii="宋体" w:hAnsi="宋体" w:cs="Times New Roman"/>
                <w:color w:val="000000" w:themeColor="text1"/>
                <w:szCs w:val="21"/>
                <w:lang w:val="en-US" w:eastAsia="zh-CN"/>
              </w:rPr>
              <w:t>产品按时交付率98%；</w:t>
            </w:r>
          </w:p>
          <w:p>
            <w:pPr>
              <w:spacing w:line="400" w:lineRule="atLeast"/>
              <w:ind w:firstLine="420" w:firstLineChars="200"/>
              <w:rPr>
                <w:rFonts w:hint="eastAsia" w:ascii="宋体" w:hAnsi="宋体" w:cs="Times New Roman"/>
                <w:color w:val="000000" w:themeColor="text1"/>
                <w:szCs w:val="21"/>
                <w:lang w:val="en-US" w:eastAsia="zh-CN"/>
              </w:rPr>
            </w:pPr>
            <w:r>
              <w:rPr>
                <w:rFonts w:hint="eastAsia" w:ascii="宋体" w:hAnsi="宋体" w:cs="Times New Roman"/>
                <w:color w:val="000000" w:themeColor="text1"/>
                <w:szCs w:val="21"/>
                <w:lang w:val="en-US" w:eastAsia="zh-CN"/>
              </w:rPr>
              <w:t>生产设备完好率100%</w:t>
            </w:r>
          </w:p>
          <w:p>
            <w:pPr>
              <w:spacing w:line="400" w:lineRule="atLeast"/>
              <w:ind w:firstLine="420" w:firstLineChars="200"/>
              <w:rPr>
                <w:rFonts w:ascii="宋体" w:hAnsi="宋体" w:cs="宋体"/>
                <w:color w:val="000000" w:themeColor="text1"/>
                <w:szCs w:val="21"/>
              </w:rPr>
            </w:pPr>
            <w:r>
              <w:rPr>
                <w:rFonts w:hint="eastAsia" w:ascii="宋体" w:hAnsi="宋体" w:cs="Times New Roman"/>
                <w:color w:val="000000" w:themeColor="text1"/>
                <w:szCs w:val="21"/>
                <w:lang w:val="en-US" w:eastAsia="zh-CN"/>
              </w:rPr>
              <w:t>质量目标缺乏指标实际完成的实证性资料，已</w:t>
            </w:r>
            <w:r>
              <w:rPr>
                <w:rFonts w:hint="eastAsia" w:ascii="宋体" w:hAnsi="宋体"/>
                <w:color w:val="000000" w:themeColor="text1"/>
                <w:szCs w:val="21"/>
              </w:rPr>
              <w:t>跟负责人沟通。</w:t>
            </w:r>
            <w:r>
              <w:rPr>
                <w:rFonts w:hint="eastAsia" w:ascii="宋体" w:hAnsi="宋体"/>
                <w:color w:val="000000" w:themeColor="text1"/>
                <w:szCs w:val="21"/>
                <w:lang w:val="en-US" w:eastAsia="zh-CN"/>
              </w:rPr>
              <w:t>基本达到目标要求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0" w:type="dxa"/>
            <w:vAlign w:val="top"/>
          </w:tcPr>
          <w:p>
            <w:pPr>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Cs w:val="21"/>
                <w:highlight w:val="none"/>
                <w:lang w:val="en-US" w:eastAsia="zh-CN"/>
              </w:rPr>
              <w:t>设施</w:t>
            </w:r>
          </w:p>
        </w:tc>
        <w:tc>
          <w:tcPr>
            <w:tcW w:w="960" w:type="dxa"/>
            <w:vAlign w:val="top"/>
          </w:tcPr>
          <w:p>
            <w:pPr>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b/>
                <w:bCs/>
                <w:color w:val="000000" w:themeColor="text1"/>
                <w:szCs w:val="21"/>
                <w:highlight w:val="none"/>
                <w:lang w:val="en-US" w:eastAsia="zh-CN"/>
              </w:rPr>
              <w:t>7.1.3</w:t>
            </w:r>
          </w:p>
        </w:tc>
        <w:tc>
          <w:tcPr>
            <w:tcW w:w="10004" w:type="dxa"/>
            <w:vAlign w:val="top"/>
          </w:tcPr>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1、经了解组织的建筑设施：</w:t>
            </w:r>
          </w:p>
          <w:p>
            <w:pPr>
              <w:spacing w:line="400" w:lineRule="exact"/>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有用于生产的车间和用于办公的办公场所以及专用库房，位于工业园区的标准厂房内。</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2、查《设备管理台账》主要设备</w:t>
            </w:r>
            <w:r>
              <w:rPr>
                <w:rFonts w:hint="eastAsia" w:ascii="宋体" w:hAnsi="宋体"/>
                <w:szCs w:val="21"/>
                <w:lang w:val="en-US" w:eastAsia="zh-CN"/>
              </w:rPr>
              <w:t>静音端子机、博士充电钻、标印打号机、玻璃钢穿线器、裁线机</w:t>
            </w:r>
            <w:r>
              <w:rPr>
                <w:rFonts w:hint="eastAsia" w:ascii="宋体" w:hAnsi="宋体"/>
                <w:color w:val="000000" w:themeColor="text1"/>
                <w:sz w:val="21"/>
                <w:szCs w:val="21"/>
                <w:lang w:val="en-US" w:eastAsia="zh-CN"/>
              </w:rPr>
              <w:t>等</w:t>
            </w:r>
            <w:r>
              <w:rPr>
                <w:rFonts w:hint="eastAsia" w:ascii="宋体" w:hAnsi="宋体"/>
                <w:color w:val="000000" w:themeColor="text1"/>
                <w:sz w:val="21"/>
                <w:szCs w:val="21"/>
              </w:rPr>
              <w:t>，可以满足生产需要。</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3.经查，生产部对设备按月方式进行点检维护保养，并实施。</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4.抽查设施保养记录，采用《设备日常维护保养记录》进行记录。</w:t>
            </w:r>
          </w:p>
          <w:p>
            <w:pPr>
              <w:numPr>
                <w:ilvl w:val="0"/>
                <w:numId w:val="0"/>
              </w:num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rPr>
              <w:t>1）设施名称：</w:t>
            </w:r>
            <w:r>
              <w:rPr>
                <w:rFonts w:hint="eastAsia" w:ascii="宋体" w:hAnsi="宋体"/>
                <w:color w:val="000000" w:themeColor="text1"/>
                <w:sz w:val="21"/>
                <w:szCs w:val="21"/>
                <w:lang w:val="en-US" w:eastAsia="zh-CN"/>
              </w:rPr>
              <w:t>玻璃钢穿线器</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时间：2020年</w:t>
            </w:r>
            <w:r>
              <w:rPr>
                <w:rFonts w:hint="eastAsia" w:ascii="宋体" w:hAnsi="宋体"/>
                <w:color w:val="000000" w:themeColor="text1"/>
                <w:sz w:val="21"/>
                <w:szCs w:val="21"/>
                <w:lang w:val="en-US" w:eastAsia="zh-CN"/>
              </w:rPr>
              <w:t>9</w:t>
            </w:r>
            <w:r>
              <w:rPr>
                <w:rFonts w:hint="eastAsia" w:ascii="宋体" w:hAnsi="宋体"/>
                <w:color w:val="000000" w:themeColor="text1"/>
                <w:sz w:val="21"/>
                <w:szCs w:val="21"/>
              </w:rPr>
              <w:t>月</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点检内容：</w:t>
            </w:r>
            <w:r>
              <w:rPr>
                <w:rFonts w:hint="eastAsia" w:ascii="宋体" w:hAnsi="宋体"/>
                <w:color w:val="000000" w:themeColor="text1"/>
                <w:sz w:val="21"/>
                <w:szCs w:val="21"/>
                <w:lang w:val="en-US" w:eastAsia="zh-CN"/>
              </w:rPr>
              <w:t>机身清洁、添加润滑、部件紧固、电路检查、运行正常</w:t>
            </w:r>
            <w:r>
              <w:rPr>
                <w:rFonts w:hint="eastAsia" w:ascii="宋体" w:hAnsi="宋体"/>
                <w:color w:val="000000" w:themeColor="text1"/>
                <w:sz w:val="21"/>
                <w:szCs w:val="21"/>
              </w:rPr>
              <w:t>。</w:t>
            </w:r>
          </w:p>
          <w:p>
            <w:pPr>
              <w:numPr>
                <w:ilvl w:val="0"/>
                <w:numId w:val="0"/>
              </w:num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rPr>
              <w:t>维护人：</w:t>
            </w:r>
            <w:r>
              <w:rPr>
                <w:rFonts w:hint="eastAsia" w:ascii="宋体" w:hAnsi="宋体"/>
                <w:color w:val="000000" w:themeColor="text1"/>
                <w:sz w:val="21"/>
                <w:szCs w:val="21"/>
                <w:lang w:eastAsia="zh-CN"/>
              </w:rPr>
              <w:t>李红</w:t>
            </w:r>
          </w:p>
          <w:p>
            <w:pPr>
              <w:numPr>
                <w:ilvl w:val="0"/>
                <w:numId w:val="0"/>
              </w:num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设施名称：</w:t>
            </w:r>
            <w:r>
              <w:rPr>
                <w:rFonts w:hint="eastAsia" w:ascii="宋体" w:hAnsi="宋体"/>
                <w:color w:val="000000" w:themeColor="text1"/>
                <w:sz w:val="21"/>
                <w:szCs w:val="21"/>
                <w:lang w:eastAsia="zh-CN"/>
              </w:rPr>
              <w:t>静音端子机</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时间：2020年</w:t>
            </w:r>
            <w:r>
              <w:rPr>
                <w:rFonts w:hint="eastAsia" w:ascii="宋体" w:hAnsi="宋体"/>
                <w:color w:val="000000" w:themeColor="text1"/>
                <w:sz w:val="21"/>
                <w:szCs w:val="21"/>
                <w:lang w:val="en-US" w:eastAsia="zh-CN"/>
              </w:rPr>
              <w:t>8</w:t>
            </w:r>
            <w:r>
              <w:rPr>
                <w:rFonts w:hint="eastAsia" w:ascii="宋体" w:hAnsi="宋体"/>
                <w:color w:val="000000" w:themeColor="text1"/>
                <w:sz w:val="21"/>
                <w:szCs w:val="21"/>
              </w:rPr>
              <w:t>月</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点检内容：</w:t>
            </w:r>
            <w:r>
              <w:rPr>
                <w:rFonts w:hint="eastAsia" w:ascii="宋体" w:hAnsi="宋体"/>
                <w:color w:val="000000" w:themeColor="text1"/>
                <w:sz w:val="21"/>
                <w:szCs w:val="21"/>
                <w:lang w:val="en-US" w:eastAsia="zh-CN"/>
              </w:rPr>
              <w:t>机身清洁、添加润滑、部件紧固、电路检查、运行正常</w:t>
            </w:r>
            <w:r>
              <w:rPr>
                <w:rFonts w:hint="eastAsia" w:ascii="宋体" w:hAnsi="宋体"/>
                <w:color w:val="000000" w:themeColor="text1"/>
                <w:sz w:val="21"/>
                <w:szCs w:val="21"/>
              </w:rPr>
              <w:t>。</w:t>
            </w:r>
          </w:p>
          <w:p>
            <w:pPr>
              <w:numPr>
                <w:ilvl w:val="0"/>
                <w:numId w:val="0"/>
              </w:numPr>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rPr>
              <w:t>维护人：</w:t>
            </w:r>
            <w:r>
              <w:rPr>
                <w:rFonts w:hint="eastAsia" w:ascii="宋体" w:hAnsi="宋体"/>
                <w:color w:val="000000" w:themeColor="text1"/>
                <w:sz w:val="21"/>
                <w:szCs w:val="21"/>
                <w:lang w:eastAsia="zh-CN"/>
              </w:rPr>
              <w:t>李红</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其他设备均按要求进行了保养，保养记录不全，未策划设备项目保养规范，现场生产设备状态完好。</w:t>
            </w:r>
          </w:p>
          <w:p>
            <w:pPr>
              <w:numPr>
                <w:ilvl w:val="0"/>
                <w:numId w:val="0"/>
              </w:numPr>
              <w:spacing w:line="400" w:lineRule="exact"/>
              <w:rPr>
                <w:rFonts w:hint="default" w:ascii="宋体" w:hAnsi="宋体"/>
                <w:color w:val="000000" w:themeColor="text1"/>
                <w:sz w:val="21"/>
                <w:szCs w:val="21"/>
                <w:lang w:val="en-US" w:eastAsia="zh-CN"/>
              </w:rPr>
            </w:pPr>
            <w:r>
              <w:rPr>
                <w:rFonts w:hint="eastAsia" w:ascii="宋体" w:hAnsi="宋体"/>
                <w:color w:val="000000" w:themeColor="text1"/>
                <w:sz w:val="21"/>
                <w:szCs w:val="21"/>
              </w:rPr>
              <w:t>抽设备维修记录</w:t>
            </w:r>
            <w:r>
              <w:rPr>
                <w:rFonts w:hint="eastAsia" w:ascii="宋体" w:hAnsi="宋体"/>
                <w:color w:val="000000" w:themeColor="text1"/>
                <w:sz w:val="21"/>
                <w:szCs w:val="21"/>
                <w:lang w:val="en-US" w:eastAsia="zh-CN"/>
              </w:rPr>
              <w:t>,负责人讲近段时间未有设备维修情况。</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特种设备：</w:t>
            </w:r>
            <w:r>
              <w:rPr>
                <w:rFonts w:hint="eastAsia" w:ascii="宋体" w:hAnsi="宋体"/>
                <w:color w:val="000000" w:themeColor="text1"/>
                <w:sz w:val="21"/>
                <w:szCs w:val="21"/>
                <w:lang w:val="en-US" w:eastAsia="zh-CN"/>
              </w:rPr>
              <w:t>无。</w:t>
            </w:r>
          </w:p>
          <w:p>
            <w:pPr>
              <w:numPr>
                <w:ilvl w:val="0"/>
                <w:numId w:val="0"/>
              </w:numPr>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lang w:val="en-US" w:eastAsia="zh-CN"/>
              </w:rPr>
              <w:t>4、</w:t>
            </w:r>
            <w:r>
              <w:rPr>
                <w:rFonts w:hint="eastAsia" w:ascii="宋体" w:hAnsi="宋体"/>
                <w:color w:val="000000" w:themeColor="text1"/>
                <w:sz w:val="21"/>
                <w:szCs w:val="21"/>
              </w:rPr>
              <w:t>支持性服务，公司</w:t>
            </w:r>
            <w:r>
              <w:rPr>
                <w:rFonts w:hint="eastAsia" w:ascii="宋体" w:hAnsi="宋体"/>
                <w:color w:val="000000" w:themeColor="text1"/>
                <w:sz w:val="21"/>
                <w:szCs w:val="21"/>
                <w:lang w:val="en-US" w:eastAsia="zh-CN"/>
              </w:rPr>
              <w:t>暂无货运车辆</w:t>
            </w:r>
            <w:r>
              <w:rPr>
                <w:rFonts w:hint="eastAsia" w:ascii="宋体" w:hAnsi="宋体"/>
                <w:color w:val="000000" w:themeColor="text1"/>
                <w:sz w:val="21"/>
                <w:szCs w:val="21"/>
              </w:rPr>
              <w:t>。</w:t>
            </w:r>
            <w:r>
              <w:rPr>
                <w:rFonts w:hint="eastAsia" w:ascii="宋体" w:hAnsi="宋体"/>
                <w:color w:val="000000" w:themeColor="text1"/>
                <w:sz w:val="21"/>
                <w:szCs w:val="21"/>
              </w:rPr>
              <w:t>运输采用</w:t>
            </w:r>
            <w:r>
              <w:rPr>
                <w:rFonts w:hint="eastAsia" w:ascii="宋体" w:hAnsi="宋体"/>
                <w:color w:val="000000" w:themeColor="text1"/>
                <w:sz w:val="21"/>
                <w:szCs w:val="21"/>
                <w:lang w:val="en-US" w:eastAsia="zh-CN"/>
              </w:rPr>
              <w:t>客户自提方式</w:t>
            </w:r>
            <w:r>
              <w:rPr>
                <w:rFonts w:hint="eastAsia" w:ascii="宋体" w:hAnsi="宋体"/>
                <w:color w:val="000000" w:themeColor="text1"/>
                <w:sz w:val="21"/>
                <w:szCs w:val="21"/>
                <w:lang w:eastAsia="zh-CN"/>
              </w:rPr>
              <w:t>。</w:t>
            </w:r>
          </w:p>
          <w:p>
            <w:pPr>
              <w:numPr>
                <w:ilvl w:val="0"/>
                <w:numId w:val="0"/>
              </w:numPr>
              <w:spacing w:line="400" w:lineRule="exact"/>
              <w:ind w:leftChars="200" w:firstLine="210" w:firstLineChars="100"/>
              <w:rPr>
                <w:rFonts w:hint="eastAsia" w:ascii="宋体" w:hAnsi="宋体"/>
                <w:color w:val="000000" w:themeColor="text1"/>
                <w:sz w:val="21"/>
                <w:szCs w:val="21"/>
              </w:rPr>
            </w:pPr>
            <w:r>
              <w:rPr>
                <w:rFonts w:hint="eastAsia" w:ascii="宋体" w:hAnsi="宋体"/>
                <w:color w:val="000000" w:themeColor="text1"/>
                <w:sz w:val="21"/>
                <w:szCs w:val="21"/>
              </w:rPr>
              <w:t>公司未建立信息管理系统用于生产和服务。</w:t>
            </w:r>
          </w:p>
          <w:p>
            <w:pPr>
              <w:spacing w:line="400" w:lineRule="exact"/>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   目前该公司基础设施符合要求，基本能满足公司运营的要求。</w:t>
            </w:r>
          </w:p>
        </w:tc>
        <w:tc>
          <w:tcPr>
            <w:tcW w:w="1585" w:type="dxa"/>
          </w:tcPr>
          <w:p>
            <w:pPr>
              <w:rPr>
                <w:rFonts w:hint="eastAsia" w:eastAsia="宋体"/>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hint="eastAsia" w:ascii="Times New Roman" w:hAnsi="Times New Roman" w:eastAsia="宋体" w:cs="Times New Roman"/>
                <w:color w:val="000000" w:themeColor="text1"/>
                <w:kern w:val="2"/>
                <w:sz w:val="21"/>
                <w:szCs w:val="21"/>
                <w:lang w:val="en-US" w:eastAsia="zh-CN" w:bidi="ar-SA"/>
              </w:rPr>
            </w:pPr>
            <w:r>
              <w:rPr>
                <w:rFonts w:hint="eastAsia" w:ascii="宋体" w:hAnsi="宋体" w:cs="新宋体"/>
                <w:color w:val="000000" w:themeColor="text1"/>
                <w:szCs w:val="21"/>
              </w:rPr>
              <w:t>过程运行环境</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s="新宋体"/>
                <w:b/>
                <w:bCs/>
                <w:color w:val="000000" w:themeColor="text1"/>
                <w:szCs w:val="21"/>
              </w:rPr>
              <w:t>7.1.4</w:t>
            </w:r>
          </w:p>
        </w:tc>
        <w:tc>
          <w:tcPr>
            <w:tcW w:w="10004" w:type="dxa"/>
            <w:vAlign w:val="top"/>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现场查看：</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车间内设备布置合理，通道畅通，照明设施齐全，均配备了消防设施等设施，作业场所光线较充足</w:t>
            </w:r>
            <w:r>
              <w:rPr>
                <w:rFonts w:hint="eastAsia" w:ascii="宋体" w:hAnsi="宋体" w:eastAsia="宋体" w:cs="宋体"/>
                <w:color w:val="000000" w:themeColor="text1"/>
                <w:szCs w:val="21"/>
                <w:lang w:eastAsia="zh-CN"/>
              </w:rPr>
              <w:t>，分区合理</w:t>
            </w:r>
            <w:r>
              <w:rPr>
                <w:rFonts w:hint="eastAsia" w:ascii="宋体" w:hAnsi="宋体" w:eastAsia="宋体" w:cs="宋体"/>
                <w:color w:val="000000" w:themeColor="text1"/>
                <w:szCs w:val="21"/>
              </w:rPr>
              <w:t>。目前工作环境符合生产需要。</w:t>
            </w:r>
          </w:p>
        </w:tc>
        <w:tc>
          <w:tcPr>
            <w:tcW w:w="1585" w:type="dxa"/>
            <w:vAlign w:val="top"/>
          </w:tcPr>
          <w:p>
            <w:pPr>
              <w:rPr>
                <w:rFonts w:hint="eastAsia" w:ascii="Times New Roman" w:hAnsi="Times New Roman" w:eastAsia="宋体" w:cs="Times New Roman"/>
                <w:color w:val="000000" w:themeColor="text1"/>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生产和服务提供的控制</w:t>
            </w:r>
          </w:p>
        </w:tc>
        <w:tc>
          <w:tcPr>
            <w:tcW w:w="960" w:type="dxa"/>
            <w:vAlign w:val="top"/>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8.5.1</w:t>
            </w:r>
          </w:p>
          <w:p>
            <w:pPr>
              <w:spacing w:line="360" w:lineRule="auto"/>
              <w:ind w:firstLine="420" w:firstLineChars="200"/>
              <w:rPr>
                <w:rFonts w:hint="eastAsia" w:ascii="宋体" w:hAnsi="宋体" w:eastAsia="宋体" w:cs="宋体"/>
                <w:color w:val="000000" w:themeColor="text1"/>
                <w:szCs w:val="21"/>
                <w:lang w:val="en-US" w:eastAsia="zh-CN"/>
              </w:rPr>
            </w:pPr>
          </w:p>
        </w:tc>
        <w:tc>
          <w:tcPr>
            <w:tcW w:w="10004" w:type="dxa"/>
            <w:vAlign w:val="top"/>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公司制定了《生产</w:t>
            </w:r>
            <w:r>
              <w:rPr>
                <w:rFonts w:hint="eastAsia" w:ascii="宋体" w:hAnsi="宋体" w:eastAsia="宋体" w:cs="宋体"/>
                <w:color w:val="000000" w:themeColor="text1"/>
                <w:szCs w:val="21"/>
                <w:lang w:eastAsia="zh-CN"/>
              </w:rPr>
              <w:t>和服务</w:t>
            </w:r>
            <w:r>
              <w:rPr>
                <w:rFonts w:hint="eastAsia" w:ascii="宋体" w:hAnsi="宋体" w:eastAsia="宋体" w:cs="宋体"/>
                <w:color w:val="000000" w:themeColor="text1"/>
                <w:szCs w:val="21"/>
              </w:rPr>
              <w:t>控制程序》明确了受控条件</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1、查生产车间各工序(工位)均有正在生产的工艺文件、</w:t>
            </w:r>
            <w:r>
              <w:rPr>
                <w:rFonts w:hint="eastAsia" w:ascii="宋体" w:hAnsi="宋体" w:eastAsia="宋体" w:cs="宋体"/>
                <w:color w:val="000000" w:themeColor="text1"/>
                <w:szCs w:val="21"/>
                <w:lang w:eastAsia="zh-CN"/>
              </w:rPr>
              <w:t>图纸、</w:t>
            </w:r>
            <w:r>
              <w:rPr>
                <w:rFonts w:hint="eastAsia" w:ascii="宋体" w:hAnsi="宋体" w:eastAsia="宋体" w:cs="宋体"/>
                <w:color w:val="000000" w:themeColor="text1"/>
                <w:szCs w:val="21"/>
              </w:rPr>
              <w:t>参数，均为现行有效的文件，受控标识清楚；</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2、查生产车间及作业工位执行的作业指导书主要包括：</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电控柜检验要求</w:t>
            </w:r>
            <w:r>
              <w:rPr>
                <w:rFonts w:hint="eastAsia" w:ascii="宋体" w:hAnsi="宋体" w:eastAsia="宋体" w:cs="宋体"/>
                <w:color w:val="000000" w:themeColor="text1"/>
                <w:szCs w:val="21"/>
                <w:lang w:eastAsia="zh-CN"/>
              </w:rPr>
              <w:t>》《装配调试工艺作业指导书》、</w:t>
            </w:r>
            <w:r>
              <w:rPr>
                <w:rFonts w:hint="eastAsia" w:ascii="宋体" w:hAnsi="宋体" w:eastAsia="宋体" w:cs="宋体"/>
                <w:color w:val="000000" w:themeColor="text1"/>
                <w:szCs w:val="21"/>
                <w:lang w:val="en-US" w:eastAsia="zh-CN"/>
              </w:rPr>
              <w:t>图纸</w:t>
            </w:r>
            <w:r>
              <w:rPr>
                <w:rFonts w:hint="eastAsia" w:ascii="宋体" w:hAnsi="宋体" w:eastAsia="宋体" w:cs="宋体"/>
                <w:color w:val="000000" w:themeColor="text1"/>
                <w:szCs w:val="21"/>
              </w:rPr>
              <w:t>等，均放置于工位附近，便于查阅对照。</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3.现场查看：现场有</w:t>
            </w:r>
            <w:r>
              <w:rPr>
                <w:rFonts w:hint="eastAsia" w:ascii="宋体" w:hAnsi="宋体" w:eastAsia="宋体" w:cs="宋体"/>
                <w:color w:val="000000" w:themeColor="text1"/>
                <w:szCs w:val="21"/>
                <w:lang w:val="en-US" w:eastAsia="zh-CN"/>
              </w:rPr>
              <w:t>静音端子机、博士充电钻、标印打号机、玻璃钢穿线器、裁线机</w:t>
            </w:r>
            <w:r>
              <w:rPr>
                <w:rFonts w:hint="eastAsia" w:ascii="宋体" w:hAnsi="宋体" w:eastAsia="宋体" w:cs="宋体"/>
                <w:color w:val="000000" w:themeColor="text1"/>
                <w:szCs w:val="21"/>
              </w:rPr>
              <w:t>等，生产相关设备工作正常，状态良好，无异常现象，符合产品的生产的条件及要求。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4.</w:t>
            </w:r>
            <w:r>
              <w:rPr>
                <w:rFonts w:hint="eastAsia" w:ascii="宋体" w:hAnsi="宋体" w:eastAsia="宋体" w:cs="宋体"/>
                <w:color w:val="000000" w:themeColor="text1"/>
                <w:szCs w:val="21"/>
                <w:lang w:eastAsia="zh-CN"/>
              </w:rPr>
              <w:t>现场配置了相应的检测设备，主要为</w:t>
            </w:r>
            <w:r>
              <w:rPr>
                <w:rFonts w:hint="eastAsia" w:ascii="宋体" w:hAnsi="宋体" w:eastAsia="宋体" w:cs="宋体"/>
                <w:color w:val="000000" w:themeColor="text1"/>
                <w:szCs w:val="21"/>
                <w:lang w:val="en-US" w:eastAsia="zh-CN"/>
              </w:rPr>
              <w:t>万用表、钳形表、接地电阻测试仪、绝缘电阻表、数字存储示波器</w:t>
            </w:r>
            <w:r>
              <w:rPr>
                <w:rFonts w:hint="eastAsia" w:ascii="宋体" w:hAnsi="宋体" w:eastAsia="宋体" w:cs="宋体"/>
                <w:color w:val="000000" w:themeColor="text1"/>
                <w:szCs w:val="21"/>
                <w:lang w:eastAsia="zh-CN"/>
              </w:rPr>
              <w:t>等。</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公司认证的范围为：</w:t>
            </w:r>
            <w:r>
              <w:rPr>
                <w:rFonts w:hint="eastAsia" w:ascii="宋体" w:hAnsi="宋体" w:eastAsia="宋体" w:cs="宋体"/>
                <w:color w:val="000000" w:themeColor="text1"/>
                <w:szCs w:val="21"/>
              </w:rPr>
              <w:t>电控柜生产、销售（资质许可范围内除外）</w:t>
            </w:r>
            <w:r>
              <w:rPr>
                <w:rFonts w:hint="eastAsia" w:ascii="宋体" w:hAnsi="宋体" w:eastAsia="宋体" w:cs="宋体"/>
                <w:color w:val="000000" w:themeColor="text1"/>
                <w:szCs w:val="21"/>
                <w:lang w:eastAsia="zh-CN"/>
              </w:rPr>
              <w:t>，产品主要用到桥梁检测设备上。</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5、</w:t>
            </w:r>
            <w:r>
              <w:rPr>
                <w:rFonts w:hint="eastAsia" w:ascii="宋体" w:hAnsi="宋体" w:eastAsia="宋体" w:cs="宋体"/>
                <w:color w:val="000000" w:themeColor="text1"/>
                <w:szCs w:val="21"/>
                <w:lang w:eastAsia="zh-CN"/>
              </w:rPr>
              <w:t>现场观察产品工艺：</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原料检验--组装——调试——整机检验——包装交付</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关键</w:t>
            </w:r>
            <w:r>
              <w:rPr>
                <w:rFonts w:hint="eastAsia" w:ascii="宋体" w:hAnsi="宋体" w:eastAsia="宋体" w:cs="宋体"/>
                <w:color w:val="000000" w:themeColor="text1"/>
                <w:szCs w:val="21"/>
              </w:rPr>
              <w:t>过程：</w:t>
            </w:r>
            <w:r>
              <w:rPr>
                <w:rFonts w:hint="eastAsia" w:ascii="宋体" w:hAnsi="宋体" w:eastAsia="宋体" w:cs="宋体"/>
                <w:color w:val="000000" w:themeColor="text1"/>
                <w:szCs w:val="21"/>
                <w:lang w:eastAsia="zh-CN"/>
              </w:rPr>
              <w:t>组装、调试</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6、查看实施监视测量情况</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出示：产品巡检、终检记录表</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抽查：2020年8-10月产品检验记录表</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内容包括：产品名称、检验要求、工序、检测手段、检验员等；</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7、询问生产信息获得方式</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出示：生产计划任务卡。</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内容：项目名称、品名、型号、交期、数量、特殊备注等</w:t>
            </w:r>
            <w:r>
              <w:rPr>
                <w:rFonts w:hint="eastAsia" w:ascii="宋体" w:hAnsi="宋体" w:eastAsia="宋体" w:cs="宋体"/>
                <w:color w:val="000000" w:themeColor="text1"/>
                <w:szCs w:val="21"/>
              </w:rPr>
              <w:t xml:space="preserve">  </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一、</w:t>
            </w:r>
            <w:r>
              <w:rPr>
                <w:rFonts w:hint="eastAsia" w:ascii="宋体" w:hAnsi="宋体" w:eastAsia="宋体" w:cs="宋体"/>
                <w:color w:val="000000" w:themeColor="text1"/>
                <w:szCs w:val="21"/>
                <w:lang w:val="en-US" w:eastAsia="zh-CN"/>
              </w:rPr>
              <w:t>查看现场：</w:t>
            </w:r>
          </w:p>
          <w:p>
            <w:pPr>
              <w:spacing w:line="360" w:lineRule="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生产现场正在生产产品：电控柜（锂电池状态）、</w:t>
            </w:r>
            <w:r>
              <w:rPr>
                <w:rFonts w:hint="eastAsia" w:ascii="宋体" w:hAnsi="宋体" w:cs="宋体"/>
                <w:color w:val="000000" w:themeColor="text1"/>
                <w:szCs w:val="21"/>
                <w:lang w:val="en-US" w:eastAsia="zh-CN"/>
              </w:rPr>
              <w:t>电控柜</w:t>
            </w:r>
            <w:r>
              <w:rPr>
                <w:rFonts w:hint="eastAsia" w:ascii="宋体" w:hAnsi="宋体" w:eastAsia="宋体" w:cs="宋体"/>
                <w:color w:val="000000" w:themeColor="text1"/>
                <w:szCs w:val="21"/>
                <w:lang w:val="en-US" w:eastAsia="zh-CN"/>
              </w:rPr>
              <w:t>（发电机状态） ，技术人员讲，两类产品的生产工艺一致，只是供电状态不太一样。</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查工序操作记录</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查看工序：</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1、组装工序，正在进行电气</w:t>
            </w:r>
            <w:r>
              <w:rPr>
                <w:rFonts w:hint="eastAsia" w:ascii="宋体" w:hAnsi="宋体" w:cs="宋体"/>
                <w:color w:val="000000" w:themeColor="text1"/>
                <w:szCs w:val="21"/>
                <w:lang w:eastAsia="zh-CN"/>
              </w:rPr>
              <w:t>组装</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产品：</w:t>
            </w:r>
            <w:r>
              <w:rPr>
                <w:rFonts w:hint="eastAsia" w:ascii="宋体" w:hAnsi="宋体" w:eastAsia="宋体" w:cs="宋体"/>
                <w:color w:val="000000" w:themeColor="text1"/>
                <w:szCs w:val="21"/>
                <w:lang w:val="en-US" w:eastAsia="zh-CN"/>
              </w:rPr>
              <w:t>电控柜</w:t>
            </w:r>
            <w:r>
              <w:rPr>
                <w:rFonts w:hint="eastAsia" w:ascii="宋体" w:hAnsi="宋体" w:eastAsia="宋体" w:cs="宋体"/>
                <w:color w:val="000000" w:themeColor="text1"/>
                <w:szCs w:val="21"/>
              </w:rPr>
              <w:t xml:space="preserve">  型号</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锂电池状态</w:t>
            </w:r>
            <w:r>
              <w:rPr>
                <w:rFonts w:hint="eastAsia" w:ascii="宋体" w:hAnsi="宋体" w:eastAsia="宋体" w:cs="宋体"/>
                <w:color w:val="000000" w:themeColor="text1"/>
                <w:szCs w:val="21"/>
              </w:rPr>
              <w:t xml:space="preserve"> </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依据：作业指导书、装配图</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设备：手动工具</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eastAsia="zh-CN"/>
              </w:rPr>
              <w:t>操作：安装线槽、导轨、DCDC需要安装板，贴标签、继电器上卡子,导轨支撑架；通信用屏蔽线，风速传感器的的24V接500，24G接PIC</w:t>
            </w:r>
            <w:r>
              <w:rPr>
                <w:rFonts w:hint="eastAsia" w:ascii="宋体" w:hAnsi="宋体" w:cs="宋体"/>
                <w:color w:val="000000" w:themeColor="text1"/>
                <w:szCs w:val="21"/>
                <w:lang w:eastAsia="zh-CN"/>
              </w:rPr>
              <w:t>再</w:t>
            </w:r>
            <w:r>
              <w:rPr>
                <w:rFonts w:hint="eastAsia" w:ascii="宋体" w:hAnsi="宋体" w:eastAsia="宋体" w:cs="宋体"/>
                <w:color w:val="000000" w:themeColor="text1"/>
                <w:szCs w:val="21"/>
                <w:lang w:eastAsia="zh-CN"/>
              </w:rPr>
              <w:t>接DCDC负，端子压好后应检查拉力</w:t>
            </w:r>
            <w:r>
              <w:rPr>
                <w:rFonts w:hint="eastAsia" w:ascii="宋体" w:hAnsi="宋体" w:eastAsia="宋体" w:cs="宋体"/>
                <w:color w:val="000000" w:themeColor="text1"/>
                <w:szCs w:val="21"/>
                <w:lang w:val="en-US" w:eastAsia="zh-CN"/>
              </w:rPr>
              <w:t>......</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主要工艺控制点：</w:t>
            </w:r>
            <w:r>
              <w:rPr>
                <w:rFonts w:hint="eastAsia" w:ascii="宋体" w:hAnsi="宋体" w:eastAsia="宋体" w:cs="宋体"/>
                <w:color w:val="000000" w:themeColor="text1"/>
                <w:szCs w:val="21"/>
                <w:lang w:eastAsia="zh-CN"/>
              </w:rPr>
              <w:t>安装的部件及位置符合图纸要求，接线：号码管长度一致15mm，穿线方向一致，端子向左时号码管为正。线不能中间接等。。。。。。</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eastAsia="zh-CN"/>
              </w:rPr>
              <w:t>操作工：李红</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2、</w:t>
            </w:r>
            <w:r>
              <w:rPr>
                <w:rFonts w:hint="eastAsia" w:ascii="宋体" w:hAnsi="宋体" w:eastAsia="宋体" w:cs="宋体"/>
                <w:color w:val="000000" w:themeColor="text1"/>
                <w:szCs w:val="21"/>
                <w:lang w:eastAsia="zh-CN"/>
              </w:rPr>
              <w:t>组装</w:t>
            </w:r>
            <w:r>
              <w:rPr>
                <w:rFonts w:hint="eastAsia" w:ascii="宋体" w:hAnsi="宋体" w:eastAsia="宋体" w:cs="宋体"/>
                <w:color w:val="000000" w:themeColor="text1"/>
                <w:szCs w:val="21"/>
              </w:rPr>
              <w:t>工序</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产品：</w:t>
            </w:r>
            <w:r>
              <w:rPr>
                <w:rFonts w:hint="eastAsia" w:ascii="宋体" w:hAnsi="宋体" w:eastAsia="宋体" w:cs="宋体"/>
                <w:color w:val="000000" w:themeColor="text1"/>
                <w:szCs w:val="21"/>
                <w:lang w:val="en-US" w:eastAsia="zh-CN"/>
              </w:rPr>
              <w:t>电控柜</w:t>
            </w:r>
            <w:r>
              <w:rPr>
                <w:rFonts w:hint="eastAsia" w:ascii="宋体" w:hAnsi="宋体" w:eastAsia="宋体" w:cs="宋体"/>
                <w:color w:val="000000" w:themeColor="text1"/>
                <w:szCs w:val="21"/>
              </w:rPr>
              <w:t xml:space="preserve">  型号</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发电机状态</w:t>
            </w:r>
            <w:r>
              <w:rPr>
                <w:rFonts w:hint="eastAsia" w:ascii="宋体" w:hAnsi="宋体" w:eastAsia="宋体" w:cs="宋体"/>
                <w:color w:val="000000" w:themeColor="text1"/>
                <w:szCs w:val="21"/>
              </w:rPr>
              <w:t xml:space="preserve"> </w:t>
            </w:r>
            <w:r>
              <w:rPr>
                <w:rFonts w:hint="eastAsia" w:ascii="宋体" w:hAnsi="宋体" w:cs="宋体"/>
                <w:color w:val="000000" w:themeColor="text1"/>
                <w:szCs w:val="21"/>
                <w:lang w:val="en-US" w:eastAsia="zh-CN"/>
              </w:rPr>
              <w:t xml:space="preserve"> </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依据：作业指导书、装配图</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设备：手动工具</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rPr>
              <w:t>操作：</w:t>
            </w:r>
            <w:r>
              <w:rPr>
                <w:rFonts w:hint="eastAsia" w:ascii="宋体" w:hAnsi="宋体" w:eastAsia="宋体" w:cs="宋体"/>
                <w:color w:val="000000" w:themeColor="text1"/>
                <w:szCs w:val="21"/>
                <w:lang w:eastAsia="zh-CN"/>
              </w:rPr>
              <w:t>将</w:t>
            </w:r>
            <w:r>
              <w:rPr>
                <w:rFonts w:hint="eastAsia" w:ascii="宋体" w:hAnsi="宋体" w:eastAsia="宋体" w:cs="宋体"/>
                <w:color w:val="000000" w:themeColor="text1"/>
                <w:szCs w:val="21"/>
              </w:rPr>
              <w:t>热保护器应调到电机额定电流，弱电走右侧线槽，强电走左侧线槽</w:t>
            </w:r>
            <w:r>
              <w:rPr>
                <w:rFonts w:hint="eastAsia" w:ascii="宋体" w:hAnsi="宋体" w:eastAsia="宋体" w:cs="宋体"/>
                <w:color w:val="000000" w:themeColor="text1"/>
                <w:szCs w:val="21"/>
                <w:lang w:eastAsia="zh-CN"/>
              </w:rPr>
              <w:t>，PLC编程，变频器、人机设置参数</w:t>
            </w:r>
            <w:r>
              <w:rPr>
                <w:rFonts w:hint="eastAsia" w:ascii="宋体" w:hAnsi="宋体" w:eastAsia="宋体" w:cs="宋体"/>
                <w:color w:val="000000" w:themeColor="text1"/>
                <w:szCs w:val="21"/>
                <w:lang w:val="en-US" w:eastAsia="zh-CN"/>
              </w:rPr>
              <w:t>.....</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主要工艺控制点：</w:t>
            </w:r>
            <w:r>
              <w:rPr>
                <w:rFonts w:hint="eastAsia" w:ascii="宋体" w:hAnsi="宋体" w:eastAsia="宋体" w:cs="宋体"/>
                <w:color w:val="000000" w:themeColor="text1"/>
                <w:szCs w:val="21"/>
                <w:lang w:eastAsia="zh-CN"/>
              </w:rPr>
              <w:t>安装的部件及位置符合图纸要求，风速、编码器屏蔽线接24G，检测电机行走时是否有干扰。。。。</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操作工：米余</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、调试工序</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产品：</w:t>
            </w:r>
            <w:r>
              <w:rPr>
                <w:rFonts w:hint="eastAsia" w:ascii="宋体" w:hAnsi="宋体" w:eastAsia="宋体" w:cs="宋体"/>
                <w:color w:val="000000" w:themeColor="text1"/>
                <w:szCs w:val="21"/>
                <w:lang w:val="en-US" w:eastAsia="zh-CN"/>
              </w:rPr>
              <w:t>电控柜</w:t>
            </w:r>
            <w:r>
              <w:rPr>
                <w:rFonts w:hint="eastAsia" w:ascii="宋体" w:hAnsi="宋体" w:eastAsia="宋体" w:cs="宋体"/>
                <w:color w:val="000000" w:themeColor="text1"/>
                <w:szCs w:val="21"/>
              </w:rPr>
              <w:t xml:space="preserve">  型号</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发电机状态</w:t>
            </w:r>
            <w:r>
              <w:rPr>
                <w:rFonts w:hint="eastAsia" w:ascii="宋体" w:hAnsi="宋体" w:eastAsia="宋体" w:cs="宋体"/>
                <w:color w:val="000000" w:themeColor="text1"/>
                <w:szCs w:val="21"/>
              </w:rPr>
              <w:t xml:space="preserve"> </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依据：作业指导书</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设备：</w:t>
            </w:r>
            <w:r>
              <w:rPr>
                <w:rFonts w:hint="eastAsia" w:ascii="宋体" w:hAnsi="宋体" w:eastAsia="宋体" w:cs="宋体"/>
                <w:color w:val="000000" w:themeColor="text1"/>
                <w:szCs w:val="21"/>
                <w:lang w:eastAsia="zh-CN"/>
              </w:rPr>
              <w:t>万用表、钳形表等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操作：通电前不能接负载，检测有没有短路：DCDC，逆变器，断路器</w:t>
            </w:r>
            <w:r>
              <w:rPr>
                <w:rFonts w:hint="eastAsia" w:ascii="宋体" w:hAnsi="宋体" w:eastAsia="宋体" w:cs="宋体"/>
                <w:color w:val="000000" w:themeColor="text1"/>
                <w:szCs w:val="21"/>
                <w:lang w:eastAsia="zh-CN"/>
              </w:rPr>
              <w:t>；先给DCDC通电，检测输出24V；给逆变器通电，检测输出220V；其它断路器通电，检测24V,220V</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主要工艺控制点：</w:t>
            </w:r>
            <w:r>
              <w:rPr>
                <w:rFonts w:hint="eastAsia" w:ascii="宋体" w:hAnsi="宋体" w:eastAsia="宋体" w:cs="宋体"/>
                <w:color w:val="000000" w:themeColor="text1"/>
                <w:szCs w:val="21"/>
                <w:lang w:eastAsia="zh-CN"/>
              </w:rPr>
              <w:t>达到</w:t>
            </w:r>
            <w:r>
              <w:rPr>
                <w:rFonts w:hint="eastAsia" w:ascii="宋体" w:hAnsi="宋体" w:cs="宋体"/>
                <w:color w:val="000000" w:themeColor="text1"/>
                <w:szCs w:val="21"/>
                <w:lang w:eastAsia="zh-CN"/>
              </w:rPr>
              <w:t>技术</w:t>
            </w:r>
            <w:r>
              <w:rPr>
                <w:rFonts w:hint="eastAsia" w:ascii="宋体" w:hAnsi="宋体" w:eastAsia="宋体" w:cs="宋体"/>
                <w:color w:val="000000" w:themeColor="text1"/>
                <w:szCs w:val="21"/>
                <w:lang w:eastAsia="zh-CN"/>
              </w:rPr>
              <w:t>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eastAsia="zh-CN"/>
              </w:rPr>
              <w:t>操作人员：王颖</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4</w:t>
            </w:r>
            <w:r>
              <w:rPr>
                <w:rFonts w:hint="eastAsia" w:ascii="宋体" w:hAnsi="宋体" w:eastAsia="宋体" w:cs="宋体"/>
                <w:color w:val="000000" w:themeColor="text1"/>
                <w:szCs w:val="21"/>
              </w:rPr>
              <w:t>、调试工序</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产品：</w:t>
            </w:r>
            <w:r>
              <w:rPr>
                <w:rFonts w:hint="eastAsia" w:ascii="宋体" w:hAnsi="宋体" w:eastAsia="宋体" w:cs="宋体"/>
                <w:color w:val="000000" w:themeColor="text1"/>
                <w:szCs w:val="21"/>
                <w:lang w:val="en-US" w:eastAsia="zh-CN"/>
              </w:rPr>
              <w:t>电控柜</w:t>
            </w:r>
            <w:r>
              <w:rPr>
                <w:rFonts w:hint="eastAsia" w:ascii="宋体" w:hAnsi="宋体" w:eastAsia="宋体" w:cs="宋体"/>
                <w:color w:val="000000" w:themeColor="text1"/>
                <w:szCs w:val="21"/>
              </w:rPr>
              <w:t xml:space="preserve">  型号</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锂电池状态</w:t>
            </w:r>
            <w:r>
              <w:rPr>
                <w:rFonts w:hint="eastAsia" w:ascii="宋体" w:hAnsi="宋体" w:eastAsia="宋体" w:cs="宋体"/>
                <w:color w:val="000000" w:themeColor="text1"/>
                <w:szCs w:val="21"/>
              </w:rPr>
              <w:t xml:space="preserve"> </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依据：作业指导书</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设备：</w:t>
            </w:r>
            <w:r>
              <w:rPr>
                <w:rFonts w:hint="eastAsia" w:ascii="宋体" w:hAnsi="宋体" w:eastAsia="宋体" w:cs="宋体"/>
                <w:color w:val="000000" w:themeColor="text1"/>
                <w:szCs w:val="21"/>
                <w:lang w:eastAsia="zh-CN"/>
              </w:rPr>
              <w:t>万用表、钳形表等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操作：风速满程20、液压满程14.4、行车满程20、行车限速10、风速报警6</w:t>
            </w:r>
            <w:r>
              <w:rPr>
                <w:rFonts w:hint="eastAsia" w:ascii="宋体" w:hAnsi="宋体" w:eastAsia="宋体" w:cs="宋体"/>
                <w:color w:val="000000" w:themeColor="text1"/>
                <w:szCs w:val="21"/>
                <w:lang w:eastAsia="zh-CN"/>
              </w:rPr>
              <w:t>；上限20下限-20、P80死区0.1、采样时间0.1；风速、编码器屏蔽线接24G，检测电机行走时是否有干扰。</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主要工艺控制点：</w:t>
            </w:r>
            <w:r>
              <w:rPr>
                <w:rFonts w:hint="eastAsia" w:ascii="宋体" w:hAnsi="宋体" w:eastAsia="宋体" w:cs="宋体"/>
                <w:color w:val="000000" w:themeColor="text1"/>
                <w:szCs w:val="21"/>
                <w:lang w:eastAsia="zh-CN"/>
              </w:rPr>
              <w:t>达到</w:t>
            </w:r>
            <w:r>
              <w:rPr>
                <w:rFonts w:hint="eastAsia" w:ascii="宋体" w:hAnsi="宋体" w:cs="宋体"/>
                <w:color w:val="000000" w:themeColor="text1"/>
                <w:szCs w:val="21"/>
                <w:lang w:eastAsia="zh-CN"/>
              </w:rPr>
              <w:t>技术</w:t>
            </w:r>
            <w:r>
              <w:rPr>
                <w:rFonts w:hint="eastAsia" w:ascii="宋体" w:hAnsi="宋体" w:eastAsia="宋体" w:cs="宋体"/>
                <w:color w:val="000000" w:themeColor="text1"/>
                <w:szCs w:val="21"/>
                <w:lang w:eastAsia="zh-CN"/>
              </w:rPr>
              <w:t>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eastAsia="zh-CN"/>
              </w:rPr>
              <w:t>操作人员：吉云满</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eastAsia="zh-CN"/>
              </w:rPr>
              <w:t>二、</w:t>
            </w:r>
            <w:r>
              <w:rPr>
                <w:rFonts w:hint="eastAsia" w:ascii="宋体" w:hAnsi="宋体" w:eastAsia="宋体" w:cs="宋体"/>
                <w:color w:val="000000" w:themeColor="text1"/>
                <w:szCs w:val="21"/>
              </w:rPr>
              <w:t>电控柜（资质许可范围内除外</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的销售</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技术要求：销售合同</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eastAsia="zh-CN"/>
              </w:rPr>
              <w:t>制定了</w:t>
            </w:r>
            <w:r>
              <w:rPr>
                <w:rFonts w:hint="eastAsia" w:ascii="宋体" w:hAnsi="宋体" w:eastAsia="宋体" w:cs="宋体"/>
                <w:color w:val="000000" w:themeColor="text1"/>
                <w:szCs w:val="21"/>
              </w:rPr>
              <w:t>20</w:t>
            </w:r>
            <w:r>
              <w:rPr>
                <w:rFonts w:hint="eastAsia" w:ascii="宋体" w:hAnsi="宋体" w:eastAsia="宋体" w:cs="宋体"/>
                <w:color w:val="000000" w:themeColor="text1"/>
                <w:szCs w:val="21"/>
                <w:lang w:val="en-US" w:eastAsia="zh-CN"/>
              </w:rPr>
              <w:t>20</w:t>
            </w:r>
            <w:r>
              <w:rPr>
                <w:rFonts w:hint="eastAsia" w:ascii="宋体" w:hAnsi="宋体" w:eastAsia="宋体" w:cs="宋体"/>
                <w:color w:val="000000" w:themeColor="text1"/>
                <w:szCs w:val="21"/>
              </w:rPr>
              <w:t>年销售计划</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作业指导书：《销售作业指导手册》、《销售人员考核制度》。</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使用适宜的设备：电脑、打印件、传真机、网络等设备</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均进行了维护和保养。</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抽：20</w:t>
            </w:r>
            <w:r>
              <w:rPr>
                <w:rFonts w:hint="eastAsia" w:ascii="宋体" w:hAnsi="宋体" w:cs="宋体"/>
                <w:color w:val="000000" w:themeColor="text1"/>
                <w:szCs w:val="21"/>
                <w:lang w:val="en-US" w:eastAsia="zh-CN"/>
              </w:rPr>
              <w:t>20</w:t>
            </w:r>
            <w:r>
              <w:rPr>
                <w:rFonts w:hint="eastAsia" w:ascii="宋体" w:hAnsi="宋体" w:eastAsia="宋体" w:cs="宋体"/>
                <w:color w:val="000000" w:themeColor="text1"/>
                <w:szCs w:val="21"/>
              </w:rPr>
              <w:t>年第</w:t>
            </w: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季度考核表销售人员</w:t>
            </w:r>
            <w:r>
              <w:rPr>
                <w:rFonts w:hint="eastAsia" w:ascii="宋体" w:hAnsi="宋体" w:eastAsia="宋体" w:cs="宋体"/>
                <w:color w:val="000000" w:themeColor="text1"/>
                <w:szCs w:val="21"/>
                <w:lang w:eastAsia="zh-CN"/>
              </w:rPr>
              <w:t>汪俊应</w:t>
            </w:r>
            <w:r>
              <w:rPr>
                <w:rFonts w:hint="eastAsia" w:ascii="宋体" w:hAnsi="宋体" w:eastAsia="宋体" w:cs="宋体"/>
                <w:color w:val="000000" w:themeColor="text1"/>
                <w:szCs w:val="21"/>
              </w:rPr>
              <w:t>进行了考核；考核指标有：计划与执行、支持与配合、工作效率、遵守制度、主动性、服务细致、以客户为中心、学习创新等</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合计：</w:t>
            </w:r>
            <w:r>
              <w:rPr>
                <w:rFonts w:hint="eastAsia" w:ascii="宋体" w:hAnsi="宋体" w:eastAsia="宋体" w:cs="宋体"/>
                <w:color w:val="000000" w:themeColor="text1"/>
                <w:szCs w:val="21"/>
                <w:lang w:val="en-US" w:eastAsia="zh-CN"/>
              </w:rPr>
              <w:t>92</w:t>
            </w:r>
            <w:r>
              <w:rPr>
                <w:rFonts w:hint="eastAsia" w:ascii="宋体" w:hAnsi="宋体" w:eastAsia="宋体" w:cs="宋体"/>
                <w:color w:val="000000" w:themeColor="text1"/>
                <w:szCs w:val="21"/>
              </w:rPr>
              <w:t>分</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查看，合同跟踪情况：</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 xml:space="preserve">跟踪时间：        客户                   </w:t>
            </w:r>
            <w:r>
              <w:rPr>
                <w:rFonts w:hint="eastAsia" w:ascii="宋体" w:hAnsi="宋体" w:eastAsia="宋体" w:cs="宋体"/>
                <w:color w:val="000000" w:themeColor="text1"/>
                <w:szCs w:val="21"/>
                <w:lang w:val="en-US" w:eastAsia="zh-CN"/>
              </w:rPr>
              <w:t xml:space="preserve">   </w:t>
            </w:r>
            <w:r>
              <w:rPr>
                <w:rFonts w:hint="eastAsia" w:ascii="宋体" w:hAnsi="宋体" w:eastAsia="宋体" w:cs="宋体"/>
                <w:color w:val="000000" w:themeColor="text1"/>
                <w:szCs w:val="21"/>
              </w:rPr>
              <w:t xml:space="preserve"> 结果</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20</w:t>
            </w:r>
            <w:r>
              <w:rPr>
                <w:rFonts w:hint="eastAsia" w:ascii="宋体" w:hAnsi="宋体" w:eastAsia="宋体" w:cs="宋体"/>
                <w:color w:val="000000" w:themeColor="text1"/>
                <w:szCs w:val="21"/>
                <w:lang w:val="en-US" w:eastAsia="zh-CN"/>
              </w:rPr>
              <w:t>20</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10</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10</w:t>
            </w:r>
            <w:r>
              <w:rPr>
                <w:rFonts w:hint="eastAsia" w:ascii="宋体" w:hAnsi="宋体" w:eastAsia="宋体" w:cs="宋体"/>
                <w:color w:val="000000" w:themeColor="text1"/>
                <w:szCs w:val="21"/>
              </w:rPr>
              <w:t xml:space="preserve">  </w:t>
            </w:r>
            <w:r>
              <w:rPr>
                <w:rFonts w:hint="eastAsia" w:ascii="宋体" w:hAnsi="宋体" w:eastAsia="宋体" w:cs="宋体"/>
                <w:color w:val="000000" w:themeColor="text1"/>
                <w:szCs w:val="21"/>
                <w:lang w:eastAsia="zh-CN"/>
              </w:rPr>
              <w:t>重庆红岩建设机械制造有限责任公司</w:t>
            </w:r>
            <w:r>
              <w:rPr>
                <w:rFonts w:hint="eastAsia" w:ascii="宋体" w:hAnsi="宋体" w:eastAsia="宋体" w:cs="宋体"/>
                <w:color w:val="000000" w:themeColor="text1"/>
                <w:szCs w:val="21"/>
              </w:rPr>
              <w:t xml:space="preserve"> 产品的使用情况</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抽《顾客满意度调查表》</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客户：</w:t>
            </w:r>
            <w:r>
              <w:rPr>
                <w:rFonts w:hint="eastAsia" w:ascii="宋体" w:hAnsi="宋体" w:eastAsia="宋体" w:cs="宋体"/>
                <w:color w:val="000000" w:themeColor="text1"/>
                <w:szCs w:val="21"/>
                <w:lang w:eastAsia="zh-CN"/>
              </w:rPr>
              <w:t>重庆红岩建设机械制造有限责任公司</w:t>
            </w:r>
            <w:r>
              <w:rPr>
                <w:rFonts w:hint="eastAsia" w:ascii="宋体" w:hAnsi="宋体" w:eastAsia="宋体" w:cs="宋体"/>
                <w:color w:val="000000" w:themeColor="text1"/>
                <w:szCs w:val="21"/>
              </w:rPr>
              <w:t xml:space="preserve"> </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对质量、价格、交期、服务等进行了考评，总分：9</w:t>
            </w:r>
            <w:r>
              <w:rPr>
                <w:rFonts w:hint="eastAsia" w:ascii="宋体" w:hAnsi="宋体" w:eastAsia="宋体" w:cs="宋体"/>
                <w:color w:val="000000" w:themeColor="text1"/>
                <w:szCs w:val="21"/>
                <w:lang w:val="en-US" w:eastAsia="zh-CN"/>
              </w:rPr>
              <w:t>6</w:t>
            </w:r>
            <w:r>
              <w:rPr>
                <w:rFonts w:hint="eastAsia" w:ascii="宋体" w:hAnsi="宋体" w:eastAsia="宋体" w:cs="宋体"/>
                <w:color w:val="000000" w:themeColor="text1"/>
                <w:szCs w:val="21"/>
              </w:rPr>
              <w:t>分，比较满意。</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产品交付过程</w:t>
            </w:r>
            <w:r>
              <w:rPr>
                <w:rFonts w:hint="eastAsia" w:ascii="宋体" w:hAnsi="宋体" w:eastAsia="宋体" w:cs="宋体"/>
                <w:color w:val="000000" w:themeColor="text1"/>
                <w:szCs w:val="21"/>
              </w:rPr>
              <w:t>中依据合同或订单的要求在顾客处进行交付，公司对产品严格检验合格后再进行交付，顾客在接收时进行验收，产品生产过程中未发生过大的质量问题，产品质量稳定，暂时没有接到顾客重大的质量投诉。 </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w:t>
            </w:r>
            <w:r>
              <w:rPr>
                <w:rFonts w:hint="eastAsia" w:ascii="宋体" w:hAnsi="宋体" w:eastAsia="宋体" w:cs="宋体"/>
                <w:color w:val="000000" w:themeColor="text1"/>
                <w:szCs w:val="21"/>
                <w:lang w:eastAsia="zh-CN"/>
              </w:rPr>
              <w:t>客户</w:t>
            </w:r>
            <w:r>
              <w:rPr>
                <w:rFonts w:hint="eastAsia" w:ascii="宋体" w:hAnsi="宋体" w:eastAsia="宋体" w:cs="宋体"/>
                <w:color w:val="000000" w:themeColor="text1"/>
                <w:szCs w:val="21"/>
              </w:rPr>
              <w:t>送货</w:t>
            </w:r>
            <w:r>
              <w:rPr>
                <w:rFonts w:hint="eastAsia" w:ascii="宋体" w:hAnsi="宋体" w:eastAsia="宋体" w:cs="宋体"/>
                <w:color w:val="000000" w:themeColor="text1"/>
                <w:szCs w:val="21"/>
                <w:lang w:eastAsia="zh-CN"/>
              </w:rPr>
              <w:t>确认</w:t>
            </w:r>
            <w:r>
              <w:rPr>
                <w:rFonts w:hint="eastAsia" w:ascii="宋体" w:hAnsi="宋体" w:eastAsia="宋体" w:cs="宋体"/>
                <w:color w:val="000000" w:themeColor="text1"/>
                <w:szCs w:val="21"/>
              </w:rPr>
              <w:t>单》</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买方名称：</w:t>
            </w:r>
            <w:r>
              <w:rPr>
                <w:rFonts w:hint="eastAsia" w:ascii="宋体" w:hAnsi="宋体" w:eastAsia="宋体" w:cs="宋体"/>
                <w:color w:val="000000" w:themeColor="text1"/>
                <w:szCs w:val="21"/>
                <w:lang w:eastAsia="zh-CN"/>
              </w:rPr>
              <w:t>重庆红岩建设机械制造有限责任公司</w:t>
            </w:r>
            <w:r>
              <w:rPr>
                <w:rFonts w:hint="eastAsia" w:ascii="宋体" w:hAnsi="宋体" w:eastAsia="宋体" w:cs="宋体"/>
                <w:color w:val="000000" w:themeColor="text1"/>
                <w:szCs w:val="21"/>
              </w:rPr>
              <w:t xml:space="preserve"> </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产品名称：</w:t>
            </w:r>
            <w:r>
              <w:rPr>
                <w:rFonts w:hint="eastAsia" w:ascii="宋体" w:hAnsi="宋体" w:cs="宋体"/>
                <w:color w:val="000000" w:themeColor="text1"/>
                <w:szCs w:val="21"/>
                <w:lang w:eastAsia="zh-CN"/>
              </w:rPr>
              <w:t>电控柜（锂电池状态）</w:t>
            </w:r>
            <w:r>
              <w:rPr>
                <w:rFonts w:hint="eastAsia" w:ascii="宋体" w:hAnsi="宋体" w:eastAsia="宋体" w:cs="宋体"/>
                <w:color w:val="000000" w:themeColor="text1"/>
                <w:szCs w:val="21"/>
              </w:rPr>
              <w:t xml:space="preserve"> </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日期：20</w:t>
            </w:r>
            <w:r>
              <w:rPr>
                <w:rFonts w:hint="eastAsia" w:ascii="宋体" w:hAnsi="宋体" w:cs="宋体"/>
                <w:color w:val="000000" w:themeColor="text1"/>
                <w:szCs w:val="21"/>
                <w:lang w:val="en-US" w:eastAsia="zh-CN"/>
              </w:rPr>
              <w:t>20</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10</w:t>
            </w:r>
            <w:r>
              <w:rPr>
                <w:rFonts w:hint="eastAsia" w:ascii="宋体" w:hAnsi="宋体" w:eastAsia="宋体" w:cs="宋体"/>
                <w:color w:val="000000" w:themeColor="text1"/>
                <w:szCs w:val="21"/>
              </w:rPr>
              <w:t>-1</w:t>
            </w:r>
            <w:r>
              <w:rPr>
                <w:rFonts w:hint="eastAsia" w:ascii="宋体" w:hAnsi="宋体" w:eastAsia="宋体" w:cs="宋体"/>
                <w:color w:val="000000" w:themeColor="text1"/>
                <w:szCs w:val="21"/>
                <w:lang w:val="en-US" w:eastAsia="zh-CN"/>
              </w:rPr>
              <w:t>0</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rPr>
              <w:t>顾客签收：</w:t>
            </w:r>
            <w:r>
              <w:rPr>
                <w:rFonts w:hint="eastAsia" w:ascii="宋体" w:hAnsi="宋体" w:cs="宋体"/>
                <w:color w:val="000000" w:themeColor="text1"/>
                <w:szCs w:val="21"/>
                <w:lang w:eastAsia="zh-CN"/>
              </w:rPr>
              <w:t>袁肆凌（客户方）</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eastAsia="宋体" w:cs="宋体"/>
                <w:color w:val="000000" w:themeColor="text1"/>
                <w:szCs w:val="21"/>
                <w:lang w:val="en-US" w:eastAsia="zh-CN"/>
              </w:rPr>
              <w:t>组织将销售过程确认为了特殊过程，组织于</w:t>
            </w:r>
            <w:r>
              <w:rPr>
                <w:rFonts w:hint="eastAsia" w:ascii="宋体" w:hAnsi="宋体" w:cs="宋体"/>
                <w:color w:val="000000" w:themeColor="text1"/>
                <w:szCs w:val="21"/>
                <w:lang w:val="en-US" w:eastAsia="zh-CN"/>
              </w:rPr>
              <w:t>2020.7.9对其文件、人员、设备、记录等进行了确认。</w:t>
            </w:r>
          </w:p>
          <w:p>
            <w:pPr>
              <w:spacing w:line="360" w:lineRule="auto"/>
              <w:ind w:firstLine="420" w:firstLineChars="200"/>
              <w:rPr>
                <w:rFonts w:hint="default" w:ascii="宋体" w:hAnsi="宋体" w:eastAsia="宋体" w:cs="宋体"/>
                <w:color w:val="000000" w:themeColor="text1"/>
                <w:szCs w:val="21"/>
                <w:lang w:val="en-US"/>
              </w:rPr>
            </w:pPr>
            <w:r>
              <w:rPr>
                <w:rFonts w:hint="eastAsia" w:ascii="宋体" w:hAnsi="宋体" w:cs="宋体"/>
                <w:color w:val="000000" w:themeColor="text1"/>
                <w:szCs w:val="21"/>
                <w:lang w:val="en-US" w:eastAsia="zh-CN"/>
              </w:rPr>
              <w:t>确认人：汪俊</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rPr>
              <w:t>整个过程基本受控；</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vAlign w:val="top"/>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标识及可追溯性</w:t>
            </w:r>
          </w:p>
        </w:tc>
        <w:tc>
          <w:tcPr>
            <w:tcW w:w="960" w:type="dxa"/>
            <w:vAlign w:val="top"/>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8.5.2</w:t>
            </w:r>
          </w:p>
          <w:p>
            <w:pPr>
              <w:spacing w:line="360" w:lineRule="auto"/>
              <w:ind w:firstLine="420" w:firstLineChars="200"/>
              <w:rPr>
                <w:rFonts w:hint="eastAsia" w:ascii="宋体" w:hAnsi="宋体" w:eastAsia="宋体" w:cs="宋体"/>
                <w:color w:val="000000" w:themeColor="text1"/>
                <w:szCs w:val="21"/>
                <w:lang w:val="en-US" w:eastAsia="zh-CN"/>
              </w:rPr>
            </w:pPr>
          </w:p>
        </w:tc>
        <w:tc>
          <w:tcPr>
            <w:tcW w:w="10004" w:type="dxa"/>
            <w:vAlign w:val="top"/>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公司质量体系对产品、检验状态进行了规定，标识的方法采用标牌、记录等。</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.现场观察：原材料采用</w:t>
            </w:r>
            <w:r>
              <w:rPr>
                <w:rFonts w:hint="eastAsia" w:ascii="宋体" w:hAnsi="宋体" w:eastAsia="宋体" w:cs="宋体"/>
                <w:color w:val="000000" w:themeColor="text1"/>
                <w:szCs w:val="21"/>
                <w:lang w:eastAsia="zh-CN"/>
              </w:rPr>
              <w:t>标示卡，</w:t>
            </w:r>
            <w:r>
              <w:rPr>
                <w:rFonts w:hint="eastAsia" w:ascii="宋体" w:hAnsi="宋体" w:eastAsia="宋体" w:cs="宋体"/>
                <w:color w:val="000000" w:themeColor="text1"/>
                <w:szCs w:val="21"/>
              </w:rPr>
              <w:t>注明“材料名称”、“材料规格”</w:t>
            </w:r>
            <w:r>
              <w:rPr>
                <w:rFonts w:hint="eastAsia" w:ascii="宋体" w:hAnsi="宋体" w:eastAsia="宋体" w:cs="宋体"/>
                <w:color w:val="000000" w:themeColor="text1"/>
                <w:szCs w:val="21"/>
                <w:lang w:eastAsia="zh-CN"/>
              </w:rPr>
              <w:t>、“数量”</w:t>
            </w:r>
            <w:r>
              <w:rPr>
                <w:rFonts w:hint="eastAsia" w:ascii="宋体" w:hAnsi="宋体" w:eastAsia="宋体" w:cs="宋体"/>
                <w:color w:val="000000" w:themeColor="text1"/>
                <w:szCs w:val="21"/>
              </w:rPr>
              <w:t>等内容；</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.生产过程用采用检验记录进行标识；</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.产品检验状态采用：合格、不合格、待检等标识；</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4</w:t>
            </w:r>
            <w:r>
              <w:rPr>
                <w:rFonts w:hint="eastAsia" w:ascii="宋体" w:hAnsi="宋体" w:eastAsia="宋体" w:cs="宋体"/>
                <w:color w:val="000000" w:themeColor="text1"/>
                <w:szCs w:val="21"/>
              </w:rPr>
              <w:t>.生产记录对质检员、生产日期等进行了记录，能做到追溯的目的。</w:t>
            </w:r>
          </w:p>
        </w:tc>
        <w:tc>
          <w:tcPr>
            <w:tcW w:w="1585" w:type="dxa"/>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防护</w:t>
            </w:r>
          </w:p>
        </w:tc>
        <w:tc>
          <w:tcPr>
            <w:tcW w:w="9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8.5.4</w:t>
            </w:r>
          </w:p>
        </w:tc>
        <w:tc>
          <w:tcPr>
            <w:tcW w:w="10004"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查，公司质量体系对产品的防护进行了规范，包括：标识、搬运、储存</w:t>
            </w:r>
            <w:r>
              <w:rPr>
                <w:rFonts w:hint="eastAsia" w:ascii="宋体" w:hAnsi="宋体" w:eastAsia="宋体" w:cs="宋体"/>
                <w:color w:val="000000" w:themeColor="text1"/>
                <w:szCs w:val="21"/>
                <w:lang w:eastAsia="zh-CN"/>
              </w:rPr>
              <w:t>、运输</w:t>
            </w:r>
            <w:r>
              <w:rPr>
                <w:rFonts w:hint="eastAsia" w:ascii="宋体" w:hAnsi="宋体" w:eastAsia="宋体" w:cs="宋体"/>
                <w:color w:val="000000" w:themeColor="text1"/>
                <w:szCs w:val="21"/>
              </w:rPr>
              <w:t>等保护措施。</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现场观察:</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.搬运：采用</w:t>
            </w:r>
            <w:r>
              <w:rPr>
                <w:rFonts w:hint="eastAsia" w:ascii="宋体" w:hAnsi="宋体" w:eastAsia="宋体" w:cs="宋体"/>
                <w:color w:val="000000" w:themeColor="text1"/>
                <w:szCs w:val="21"/>
                <w:lang w:eastAsia="zh-CN"/>
              </w:rPr>
              <w:t>人工搬运</w:t>
            </w:r>
            <w:r>
              <w:rPr>
                <w:rFonts w:hint="eastAsia" w:ascii="宋体" w:hAnsi="宋体" w:eastAsia="宋体" w:cs="宋体"/>
                <w:color w:val="000000" w:themeColor="text1"/>
                <w:szCs w:val="21"/>
              </w:rPr>
              <w:t>，未见有损产品质量的野蛮作业。</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.贮存：公司生产部门划分出原料、成品的堆放区域，各种材料、半成品、在制品、成品均贮存在恰当的场所，通风、采光、防潮，条件良好。</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.查：产品入库，验收、保管有相应的管理程序。建有成品、半成品、原料的电子台账。</w:t>
            </w:r>
            <w:r>
              <w:rPr>
                <w:rFonts w:hint="eastAsia" w:ascii="宋体" w:hAnsi="宋体" w:eastAsia="宋体" w:cs="宋体"/>
                <w:color w:val="000000" w:themeColor="text1"/>
                <w:szCs w:val="21"/>
                <w:lang w:eastAsia="zh-CN"/>
              </w:rPr>
              <w:t>出入库有记录</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4</w:t>
            </w:r>
            <w:r>
              <w:rPr>
                <w:rFonts w:hint="eastAsia" w:ascii="宋体" w:hAnsi="宋体" w:eastAsia="宋体" w:cs="宋体"/>
                <w:color w:val="000000" w:themeColor="text1"/>
                <w:szCs w:val="21"/>
              </w:rPr>
              <w:t>.分区清楚，原料、半成品、成品、合格品、不合品均分别摆放在不同区域</w:t>
            </w:r>
            <w:r>
              <w:rPr>
                <w:rFonts w:hint="eastAsia" w:ascii="宋体" w:hAnsi="宋体" w:eastAsia="宋体" w:cs="宋体"/>
                <w:color w:val="000000" w:themeColor="text1"/>
                <w:szCs w:val="21"/>
                <w:lang w:eastAsia="zh-CN"/>
              </w:rPr>
              <w:t>。</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5.现场检查，消防设施齐全，通道畅通，设施设备布置合理，并在有效期内。</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6.包装：产品包装内包装为薄膜包装，外包装为纸箱包装。</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7.运输：公司负人讲,公司客户为长期固定客户，且就在同一厂区内，距离十分近（不到100米），不存在运输问题，都为客户用板车自提。</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基本符合要求。</w:t>
            </w:r>
          </w:p>
        </w:tc>
        <w:tc>
          <w:tcPr>
            <w:tcW w:w="1585" w:type="dxa"/>
          </w:tcPr>
          <w:p>
            <w:pPr>
              <w:rPr>
                <w:color w:val="000000" w:themeColor="text1"/>
              </w:rPr>
            </w:pPr>
          </w:p>
        </w:tc>
      </w:tr>
    </w:tbl>
    <w:p>
      <w:pPr>
        <w:pStyle w:val="6"/>
        <w:rPr>
          <w:rFonts w:hint="eastAsia" w:ascii="隶书" w:hAnsi="宋体" w:eastAsia="隶书"/>
          <w:bCs/>
          <w:color w:val="auto"/>
          <w:sz w:val="36"/>
          <w:szCs w:val="36"/>
          <w:lang w:eastAsia="zh-CN"/>
        </w:rPr>
      </w:pPr>
      <w:r>
        <w:rPr>
          <w:rFonts w:hint="eastAsia"/>
          <w:color w:val="auto"/>
        </w:rPr>
        <w:t>说明：不符合标注N</w:t>
      </w:r>
    </w:p>
    <w:p>
      <w:pPr>
        <w:spacing w:line="480" w:lineRule="exact"/>
        <w:rPr>
          <w:rFonts w:hint="eastAsia" w:ascii="隶书" w:hAnsi="宋体" w:eastAsia="隶书"/>
          <w:bCs/>
          <w:color w:val="auto"/>
          <w:sz w:val="36"/>
          <w:szCs w:val="36"/>
          <w:lang w:eastAsia="zh-CN"/>
        </w:rPr>
      </w:pPr>
    </w:p>
    <w:p>
      <w:pPr>
        <w:pStyle w:val="6"/>
        <w:rPr>
          <w:color w:val="auto"/>
        </w:rPr>
      </w:pPr>
    </w:p>
    <w:p>
      <w:pPr>
        <w:spacing w:line="480" w:lineRule="exact"/>
        <w:rPr>
          <w:rFonts w:hint="eastAsia" w:ascii="隶书" w:hAnsi="宋体" w:eastAsia="隶书"/>
          <w:bCs/>
          <w:color w:val="auto"/>
          <w:sz w:val="36"/>
          <w:szCs w:val="36"/>
          <w:lang w:eastAsia="zh-CN"/>
        </w:rPr>
      </w:pPr>
    </w:p>
    <w:p>
      <w:pPr>
        <w:pStyle w:val="6"/>
        <w:rPr>
          <w:rFonts w:hint="eastAsia"/>
          <w:color w:val="auto"/>
        </w:rPr>
      </w:pPr>
    </w:p>
    <w:p>
      <w:pPr>
        <w:spacing w:line="480" w:lineRule="exact"/>
        <w:rPr>
          <w:rFonts w:hint="eastAsia" w:ascii="隶书" w:hAnsi="宋体" w:eastAsia="隶书"/>
          <w:bCs/>
          <w:color w:val="auto"/>
          <w:sz w:val="36"/>
          <w:szCs w:val="36"/>
          <w:lang w:eastAsia="zh-CN"/>
        </w:rPr>
      </w:pPr>
    </w:p>
    <w:p>
      <w:pPr>
        <w:pStyle w:val="6"/>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B4312"/>
    <w:multiLevelType w:val="singleLevel"/>
    <w:tmpl w:val="DCAB4312"/>
    <w:lvl w:ilvl="0" w:tentative="0">
      <w:start w:val="2"/>
      <w:numFmt w:val="decimal"/>
      <w:lvlText w:val="%1)"/>
      <w:lvlJc w:val="left"/>
      <w:pPr>
        <w:tabs>
          <w:tab w:val="left" w:pos="312"/>
        </w:tabs>
      </w:pPr>
    </w:lvl>
  </w:abstractNum>
  <w:abstractNum w:abstractNumId="1">
    <w:nsid w:val="42A6EA6F"/>
    <w:multiLevelType w:val="singleLevel"/>
    <w:tmpl w:val="42A6EA6F"/>
    <w:lvl w:ilvl="0" w:tentative="0">
      <w:start w:val="1"/>
      <w:numFmt w:val="chineseCounting"/>
      <w:suff w:val="nothing"/>
      <w:lvlText w:val="%1、"/>
      <w:lvlJc w:val="left"/>
      <w:rPr>
        <w:rFonts w:hint="eastAsia"/>
      </w:rPr>
    </w:lvl>
  </w:abstractNum>
  <w:abstractNum w:abstractNumId="2">
    <w:nsid w:val="5560417D"/>
    <w:multiLevelType w:val="singleLevel"/>
    <w:tmpl w:val="5560417D"/>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316E1"/>
    <w:rsid w:val="005F2CC7"/>
    <w:rsid w:val="01B96897"/>
    <w:rsid w:val="024179E2"/>
    <w:rsid w:val="028D0A70"/>
    <w:rsid w:val="029E22EC"/>
    <w:rsid w:val="03786507"/>
    <w:rsid w:val="03F0049C"/>
    <w:rsid w:val="09BD62F7"/>
    <w:rsid w:val="0A1C20D5"/>
    <w:rsid w:val="0A8404ED"/>
    <w:rsid w:val="0C100698"/>
    <w:rsid w:val="0C141C43"/>
    <w:rsid w:val="0E6D3545"/>
    <w:rsid w:val="0E8D5E86"/>
    <w:rsid w:val="0EDB11B6"/>
    <w:rsid w:val="0F280F59"/>
    <w:rsid w:val="10D229BC"/>
    <w:rsid w:val="135575BC"/>
    <w:rsid w:val="137A1BC5"/>
    <w:rsid w:val="146E61F0"/>
    <w:rsid w:val="150C7D36"/>
    <w:rsid w:val="15677F54"/>
    <w:rsid w:val="156B7FB8"/>
    <w:rsid w:val="15DE4ECB"/>
    <w:rsid w:val="16604962"/>
    <w:rsid w:val="192A690B"/>
    <w:rsid w:val="19F3651C"/>
    <w:rsid w:val="1AAD6B0C"/>
    <w:rsid w:val="1B443E55"/>
    <w:rsid w:val="1DE03839"/>
    <w:rsid w:val="1F4167C1"/>
    <w:rsid w:val="206D5436"/>
    <w:rsid w:val="20851761"/>
    <w:rsid w:val="20A20B99"/>
    <w:rsid w:val="215738DC"/>
    <w:rsid w:val="21712D1D"/>
    <w:rsid w:val="226D7B20"/>
    <w:rsid w:val="23312D0D"/>
    <w:rsid w:val="238A3ED1"/>
    <w:rsid w:val="24616052"/>
    <w:rsid w:val="24977EF3"/>
    <w:rsid w:val="25C80225"/>
    <w:rsid w:val="26FA2B51"/>
    <w:rsid w:val="27C032AC"/>
    <w:rsid w:val="27CE529E"/>
    <w:rsid w:val="28A47372"/>
    <w:rsid w:val="29E87076"/>
    <w:rsid w:val="2A0C6796"/>
    <w:rsid w:val="2A814002"/>
    <w:rsid w:val="2AC302A4"/>
    <w:rsid w:val="2ACB599E"/>
    <w:rsid w:val="2C7D53E8"/>
    <w:rsid w:val="2CA42B2F"/>
    <w:rsid w:val="2CE64557"/>
    <w:rsid w:val="2DEA0550"/>
    <w:rsid w:val="2E2B1051"/>
    <w:rsid w:val="32C76430"/>
    <w:rsid w:val="330134CF"/>
    <w:rsid w:val="34173F8D"/>
    <w:rsid w:val="342D0DE3"/>
    <w:rsid w:val="346A23E5"/>
    <w:rsid w:val="3484383E"/>
    <w:rsid w:val="3498483C"/>
    <w:rsid w:val="35632733"/>
    <w:rsid w:val="35DA27C7"/>
    <w:rsid w:val="36181408"/>
    <w:rsid w:val="38896F9E"/>
    <w:rsid w:val="38EB7776"/>
    <w:rsid w:val="39444D11"/>
    <w:rsid w:val="397B4D1D"/>
    <w:rsid w:val="3A5567F2"/>
    <w:rsid w:val="3AA75EF8"/>
    <w:rsid w:val="3BBF3050"/>
    <w:rsid w:val="3C1979B9"/>
    <w:rsid w:val="3C9765EF"/>
    <w:rsid w:val="3D484540"/>
    <w:rsid w:val="3E3B56C0"/>
    <w:rsid w:val="3EE63F49"/>
    <w:rsid w:val="3F392B25"/>
    <w:rsid w:val="3F5703D0"/>
    <w:rsid w:val="400A5D58"/>
    <w:rsid w:val="402631C3"/>
    <w:rsid w:val="41EE3736"/>
    <w:rsid w:val="43511458"/>
    <w:rsid w:val="44BB0FF0"/>
    <w:rsid w:val="456050CE"/>
    <w:rsid w:val="470957D6"/>
    <w:rsid w:val="47836A2A"/>
    <w:rsid w:val="47E826DA"/>
    <w:rsid w:val="48904222"/>
    <w:rsid w:val="48A859DF"/>
    <w:rsid w:val="4A5D5EA6"/>
    <w:rsid w:val="4B8A2675"/>
    <w:rsid w:val="4BFC7897"/>
    <w:rsid w:val="4CAD7BDB"/>
    <w:rsid w:val="4EBD70A7"/>
    <w:rsid w:val="4F2647A7"/>
    <w:rsid w:val="4F653323"/>
    <w:rsid w:val="51C118E1"/>
    <w:rsid w:val="525408E2"/>
    <w:rsid w:val="53614BF9"/>
    <w:rsid w:val="537D4CCF"/>
    <w:rsid w:val="539D05D2"/>
    <w:rsid w:val="5472342A"/>
    <w:rsid w:val="564A5623"/>
    <w:rsid w:val="565E3D95"/>
    <w:rsid w:val="57B3647E"/>
    <w:rsid w:val="59226EE6"/>
    <w:rsid w:val="59696C46"/>
    <w:rsid w:val="5A6A747D"/>
    <w:rsid w:val="5B9A063F"/>
    <w:rsid w:val="5D1E1CA3"/>
    <w:rsid w:val="5E2F002E"/>
    <w:rsid w:val="5EDB566C"/>
    <w:rsid w:val="60171759"/>
    <w:rsid w:val="62E42A1F"/>
    <w:rsid w:val="63F60FD2"/>
    <w:rsid w:val="64420D1D"/>
    <w:rsid w:val="64761E6A"/>
    <w:rsid w:val="666B465F"/>
    <w:rsid w:val="66AA7378"/>
    <w:rsid w:val="67A87E28"/>
    <w:rsid w:val="68414035"/>
    <w:rsid w:val="69F63AF0"/>
    <w:rsid w:val="6AE81EB4"/>
    <w:rsid w:val="6AE82586"/>
    <w:rsid w:val="6BA546C2"/>
    <w:rsid w:val="6BC11AF7"/>
    <w:rsid w:val="6BED2522"/>
    <w:rsid w:val="6DB11F86"/>
    <w:rsid w:val="6DD106A0"/>
    <w:rsid w:val="6DF87B74"/>
    <w:rsid w:val="6E273739"/>
    <w:rsid w:val="6EA339C9"/>
    <w:rsid w:val="6FD10FE0"/>
    <w:rsid w:val="70AA7298"/>
    <w:rsid w:val="7107752B"/>
    <w:rsid w:val="71A02F73"/>
    <w:rsid w:val="71C6266F"/>
    <w:rsid w:val="71FC2365"/>
    <w:rsid w:val="7220697C"/>
    <w:rsid w:val="736D5B3A"/>
    <w:rsid w:val="7520563C"/>
    <w:rsid w:val="7563763C"/>
    <w:rsid w:val="75BA7199"/>
    <w:rsid w:val="77E04128"/>
    <w:rsid w:val="78D9365C"/>
    <w:rsid w:val="79767ACB"/>
    <w:rsid w:val="79E80AE5"/>
    <w:rsid w:val="7A176A35"/>
    <w:rsid w:val="7A3627B1"/>
    <w:rsid w:val="7A922083"/>
    <w:rsid w:val="7B415EE2"/>
    <w:rsid w:val="7B6F2C0D"/>
    <w:rsid w:val="7DA7252C"/>
    <w:rsid w:val="7EEA3D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2020-10-26T06:31:16Z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