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0002-2019-S-2021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苏州创图家具有限公司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spacing w:line="400" w:lineRule="exact"/>
              <w:ind w:firstLine="283" w:firstLineChars="135"/>
              <w:rPr>
                <w:rFonts w:ascii="宋体" w:hAnsi="宋体"/>
                <w:bCs/>
                <w:sz w:val="24"/>
                <w:szCs w:val="22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2"/>
              </w:rPr>
              <w:t>原认证范围：</w:t>
            </w:r>
            <w:bookmarkStart w:id="2" w:name="审核范围"/>
            <w:r>
              <w:rPr>
                <w:rFonts w:hint="eastAsia" w:ascii="宋体" w:hAnsi="宋体"/>
                <w:bCs/>
                <w:sz w:val="24"/>
                <w:szCs w:val="22"/>
              </w:rPr>
              <w:t>钢木家具、软包沙发、实木床、不锈钢餐桌、钢木桌椅、木质家具、金属家具生产、销售的售后服务。</w:t>
            </w:r>
            <w:bookmarkEnd w:id="2"/>
          </w:p>
          <w:p>
            <w:pPr>
              <w:spacing w:line="400" w:lineRule="exact"/>
              <w:rPr>
                <w:rFonts w:hint="eastAsia" w:ascii="宋体" w:hAnsi="宋体" w:eastAsia="宋体"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</w:rPr>
              <w:t>现认证范围：金属家具、综合类木家具、板木家具、人造板家具、石材家具、塑钢家具、钢木家具、木制家具、木质家具、实木家具、软体家具、塑料家具、竹制家具、藤制家具、玻璃家具、办公家具、教学家具、酒店宾馆家具、实验室家具、公寓家具、医用家具、疗养院家具、幼儿家具、户外家具、宿舍家具、部队家具、居室家具、餐厅家具、公共场所家具、厨房家具、卫浴家具、智能家具的售后服务</w:t>
            </w:r>
            <w:r>
              <w:rPr>
                <w:rFonts w:hint="eastAsia" w:ascii="宋体" w:hAnsi="宋体"/>
                <w:bCs/>
                <w:sz w:val="24"/>
                <w:szCs w:val="22"/>
                <w:lang w:eastAsia="zh-CN"/>
              </w:rPr>
              <w:t>（五星级）。</w:t>
            </w:r>
            <w:bookmarkStart w:id="4" w:name="_GoBack"/>
            <w:bookmarkEnd w:id="4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EI:□是/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EI: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监审（2）人日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范围扩大   2人日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李永忠2021.3.8        申请评审负责人签字/日期：骆海燕 2021.3.8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2021年3月8日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470"/>
    <w:rsid w:val="0018250A"/>
    <w:rsid w:val="001F2AB6"/>
    <w:rsid w:val="009653E8"/>
    <w:rsid w:val="00A97101"/>
    <w:rsid w:val="00AA7470"/>
    <w:rsid w:val="00B90EF5"/>
    <w:rsid w:val="00D31AE2"/>
    <w:rsid w:val="044D4EE9"/>
    <w:rsid w:val="06F759AB"/>
    <w:rsid w:val="28EB69A0"/>
    <w:rsid w:val="7BFA4C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162</Words>
  <Characters>927</Characters>
  <Lines>7</Lines>
  <Paragraphs>2</Paragraphs>
  <TotalTime>7</TotalTime>
  <ScaleCrop>false</ScaleCrop>
  <LinksUpToDate>false</LinksUpToDate>
  <CharactersWithSpaces>1087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简单</cp:lastModifiedBy>
  <cp:lastPrinted>2016-01-28T05:47:00Z</cp:lastPrinted>
  <dcterms:modified xsi:type="dcterms:W3CDTF">2021-03-10T01:42:35Z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