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0" w:firstLineChars="12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EC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初审□第(  )阶段审核□再认证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监督（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bookmarkStart w:id="1" w:name="_GoBack"/>
            <w:bookmarkEnd w:id="1"/>
            <w:r>
              <w:rPr>
                <w:rFonts w:hint="eastAsia"/>
                <w:b/>
                <w:szCs w:val="21"/>
              </w:rPr>
              <w:t>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4"/>
                <w:szCs w:val="24"/>
              </w:rPr>
              <w:t>江西宏东建设有限公司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工程部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黄国华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eastAsia" w:ascii="方正仿宋简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未见主要设备（</w:t>
            </w:r>
            <w:r>
              <w:rPr>
                <w:rFonts w:hint="eastAsia" w:hAnsi="宋体"/>
                <w:sz w:val="24"/>
                <w:szCs w:val="24"/>
              </w:rPr>
              <w:t>手持式风钻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Ansi="宋体"/>
                <w:sz w:val="24"/>
                <w:szCs w:val="24"/>
              </w:rPr>
              <w:t>挖掘机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Ansi="宋体"/>
                <w:sz w:val="24"/>
                <w:szCs w:val="24"/>
              </w:rPr>
              <w:t>推土机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）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租赁合同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，不符合要求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50430-2017标准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J7.1-7.4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idtISO45001：2018标准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未见主要设备（手持式风钻、挖掘机、推土机）租赁合同，不符合要求。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eastAsia="zh-CN"/>
              </w:rPr>
              <w:t>立即</w:t>
            </w:r>
            <w:r>
              <w:rPr>
                <w:rFonts w:hint="eastAsia" w:eastAsia="方正仿宋简体"/>
                <w:b/>
                <w:lang w:val="en-US" w:eastAsia="zh-CN"/>
              </w:rPr>
              <w:t>联系租赁公司对主要设备（手持式风钻、挖掘机、推土机）租赁合同进行补签。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  <w:lang w:eastAsia="zh-CN"/>
              </w:rPr>
              <w:t>相关负责人对标准不熟悉，未签订</w:t>
            </w:r>
            <w:r>
              <w:rPr>
                <w:rFonts w:hint="eastAsia" w:eastAsia="方正仿宋简体"/>
                <w:b/>
                <w:lang w:val="en-US" w:eastAsia="zh-CN"/>
              </w:rPr>
              <w:t>主要设备（手持式风钻、挖掘机、推土机）租赁合同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1.</w:t>
            </w:r>
            <w:r>
              <w:rPr>
                <w:rFonts w:hint="eastAsia" w:eastAsia="方正仿宋简体"/>
                <w:b/>
                <w:lang w:eastAsia="zh-CN"/>
              </w:rPr>
              <w:t>组织对相关人员对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50430-2017标准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J7.1-7.4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进行培训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2.</w:t>
            </w:r>
            <w:r>
              <w:rPr>
                <w:rFonts w:hint="eastAsia" w:eastAsia="方正仿宋简体"/>
                <w:b/>
                <w:lang w:eastAsia="zh-CN"/>
              </w:rPr>
              <w:t>提供</w:t>
            </w:r>
            <w:r>
              <w:rPr>
                <w:rFonts w:hint="eastAsia" w:eastAsia="方正仿宋简体"/>
                <w:b/>
                <w:lang w:val="en-US" w:eastAsia="zh-CN"/>
              </w:rPr>
              <w:t>主要设备（手持式风钻、挖掘机、推土机）租赁合同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eastAsia="zh-CN"/>
              </w:rPr>
              <w:t>检查后续设备租赁合同是否有类似情况，有的话及时纠正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  <w:lang w:eastAsia="zh-CN"/>
              </w:rPr>
              <w:t>纠正措施实施有效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hint="eastAsia"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p>
      <w:pPr>
        <w:spacing w:after="120" w:line="560" w:lineRule="exact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江西宏东建设有限公司</w:t>
      </w:r>
    </w:p>
    <w:p>
      <w:pPr>
        <w:spacing w:after="120" w:line="560" w:lineRule="exact"/>
        <w:jc w:val="center"/>
      </w:pPr>
      <w:r>
        <w:rPr>
          <w:b/>
          <w:sz w:val="28"/>
        </w:rPr>
        <w:t xml:space="preserve">                 员工培训评价表</w:t>
      </w:r>
      <w:r>
        <w:rPr>
          <w:rFonts w:hint="eastAsia"/>
          <w:b/>
          <w:sz w:val="28"/>
        </w:rPr>
        <w:t xml:space="preserve">               N</w:t>
      </w:r>
      <w:r>
        <w:rPr>
          <w:b/>
          <w:sz w:val="28"/>
        </w:rPr>
        <w:t>o:</w:t>
      </w:r>
    </w:p>
    <w:tbl>
      <w:tblPr>
        <w:tblStyle w:val="4"/>
        <w:tblW w:w="8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570"/>
        <w:gridCol w:w="362"/>
        <w:gridCol w:w="209"/>
        <w:gridCol w:w="571"/>
        <w:gridCol w:w="455"/>
        <w:gridCol w:w="456"/>
        <w:gridCol w:w="456"/>
        <w:gridCol w:w="237"/>
        <w:gridCol w:w="243"/>
        <w:gridCol w:w="480"/>
        <w:gridCol w:w="193"/>
        <w:gridCol w:w="287"/>
        <w:gridCol w:w="564"/>
        <w:gridCol w:w="564"/>
        <w:gridCol w:w="565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培训项目</w:t>
            </w:r>
          </w:p>
        </w:tc>
        <w:tc>
          <w:tcPr>
            <w:tcW w:w="672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条款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GB/T 50430-2017 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J7.1-7.4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6727" w:type="dxa"/>
            <w:gridSpan w:val="14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  点</w:t>
            </w:r>
          </w:p>
        </w:tc>
        <w:tc>
          <w:tcPr>
            <w:tcW w:w="672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培训讲师</w:t>
            </w:r>
          </w:p>
        </w:tc>
        <w:tc>
          <w:tcPr>
            <w:tcW w:w="672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李齐昌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944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考核及评价记录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考评成绩</w:t>
            </w: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操作技能</w:t>
            </w: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质量、环保、安全意识</w:t>
            </w:r>
          </w:p>
        </w:tc>
        <w:tc>
          <w:tcPr>
            <w:tcW w:w="1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效果评价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</w:t>
            </w: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</w:t>
            </w: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黄国华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★</w:t>
            </w: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★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李齐昌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欧阳萍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李齐昌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944" w:type="dxa"/>
            <w:gridSpan w:val="1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综合评价：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以上人员经培训后，以口头问答的方式对其进行了考核，基本能明白标准的相关要求，培训达到预期的目的。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 制</w:t>
            </w:r>
          </w:p>
        </w:tc>
        <w:tc>
          <w:tcPr>
            <w:tcW w:w="331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行政部</w:t>
            </w:r>
          </w:p>
        </w:tc>
        <w:tc>
          <w:tcPr>
            <w:tcW w:w="9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 核</w:t>
            </w:r>
          </w:p>
        </w:tc>
        <w:tc>
          <w:tcPr>
            <w:tcW w:w="34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邓克坚</w:t>
            </w:r>
          </w:p>
        </w:tc>
      </w:tr>
    </w:tbl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9370" cy="9114155"/>
            <wp:effectExtent l="0" t="0" r="11430" b="4445"/>
            <wp:docPr id="2" name="图片 2" descr="62185fa1976fce61a6a48b579a412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2185fa1976fce61a6a48b579a4126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911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9370" cy="9114155"/>
            <wp:effectExtent l="0" t="0" r="11430" b="4445"/>
            <wp:docPr id="3" name="图片 3" descr="cd51430f4f3733fc3349b9ebc035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d51430f4f3733fc3349b9ebc0356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911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9370" cy="9114155"/>
            <wp:effectExtent l="0" t="0" r="11430" b="4445"/>
            <wp:docPr id="4" name="图片 4" descr="50960ec1991b04c9819e1517b69ff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0960ec1991b04c9819e1517b69ff8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911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79222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伍光华</cp:lastModifiedBy>
  <cp:lastPrinted>2019-05-13T03:02:00Z</cp:lastPrinted>
  <dcterms:modified xsi:type="dcterms:W3CDTF">2020-10-26T06:38:21Z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