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6B7F" w14:textId="77777777" w:rsidR="00715EBE" w:rsidRDefault="001D11D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 xml:space="preserve"> 0143-2019-QEO</w:t>
      </w:r>
      <w:bookmarkEnd w:id="0"/>
    </w:p>
    <w:p w14:paraId="6711EEC1" w14:textId="77777777" w:rsidR="00715EBE" w:rsidRDefault="001D11D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360159A0" w14:textId="77777777" w:rsidR="00715EBE" w:rsidRDefault="001D11D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6CD81E19" w14:textId="77777777" w:rsidR="00715EBE" w:rsidRDefault="001D11DE">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河北恒星信息科技有限公司</w:t>
      </w:r>
      <w:bookmarkEnd w:id="1"/>
    </w:p>
    <w:p w14:paraId="3A079028" w14:textId="77777777" w:rsidR="00715EBE" w:rsidRDefault="001D11DE">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u w:val="single"/>
        </w:rPr>
        <w:t>Hebei Star Information Technology Co. Ltd.</w:t>
      </w:r>
    </w:p>
    <w:p w14:paraId="4F3217BC" w14:textId="77777777" w:rsidR="00715EBE" w:rsidRDefault="001D11DE">
      <w:pPr>
        <w:spacing w:line="360" w:lineRule="auto"/>
        <w:rPr>
          <w:b/>
          <w:color w:val="000000" w:themeColor="text1"/>
          <w:sz w:val="22"/>
          <w:szCs w:val="22"/>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：衡水市高新区顺兴街</w:t>
      </w:r>
      <w:r>
        <w:rPr>
          <w:rFonts w:hint="eastAsia"/>
          <w:b/>
          <w:color w:val="000000" w:themeColor="text1"/>
          <w:sz w:val="22"/>
          <w:szCs w:val="22"/>
        </w:rPr>
        <w:t>1499</w:t>
      </w:r>
      <w:r>
        <w:rPr>
          <w:rFonts w:hint="eastAsia"/>
          <w:b/>
          <w:color w:val="000000" w:themeColor="text1"/>
          <w:sz w:val="22"/>
          <w:szCs w:val="22"/>
        </w:rPr>
        <w:t>号</w:t>
      </w:r>
      <w:proofErr w:type="gramStart"/>
      <w:r>
        <w:rPr>
          <w:rFonts w:hint="eastAsia"/>
          <w:b/>
          <w:color w:val="000000" w:themeColor="text1"/>
          <w:sz w:val="22"/>
          <w:szCs w:val="22"/>
        </w:rPr>
        <w:t>恒</w:t>
      </w:r>
      <w:proofErr w:type="gramEnd"/>
      <w:r>
        <w:rPr>
          <w:rFonts w:hint="eastAsia"/>
          <w:b/>
          <w:color w:val="000000" w:themeColor="text1"/>
          <w:sz w:val="22"/>
          <w:szCs w:val="22"/>
        </w:rPr>
        <w:t>大城小区</w:t>
      </w:r>
      <w:r>
        <w:rPr>
          <w:rFonts w:hint="eastAsia"/>
          <w:b/>
          <w:color w:val="000000" w:themeColor="text1"/>
          <w:sz w:val="22"/>
          <w:szCs w:val="22"/>
        </w:rPr>
        <w:t>2</w:t>
      </w:r>
      <w:r>
        <w:rPr>
          <w:rFonts w:hint="eastAsia"/>
          <w:b/>
          <w:color w:val="000000" w:themeColor="text1"/>
          <w:sz w:val="22"/>
          <w:szCs w:val="22"/>
        </w:rPr>
        <w:t>号综合楼</w:t>
      </w:r>
      <w:r>
        <w:rPr>
          <w:rFonts w:hint="eastAsia"/>
          <w:b/>
          <w:color w:val="000000" w:themeColor="text1"/>
          <w:sz w:val="22"/>
          <w:szCs w:val="22"/>
        </w:rPr>
        <w:t>2</w:t>
      </w:r>
      <w:r>
        <w:rPr>
          <w:rFonts w:hint="eastAsia"/>
          <w:b/>
          <w:color w:val="000000" w:themeColor="text1"/>
          <w:sz w:val="22"/>
          <w:szCs w:val="22"/>
        </w:rPr>
        <w:t>层商</w:t>
      </w:r>
      <w:r>
        <w:rPr>
          <w:rFonts w:hint="eastAsia"/>
          <w:b/>
          <w:color w:val="000000" w:themeColor="text1"/>
          <w:sz w:val="22"/>
          <w:szCs w:val="22"/>
        </w:rPr>
        <w:t xml:space="preserve">34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053000</w:t>
      </w:r>
      <w:bookmarkEnd w:id="3"/>
    </w:p>
    <w:p w14:paraId="4FC572E5" w14:textId="77777777" w:rsidR="00715EBE" w:rsidRDefault="001D11DE">
      <w:pPr>
        <w:pStyle w:val="a3"/>
        <w:spacing w:line="360" w:lineRule="auto"/>
        <w:ind w:firstLine="0"/>
        <w:rPr>
          <w:b/>
          <w:color w:val="000000" w:themeColor="text1"/>
          <w:sz w:val="22"/>
          <w:szCs w:val="22"/>
          <w:u w:val="single"/>
        </w:rPr>
      </w:pPr>
      <w:r>
        <w:rPr>
          <w:rFonts w:hint="eastAsia"/>
          <w:b/>
          <w:color w:val="000000" w:themeColor="text1"/>
          <w:sz w:val="22"/>
          <w:szCs w:val="22"/>
        </w:rPr>
        <w:t xml:space="preserve"> (</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u w:val="single"/>
        </w:rPr>
        <w:t xml:space="preserve">Shop 34, 2nd Floor, Complex Building, No. 2, </w:t>
      </w:r>
      <w:proofErr w:type="spellStart"/>
      <w:r>
        <w:rPr>
          <w:rFonts w:hint="eastAsia"/>
          <w:b/>
          <w:color w:val="000000" w:themeColor="text1"/>
          <w:sz w:val="22"/>
          <w:szCs w:val="22"/>
          <w:u w:val="single"/>
        </w:rPr>
        <w:t>Hengdacheng</w:t>
      </w:r>
      <w:proofErr w:type="spellEnd"/>
      <w:r>
        <w:rPr>
          <w:rFonts w:hint="eastAsia"/>
          <w:b/>
          <w:color w:val="000000" w:themeColor="text1"/>
          <w:sz w:val="22"/>
          <w:szCs w:val="22"/>
          <w:u w:val="single"/>
        </w:rPr>
        <w:t xml:space="preserve"> Community, No. 1499 </w:t>
      </w:r>
      <w:proofErr w:type="spellStart"/>
      <w:r>
        <w:rPr>
          <w:rFonts w:hint="eastAsia"/>
          <w:b/>
          <w:color w:val="000000" w:themeColor="text1"/>
          <w:sz w:val="22"/>
          <w:szCs w:val="22"/>
          <w:u w:val="single"/>
        </w:rPr>
        <w:t>Shunxing</w:t>
      </w:r>
      <w:proofErr w:type="spellEnd"/>
      <w:r>
        <w:rPr>
          <w:rFonts w:hint="eastAsia"/>
          <w:b/>
          <w:color w:val="000000" w:themeColor="text1"/>
          <w:sz w:val="22"/>
          <w:szCs w:val="22"/>
          <w:u w:val="single"/>
        </w:rPr>
        <w:t xml:space="preserve"> Street, High-tech Zone, </w:t>
      </w:r>
      <w:proofErr w:type="spellStart"/>
      <w:r>
        <w:rPr>
          <w:rFonts w:hint="eastAsia"/>
          <w:b/>
          <w:color w:val="000000" w:themeColor="text1"/>
          <w:sz w:val="22"/>
          <w:szCs w:val="22"/>
          <w:u w:val="single"/>
        </w:rPr>
        <w:t>Hengshui</w:t>
      </w:r>
      <w:proofErr w:type="spellEnd"/>
    </w:p>
    <w:p w14:paraId="64D58EBC" w14:textId="1F810624" w:rsidR="00715EBE" w:rsidRPr="009A69CE" w:rsidRDefault="001D11DE" w:rsidP="009A69CE">
      <w:pPr>
        <w:rPr>
          <w:rFonts w:ascii="宋体" w:hAnsi="宋体" w:cs="宋体"/>
          <w:b/>
          <w:bCs/>
          <w:color w:val="FF0000"/>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9A69CE" w:rsidRPr="006D2902">
        <w:rPr>
          <w:rFonts w:ascii="宋体" w:hAnsi="宋体" w:cs="宋体" w:hint="eastAsia"/>
          <w:b/>
          <w:bCs/>
          <w:color w:val="FF0000"/>
          <w:szCs w:val="21"/>
        </w:rPr>
        <w:t>衡水市人民西路1438号</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生产邮编"/>
      <w:r>
        <w:rPr>
          <w:b/>
          <w:color w:val="000000" w:themeColor="text1"/>
          <w:sz w:val="22"/>
          <w:szCs w:val="22"/>
        </w:rPr>
        <w:t>053000</w:t>
      </w:r>
      <w:bookmarkEnd w:id="4"/>
    </w:p>
    <w:p w14:paraId="6FD1B070" w14:textId="77777777" w:rsidR="00715EBE" w:rsidRDefault="001D11DE">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5" w:name="_GoBack"/>
      <w:r w:rsidRPr="009A69CE">
        <w:rPr>
          <w:rFonts w:hint="eastAsia"/>
          <w:b/>
          <w:color w:val="FF0000"/>
          <w:sz w:val="22"/>
          <w:szCs w:val="22"/>
          <w:u w:val="single"/>
        </w:rPr>
        <w:t>Sh</w:t>
      </w:r>
      <w:bookmarkEnd w:id="5"/>
      <w:r w:rsidRPr="009A69CE">
        <w:rPr>
          <w:rFonts w:hint="eastAsia"/>
          <w:b/>
          <w:color w:val="FF0000"/>
          <w:sz w:val="22"/>
          <w:szCs w:val="22"/>
          <w:u w:val="single"/>
        </w:rPr>
        <w:t xml:space="preserve">op 34, 2nd Floor, Complex Building, No. 2, </w:t>
      </w:r>
      <w:proofErr w:type="spellStart"/>
      <w:r w:rsidRPr="009A69CE">
        <w:rPr>
          <w:rFonts w:hint="eastAsia"/>
          <w:b/>
          <w:color w:val="FF0000"/>
          <w:sz w:val="22"/>
          <w:szCs w:val="22"/>
          <w:u w:val="single"/>
        </w:rPr>
        <w:t>Hengdacheng</w:t>
      </w:r>
      <w:proofErr w:type="spellEnd"/>
      <w:r w:rsidRPr="009A69CE">
        <w:rPr>
          <w:rFonts w:hint="eastAsia"/>
          <w:b/>
          <w:color w:val="FF0000"/>
          <w:sz w:val="22"/>
          <w:szCs w:val="22"/>
          <w:u w:val="single"/>
        </w:rPr>
        <w:t xml:space="preserve"> Community, No. 1499 </w:t>
      </w:r>
      <w:proofErr w:type="spellStart"/>
      <w:r w:rsidRPr="009A69CE">
        <w:rPr>
          <w:rFonts w:hint="eastAsia"/>
          <w:b/>
          <w:color w:val="FF0000"/>
          <w:sz w:val="22"/>
          <w:szCs w:val="22"/>
          <w:u w:val="single"/>
        </w:rPr>
        <w:t>Shunxing</w:t>
      </w:r>
      <w:proofErr w:type="spellEnd"/>
      <w:r w:rsidRPr="009A69CE">
        <w:rPr>
          <w:rFonts w:hint="eastAsia"/>
          <w:b/>
          <w:color w:val="FF0000"/>
          <w:sz w:val="22"/>
          <w:szCs w:val="22"/>
          <w:u w:val="single"/>
        </w:rPr>
        <w:t xml:space="preserve"> Street, High-tech Zone, </w:t>
      </w:r>
      <w:proofErr w:type="spellStart"/>
      <w:r w:rsidRPr="009A69CE">
        <w:rPr>
          <w:rFonts w:hint="eastAsia"/>
          <w:b/>
          <w:color w:val="FF0000"/>
          <w:sz w:val="22"/>
          <w:szCs w:val="22"/>
          <w:u w:val="single"/>
        </w:rPr>
        <w:t>Hengshui</w:t>
      </w:r>
      <w:proofErr w:type="spellEnd"/>
    </w:p>
    <w:p w14:paraId="5A6AB957" w14:textId="77777777" w:rsidR="00715EBE" w:rsidRDefault="001D11D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4B5513CC" w14:textId="77777777" w:rsidR="00715EBE" w:rsidRDefault="001D11D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19E5671B" w14:textId="77777777" w:rsidR="00715EBE" w:rsidRDefault="001D11D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9113110230826554XT</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18730838062</w:t>
      </w:r>
      <w:bookmarkEnd w:id="8"/>
    </w:p>
    <w:p w14:paraId="10B1432A" w14:textId="77777777" w:rsidR="00715EBE" w:rsidRDefault="001D11DE">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吕赫方</w:t>
      </w:r>
      <w:bookmarkEnd w:id="9"/>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李恒君</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26</w:t>
      </w:r>
      <w:bookmarkEnd w:id="11"/>
    </w:p>
    <w:p w14:paraId="7B6A5940" w14:textId="77777777" w:rsidR="00715EBE" w:rsidRDefault="001D11D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E：GB/T 24001-2016idtISO 14001:2015,O：GB/T 28001-2011idtOHSAS 18001:2007,Q：GB/T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r>
        <w:rPr>
          <w:rFonts w:hint="eastAsia"/>
          <w:b/>
          <w:color w:val="000000" w:themeColor="text1"/>
          <w:spacing w:val="-2"/>
          <w:sz w:val="22"/>
          <w:szCs w:val="22"/>
        </w:rPr>
        <w:t>,Q:</w:t>
      </w:r>
      <w:r>
        <w:rPr>
          <w:rFonts w:hint="eastAsia"/>
          <w:b/>
          <w:color w:val="000000" w:themeColor="text1"/>
          <w:spacing w:val="-2"/>
          <w:sz w:val="22"/>
          <w:szCs w:val="22"/>
        </w:rPr>
        <w:t>二阶段</w:t>
      </w:r>
      <w:bookmarkEnd w:id="13"/>
    </w:p>
    <w:p w14:paraId="39EEF8E4" w14:textId="77777777" w:rsidR="00715EBE" w:rsidRDefault="001D11D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FCF1A6C" w14:textId="481D2B23" w:rsidR="00715EBE" w:rsidRDefault="001D11DE">
      <w:pPr>
        <w:rPr>
          <w:rFonts w:ascii="宋体" w:hAnsi="宋体"/>
          <w:b/>
          <w:bCs/>
          <w:color w:val="000000"/>
          <w:szCs w:val="21"/>
        </w:rPr>
      </w:pPr>
      <w:r>
        <w:rPr>
          <w:rFonts w:ascii="宋体" w:hAnsi="宋体" w:hint="eastAsia"/>
          <w:b/>
          <w:bCs/>
          <w:color w:val="000000"/>
          <w:szCs w:val="21"/>
        </w:rPr>
        <w:t>Q</w:t>
      </w:r>
      <w:r>
        <w:rPr>
          <w:rFonts w:ascii="宋体" w:hAnsi="宋体"/>
          <w:b/>
          <w:bCs/>
          <w:color w:val="000000"/>
          <w:szCs w:val="21"/>
        </w:rPr>
        <w:t>MS</w:t>
      </w:r>
      <w:r>
        <w:rPr>
          <w:rFonts w:ascii="宋体" w:hAnsi="宋体" w:hint="eastAsia"/>
          <w:b/>
          <w:bCs/>
          <w:color w:val="000000"/>
          <w:szCs w:val="21"/>
        </w:rPr>
        <w:t>：资质范围内的安全技术防范系统（工程）</w:t>
      </w:r>
      <w:r w:rsidR="00926196">
        <w:rPr>
          <w:rFonts w:ascii="宋体" w:hAnsi="宋体" w:hint="eastAsia"/>
          <w:b/>
          <w:bCs/>
          <w:color w:val="000000"/>
          <w:szCs w:val="21"/>
        </w:rPr>
        <w:t>、</w:t>
      </w:r>
      <w:r>
        <w:rPr>
          <w:rFonts w:ascii="宋体" w:hAnsi="宋体" w:hint="eastAsia"/>
          <w:b/>
          <w:bCs/>
          <w:color w:val="000000"/>
          <w:szCs w:val="21"/>
        </w:rPr>
        <w:t>计算机信息系统集成的技术服务</w:t>
      </w:r>
    </w:p>
    <w:p w14:paraId="673561AC" w14:textId="5B5B063C" w:rsidR="00715EBE" w:rsidRDefault="001D11DE">
      <w:pPr>
        <w:rPr>
          <w:b/>
          <w:bCs/>
          <w:color w:val="000000"/>
          <w:szCs w:val="21"/>
        </w:rPr>
      </w:pPr>
      <w:r>
        <w:rPr>
          <w:rFonts w:ascii="宋体" w:hAnsi="宋体" w:hint="eastAsia"/>
          <w:b/>
          <w:bCs/>
          <w:color w:val="000000"/>
          <w:szCs w:val="21"/>
        </w:rPr>
        <w:t>E</w:t>
      </w:r>
      <w:r>
        <w:rPr>
          <w:rFonts w:ascii="宋体" w:hAnsi="宋体"/>
          <w:b/>
          <w:bCs/>
          <w:color w:val="000000"/>
          <w:szCs w:val="21"/>
        </w:rPr>
        <w:t>MS</w:t>
      </w:r>
      <w:r>
        <w:rPr>
          <w:rFonts w:ascii="宋体" w:hAnsi="宋体" w:hint="eastAsia"/>
          <w:b/>
          <w:bCs/>
          <w:color w:val="000000"/>
          <w:szCs w:val="21"/>
        </w:rPr>
        <w:t>：资质范围内的安全技术防范系统（工程）</w:t>
      </w:r>
      <w:r w:rsidR="00926196">
        <w:rPr>
          <w:rFonts w:ascii="宋体" w:hAnsi="宋体" w:hint="eastAsia"/>
          <w:b/>
          <w:bCs/>
          <w:color w:val="000000"/>
          <w:szCs w:val="21"/>
        </w:rPr>
        <w:t>、</w:t>
      </w:r>
      <w:r>
        <w:rPr>
          <w:rFonts w:ascii="宋体" w:hAnsi="宋体" w:hint="eastAsia"/>
          <w:b/>
          <w:bCs/>
          <w:color w:val="000000"/>
          <w:szCs w:val="21"/>
        </w:rPr>
        <w:t>计算机信息系统集成的技术服务及相关环境管理活动</w:t>
      </w:r>
    </w:p>
    <w:p w14:paraId="05F0E56B" w14:textId="176E3531" w:rsidR="00715EBE" w:rsidRDefault="001D11DE">
      <w:pPr>
        <w:rPr>
          <w:rFonts w:ascii="宋体" w:hAnsi="宋体"/>
          <w:b/>
          <w:bCs/>
          <w:color w:val="000000"/>
          <w:szCs w:val="21"/>
        </w:rPr>
      </w:pPr>
      <w:r>
        <w:rPr>
          <w:rFonts w:ascii="宋体" w:hAnsi="宋体" w:hint="eastAsia"/>
          <w:b/>
          <w:bCs/>
          <w:color w:val="000000"/>
          <w:szCs w:val="21"/>
        </w:rPr>
        <w:t>O</w:t>
      </w:r>
      <w:r>
        <w:rPr>
          <w:rFonts w:ascii="宋体" w:hAnsi="宋体"/>
          <w:b/>
          <w:bCs/>
          <w:color w:val="000000"/>
          <w:szCs w:val="21"/>
        </w:rPr>
        <w:t>HSMS</w:t>
      </w:r>
      <w:r>
        <w:rPr>
          <w:rFonts w:ascii="宋体" w:hAnsi="宋体" w:hint="eastAsia"/>
          <w:b/>
          <w:bCs/>
          <w:color w:val="000000"/>
          <w:szCs w:val="21"/>
        </w:rPr>
        <w:t>：资质范围内的安全技术防范系统（工程）</w:t>
      </w:r>
      <w:r w:rsidR="00926196">
        <w:rPr>
          <w:rFonts w:ascii="宋体" w:hAnsi="宋体" w:hint="eastAsia"/>
          <w:b/>
          <w:bCs/>
          <w:color w:val="000000"/>
          <w:szCs w:val="21"/>
        </w:rPr>
        <w:t>、</w:t>
      </w:r>
      <w:r>
        <w:rPr>
          <w:rFonts w:ascii="宋体" w:hAnsi="宋体" w:hint="eastAsia"/>
          <w:b/>
          <w:bCs/>
          <w:color w:val="000000"/>
          <w:szCs w:val="21"/>
        </w:rPr>
        <w:t>计算机信息系统集成的技术服务及相关职业健康安全管理活动</w:t>
      </w:r>
    </w:p>
    <w:p w14:paraId="059DFCDC" w14:textId="77777777" w:rsidR="00715EBE" w:rsidRDefault="001D11DE">
      <w:pPr>
        <w:rPr>
          <w:rFonts w:ascii="宋体" w:hAnsi="宋体"/>
          <w:b/>
          <w:bCs/>
          <w:color w:val="000000"/>
          <w:szCs w:val="21"/>
        </w:rPr>
      </w:pPr>
      <w:r>
        <w:rPr>
          <w:rFonts w:ascii="宋体" w:hAnsi="宋体" w:hint="eastAsia"/>
          <w:b/>
          <w:bCs/>
          <w:color w:val="000000"/>
          <w:szCs w:val="21"/>
        </w:rPr>
        <w:t>Q</w:t>
      </w:r>
      <w:r>
        <w:rPr>
          <w:rFonts w:ascii="宋体" w:hAnsi="宋体"/>
          <w:b/>
          <w:bCs/>
          <w:color w:val="000000"/>
          <w:szCs w:val="21"/>
        </w:rPr>
        <w:t>MS(</w:t>
      </w:r>
      <w:r>
        <w:rPr>
          <w:rFonts w:ascii="宋体" w:hAnsi="宋体" w:hint="eastAsia"/>
          <w:b/>
          <w:bCs/>
          <w:color w:val="000000"/>
          <w:szCs w:val="21"/>
        </w:rPr>
        <w:t>英)：Technical services for security technology prevention system (engineering) and computer information system integration within the scope of qualification</w:t>
      </w:r>
    </w:p>
    <w:p w14:paraId="18FA463C" w14:textId="77777777" w:rsidR="00715EBE" w:rsidRDefault="001D11DE">
      <w:pPr>
        <w:rPr>
          <w:rFonts w:ascii="宋体" w:hAnsi="宋体"/>
          <w:b/>
          <w:bCs/>
          <w:color w:val="000000"/>
          <w:szCs w:val="21"/>
        </w:rPr>
      </w:pPr>
      <w:r>
        <w:rPr>
          <w:rFonts w:ascii="宋体" w:hAnsi="宋体" w:hint="eastAsia"/>
          <w:b/>
          <w:bCs/>
          <w:color w:val="000000"/>
          <w:szCs w:val="21"/>
        </w:rPr>
        <w:t>E</w:t>
      </w:r>
      <w:r>
        <w:rPr>
          <w:rFonts w:ascii="宋体" w:hAnsi="宋体"/>
          <w:b/>
          <w:bCs/>
          <w:color w:val="000000"/>
          <w:szCs w:val="21"/>
        </w:rPr>
        <w:t>MS</w:t>
      </w:r>
      <w:r>
        <w:rPr>
          <w:rFonts w:ascii="宋体" w:hAnsi="宋体" w:hint="eastAsia"/>
          <w:b/>
          <w:bCs/>
          <w:color w:val="000000"/>
          <w:szCs w:val="21"/>
        </w:rPr>
        <w:t>（英）：Technical services for security technology prevention system (engineering) and computer information system integration within the scope of qualification and related environmental management activities</w:t>
      </w:r>
    </w:p>
    <w:p w14:paraId="54653C1E" w14:textId="77777777" w:rsidR="00715EBE" w:rsidRDefault="001D11DE">
      <w:pPr>
        <w:rPr>
          <w:rFonts w:ascii="宋体" w:hAnsi="宋体"/>
          <w:b/>
          <w:bCs/>
          <w:color w:val="000000"/>
          <w:szCs w:val="21"/>
        </w:rPr>
      </w:pPr>
      <w:r>
        <w:rPr>
          <w:rFonts w:ascii="宋体" w:hAnsi="宋体" w:hint="eastAsia"/>
          <w:b/>
          <w:bCs/>
          <w:color w:val="000000"/>
          <w:szCs w:val="21"/>
        </w:rPr>
        <w:t>O</w:t>
      </w:r>
      <w:r>
        <w:rPr>
          <w:rFonts w:ascii="宋体" w:hAnsi="宋体"/>
          <w:b/>
          <w:bCs/>
          <w:color w:val="000000"/>
          <w:szCs w:val="21"/>
        </w:rPr>
        <w:t>HSMS</w:t>
      </w:r>
      <w:r>
        <w:rPr>
          <w:rFonts w:ascii="宋体" w:hAnsi="宋体" w:hint="eastAsia"/>
          <w:b/>
          <w:bCs/>
          <w:color w:val="000000"/>
          <w:szCs w:val="21"/>
        </w:rPr>
        <w:t xml:space="preserve">（英）：Technical services for security technology prevention systems (engineering) and computer information systems integration within the scope of qualifications and related occupational health and safety management activities </w:t>
      </w:r>
    </w:p>
    <w:p w14:paraId="4AC04050" w14:textId="77777777" w:rsidR="00715EBE" w:rsidRDefault="001D11DE">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14:paraId="4C7008BD" w14:textId="77777777" w:rsidR="00715EBE" w:rsidRDefault="001D11DE">
      <w:pPr>
        <w:pStyle w:val="a3"/>
        <w:spacing w:line="360" w:lineRule="exact"/>
        <w:ind w:firstLine="0"/>
        <w:rPr>
          <w:b/>
          <w:color w:val="000000" w:themeColor="text1"/>
          <w:sz w:val="22"/>
          <w:szCs w:val="22"/>
        </w:rPr>
      </w:pPr>
      <w:r>
        <w:rPr>
          <w:rFonts w:hint="eastAsia"/>
          <w:b/>
          <w:color w:val="000000" w:themeColor="text1"/>
          <w:sz w:val="22"/>
          <w:szCs w:val="22"/>
        </w:rPr>
        <w:t>备注：</w:t>
      </w:r>
    </w:p>
    <w:p w14:paraId="010C2609" w14:textId="77777777" w:rsidR="00715EBE" w:rsidRDefault="001D11D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组长确认：</w:t>
      </w:r>
    </w:p>
    <w:p w14:paraId="4A1BE5E9" w14:textId="77777777" w:rsidR="00715EBE" w:rsidRDefault="001D11DE">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日期：</w:t>
      </w:r>
    </w:p>
    <w:p w14:paraId="2B4FEFCB" w14:textId="77777777" w:rsidR="00715EBE" w:rsidRDefault="001D11DE">
      <w:pPr>
        <w:pStyle w:val="a3"/>
        <w:spacing w:line="0" w:lineRule="atLeast"/>
        <w:ind w:firstLine="0"/>
        <w:rPr>
          <w:b/>
          <w:color w:val="000000" w:themeColor="text1"/>
          <w:sz w:val="18"/>
          <w:szCs w:val="18"/>
        </w:rPr>
      </w:pPr>
      <w:r>
        <w:rPr>
          <w:b/>
          <w:color w:val="000000" w:themeColor="text1"/>
          <w:sz w:val="18"/>
          <w:szCs w:val="18"/>
        </w:rPr>
        <w:t>注：</w:t>
      </w:r>
    </w:p>
    <w:p w14:paraId="34AEFD03" w14:textId="77777777" w:rsidR="00715EBE" w:rsidRDefault="001D11D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715EBE">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D39AA" w14:textId="77777777" w:rsidR="00774A78" w:rsidRDefault="00774A78">
      <w:r>
        <w:separator/>
      </w:r>
    </w:p>
  </w:endnote>
  <w:endnote w:type="continuationSeparator" w:id="0">
    <w:p w14:paraId="21314D05" w14:textId="77777777" w:rsidR="00774A78" w:rsidRDefault="0077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75E08" w14:textId="77777777" w:rsidR="00774A78" w:rsidRDefault="00774A78">
      <w:r>
        <w:separator/>
      </w:r>
    </w:p>
  </w:footnote>
  <w:footnote w:type="continuationSeparator" w:id="0">
    <w:p w14:paraId="3E2A1447" w14:textId="77777777" w:rsidR="00774A78" w:rsidRDefault="00774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6123" w14:textId="77777777" w:rsidR="00715EBE" w:rsidRDefault="001D11DE">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7AD3EAAB" wp14:editId="2EDE9B3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4DF38EF" w14:textId="77777777" w:rsidR="00715EBE" w:rsidRDefault="001D11DE">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2CF5081D" wp14:editId="4F44FB6E">
              <wp:simplePos x="0" y="0"/>
              <wp:positionH relativeFrom="column">
                <wp:posOffset>4029075</wp:posOffset>
              </wp:positionH>
              <wp:positionV relativeFrom="paragraph">
                <wp:posOffset>27940</wp:posOffset>
              </wp:positionV>
              <wp:extent cx="2124075" cy="256540"/>
              <wp:effectExtent l="0" t="0" r="9525" b="10160"/>
              <wp:wrapNone/>
              <wp:docPr id="2"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w="9525">
                        <a:noFill/>
                      </a:ln>
                    </wps:spPr>
                    <wps:txbx>
                      <w:txbxContent>
                        <w:p w14:paraId="4A245BBB" w14:textId="77777777" w:rsidR="00715EBE" w:rsidRDefault="001D11D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2CF5081D"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" stroked="f">
              <v:textbox>
                <w:txbxContent>
                  <w:p w14:paraId="4A245BBB" w14:textId="77777777" w:rsidR="00715EBE" w:rsidRDefault="001D11D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2297EBAA" w14:textId="77777777" w:rsidR="00715EBE" w:rsidRDefault="001D11DE">
    <w:r>
      <w:rPr>
        <w:noProof/>
      </w:rPr>
      <mc:AlternateContent>
        <mc:Choice Requires="wps">
          <w:drawing>
            <wp:anchor distT="0" distB="0" distL="114300" distR="114300" simplePos="0" relativeHeight="251659264" behindDoc="0" locked="0" layoutInCell="1" allowOverlap="1" wp14:anchorId="246E7BF6" wp14:editId="3D964D68">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40868173" id="_x0000_t32" coordsize="21600,21600" o:spt="32" o:oned="t" path="m,l21600,21600e" filled="f">
              <v:path arrowok="t" fillok="f" o:connecttype="none"/>
              <o:lock v:ext="edit" shapetype="t"/>
            </v:shapetype>
            <v:shape id="自选图形 1026" o:spid="_x0000_s1026" type="#_x0000_t32" style="position:absolute;left:0;text-align:left;margin-left:-.05pt;margin-top:10.65pt;width:489.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8"/>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B3D"/>
    <w:rsid w:val="001D11DE"/>
    <w:rsid w:val="006D5B3D"/>
    <w:rsid w:val="00715EBE"/>
    <w:rsid w:val="00774A78"/>
    <w:rsid w:val="00926196"/>
    <w:rsid w:val="009A69CE"/>
    <w:rsid w:val="00C57EBA"/>
    <w:rsid w:val="00F14614"/>
    <w:rsid w:val="0C6D484A"/>
    <w:rsid w:val="131B76D0"/>
    <w:rsid w:val="501C38B4"/>
    <w:rsid w:val="6A135D0B"/>
    <w:rsid w:val="6A614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7DDFD"/>
  <w15:docId w15:val="{92C13714-7A5F-4F44-98E3-EEF6B47E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275</Words>
  <Characters>1573</Characters>
  <Application>Microsoft Office Word</Application>
  <DocSecurity>0</DocSecurity>
  <Lines>13</Lines>
  <Paragraphs>3</Paragraphs>
  <ScaleCrop>false</ScaleCrop>
  <Company>微软中国</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26</cp:revision>
  <cp:lastPrinted>2019-05-13T03:13:00Z</cp:lastPrinted>
  <dcterms:created xsi:type="dcterms:W3CDTF">2016-02-16T02:49:00Z</dcterms:created>
  <dcterms:modified xsi:type="dcterms:W3CDTF">2019-09-26T14:16:00Z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