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1A" w:rsidRDefault="0036071A" w:rsidP="00494270">
      <w:pPr>
        <w:snapToGrid w:val="0"/>
        <w:spacing w:afterLines="30"/>
        <w:jc w:val="center"/>
        <w:rPr>
          <w:rFonts w:ascii="楷体" w:eastAsia="楷体" w:hAnsi="楷体"/>
          <w:b/>
          <w:color w:val="000000" w:themeColor="text1"/>
          <w:sz w:val="84"/>
          <w:szCs w:val="84"/>
        </w:rPr>
      </w:pPr>
    </w:p>
    <w:p w:rsidR="0036071A" w:rsidRDefault="00425319" w:rsidP="00494270">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36071A" w:rsidRDefault="0036071A" w:rsidP="00494270">
      <w:pPr>
        <w:snapToGrid w:val="0"/>
        <w:spacing w:afterLines="30"/>
        <w:jc w:val="center"/>
        <w:rPr>
          <w:rFonts w:ascii="楷体" w:eastAsia="楷体" w:hAnsi="楷体"/>
          <w:b/>
          <w:color w:val="000000" w:themeColor="text1"/>
          <w:sz w:val="52"/>
          <w:szCs w:val="52"/>
        </w:rPr>
      </w:pPr>
    </w:p>
    <w:p w:rsidR="0036071A" w:rsidRDefault="0036071A" w:rsidP="00494270">
      <w:pPr>
        <w:snapToGrid w:val="0"/>
        <w:spacing w:afterLines="30"/>
        <w:jc w:val="center"/>
        <w:rPr>
          <w:rFonts w:ascii="楷体" w:eastAsia="楷体" w:hAnsi="楷体"/>
          <w:b/>
          <w:color w:val="000000" w:themeColor="text1"/>
          <w:sz w:val="52"/>
          <w:szCs w:val="52"/>
        </w:rPr>
      </w:pPr>
    </w:p>
    <w:p w:rsidR="0036071A" w:rsidRDefault="00425319" w:rsidP="00494270">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6071A" w:rsidRDefault="0036071A" w:rsidP="00494270">
      <w:pPr>
        <w:snapToGrid w:val="0"/>
        <w:spacing w:afterLines="30"/>
        <w:jc w:val="center"/>
        <w:rPr>
          <w:rFonts w:ascii="楷体" w:eastAsia="楷体" w:hAnsi="楷体"/>
          <w:b/>
          <w:color w:val="000000" w:themeColor="text1"/>
          <w:sz w:val="36"/>
          <w:szCs w:val="36"/>
        </w:rPr>
      </w:pPr>
    </w:p>
    <w:p w:rsidR="0036071A" w:rsidRDefault="0036071A" w:rsidP="00494270">
      <w:pPr>
        <w:snapToGrid w:val="0"/>
        <w:spacing w:afterLines="30"/>
        <w:jc w:val="center"/>
        <w:rPr>
          <w:rFonts w:ascii="楷体" w:eastAsia="楷体" w:hAnsi="楷体"/>
          <w:b/>
          <w:color w:val="000000" w:themeColor="text1"/>
          <w:sz w:val="36"/>
          <w:szCs w:val="36"/>
        </w:rPr>
      </w:pPr>
    </w:p>
    <w:p w:rsidR="0036071A" w:rsidRDefault="0036071A" w:rsidP="00494270">
      <w:pPr>
        <w:snapToGrid w:val="0"/>
        <w:spacing w:afterLines="30"/>
        <w:jc w:val="center"/>
        <w:rPr>
          <w:rFonts w:ascii="楷体" w:eastAsia="楷体" w:hAnsi="楷体"/>
          <w:b/>
          <w:color w:val="000000" w:themeColor="text1"/>
          <w:sz w:val="32"/>
          <w:szCs w:val="32"/>
        </w:rPr>
      </w:pPr>
    </w:p>
    <w:p w:rsidR="0036071A" w:rsidRDefault="00425319" w:rsidP="00494270">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石家庄子伦机械有限公司</w:t>
      </w:r>
      <w:bookmarkEnd w:id="0"/>
    </w:p>
    <w:p w:rsidR="0036071A" w:rsidRDefault="0036071A" w:rsidP="00494270">
      <w:pPr>
        <w:snapToGrid w:val="0"/>
        <w:spacing w:afterLines="30"/>
        <w:ind w:firstLineChars="600" w:firstLine="1928"/>
        <w:rPr>
          <w:rFonts w:ascii="楷体" w:eastAsia="楷体" w:hAnsi="楷体"/>
          <w:b/>
          <w:color w:val="000000" w:themeColor="text1"/>
          <w:sz w:val="32"/>
          <w:szCs w:val="32"/>
        </w:rPr>
      </w:pPr>
    </w:p>
    <w:p w:rsidR="0036071A" w:rsidRDefault="00425319" w:rsidP="00494270">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6071A" w:rsidRDefault="00425319" w:rsidP="00494270">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36071A" w:rsidRDefault="00425319" w:rsidP="00494270">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36071A" w:rsidRDefault="00425319" w:rsidP="00494270">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36071A" w:rsidRDefault="0036071A" w:rsidP="00494270">
      <w:pPr>
        <w:snapToGrid w:val="0"/>
        <w:spacing w:afterLines="30"/>
        <w:jc w:val="center"/>
        <w:rPr>
          <w:rFonts w:ascii="楷体" w:eastAsia="楷体" w:hAnsi="楷体"/>
          <w:b/>
          <w:color w:val="000000" w:themeColor="text1"/>
          <w:sz w:val="84"/>
          <w:szCs w:val="84"/>
        </w:rPr>
      </w:pPr>
    </w:p>
    <w:p w:rsidR="0036071A" w:rsidRDefault="00425319" w:rsidP="00494270">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6071A" w:rsidRDefault="00425319" w:rsidP="008F361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36071A" w:rsidRDefault="0042531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51626">
        <w:trPr>
          <w:trHeight w:val="354"/>
        </w:trPr>
        <w:tc>
          <w:tcPr>
            <w:tcW w:w="1697" w:type="dxa"/>
            <w:vAlign w:val="center"/>
          </w:tcPr>
          <w:p w:rsidR="0036071A" w:rsidRDefault="0042531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6071A" w:rsidRDefault="00425319">
            <w:pPr>
              <w:rPr>
                <w:b/>
                <w:color w:val="000000" w:themeColor="text1"/>
                <w:sz w:val="20"/>
                <w:szCs w:val="20"/>
              </w:rPr>
            </w:pPr>
            <w:r>
              <w:rPr>
                <w:rFonts w:hint="eastAsia"/>
                <w:b/>
                <w:color w:val="000000" w:themeColor="text1"/>
                <w:sz w:val="20"/>
                <w:szCs w:val="20"/>
              </w:rPr>
              <w:t>北京国标联合认证有限公司</w:t>
            </w:r>
          </w:p>
        </w:tc>
      </w:tr>
      <w:tr w:rsidR="00A51626">
        <w:trPr>
          <w:trHeight w:val="377"/>
        </w:trPr>
        <w:tc>
          <w:tcPr>
            <w:tcW w:w="1697" w:type="dxa"/>
            <w:vAlign w:val="center"/>
          </w:tcPr>
          <w:p w:rsidR="0036071A" w:rsidRDefault="0042531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6071A" w:rsidRDefault="0042531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36071A" w:rsidRDefault="00425319">
            <w:pPr>
              <w:rPr>
                <w:b/>
                <w:color w:val="000000" w:themeColor="text1"/>
                <w:sz w:val="20"/>
                <w:szCs w:val="20"/>
              </w:rPr>
            </w:pPr>
            <w:r>
              <w:rPr>
                <w:rFonts w:hint="eastAsia"/>
                <w:b/>
                <w:color w:val="000000" w:themeColor="text1"/>
                <w:sz w:val="20"/>
                <w:szCs w:val="20"/>
              </w:rPr>
              <w:t>邮编</w:t>
            </w:r>
          </w:p>
        </w:tc>
        <w:tc>
          <w:tcPr>
            <w:tcW w:w="1641" w:type="dxa"/>
            <w:vAlign w:val="center"/>
          </w:tcPr>
          <w:p w:rsidR="0036071A" w:rsidRDefault="00425319">
            <w:pPr>
              <w:rPr>
                <w:b/>
                <w:color w:val="000000" w:themeColor="text1"/>
                <w:sz w:val="20"/>
                <w:szCs w:val="20"/>
              </w:rPr>
            </w:pPr>
            <w:r>
              <w:rPr>
                <w:rFonts w:hint="eastAsia"/>
                <w:b/>
                <w:color w:val="000000" w:themeColor="text1"/>
                <w:sz w:val="20"/>
                <w:szCs w:val="20"/>
              </w:rPr>
              <w:t>100101</w:t>
            </w:r>
          </w:p>
        </w:tc>
      </w:tr>
      <w:tr w:rsidR="00A51626" w:rsidTr="0036071A">
        <w:trPr>
          <w:trHeight w:val="377"/>
        </w:trPr>
        <w:tc>
          <w:tcPr>
            <w:tcW w:w="1697" w:type="dxa"/>
            <w:vAlign w:val="center"/>
          </w:tcPr>
          <w:p w:rsidR="0036071A" w:rsidRDefault="0042531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36071A" w:rsidRPr="00C302A2" w:rsidRDefault="0042531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36071A" w:rsidRDefault="0042531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36071A" w:rsidRPr="00C302A2" w:rsidRDefault="00425319">
            <w:pPr>
              <w:rPr>
                <w:color w:val="000000" w:themeColor="text1"/>
                <w:sz w:val="18"/>
                <w:szCs w:val="18"/>
              </w:rPr>
            </w:pPr>
            <w:r w:rsidRPr="00C302A2">
              <w:rPr>
                <w:color w:val="000000" w:themeColor="text1"/>
                <w:sz w:val="18"/>
                <w:szCs w:val="18"/>
              </w:rPr>
              <w:t>service@china-isc.org.cn</w:t>
            </w:r>
          </w:p>
        </w:tc>
      </w:tr>
      <w:tr w:rsidR="00A51626">
        <w:trPr>
          <w:trHeight w:val="428"/>
        </w:trPr>
        <w:tc>
          <w:tcPr>
            <w:tcW w:w="9863" w:type="dxa"/>
            <w:gridSpan w:val="9"/>
            <w:vAlign w:val="center"/>
          </w:tcPr>
          <w:p w:rsidR="0036071A" w:rsidRDefault="00425319">
            <w:pPr>
              <w:rPr>
                <w:b/>
                <w:color w:val="000000" w:themeColor="text1"/>
                <w:sz w:val="20"/>
                <w:szCs w:val="20"/>
              </w:rPr>
            </w:pPr>
            <w:r>
              <w:rPr>
                <w:rFonts w:hint="eastAsia"/>
                <w:b/>
                <w:color w:val="000000" w:themeColor="text1"/>
                <w:sz w:val="20"/>
                <w:szCs w:val="20"/>
              </w:rPr>
              <w:t>审核组成员</w:t>
            </w:r>
          </w:p>
        </w:tc>
      </w:tr>
      <w:tr w:rsidR="00A51626">
        <w:trPr>
          <w:trHeight w:val="645"/>
        </w:trPr>
        <w:tc>
          <w:tcPr>
            <w:tcW w:w="1844" w:type="dxa"/>
            <w:gridSpan w:val="2"/>
            <w:vAlign w:val="center"/>
          </w:tcPr>
          <w:p w:rsidR="0036071A" w:rsidRDefault="00425319" w:rsidP="0036071A">
            <w:pPr>
              <w:spacing w:line="240" w:lineRule="exact"/>
              <w:jc w:val="center"/>
              <w:rPr>
                <w:b/>
                <w:color w:val="000000" w:themeColor="text1"/>
                <w:sz w:val="20"/>
                <w:szCs w:val="20"/>
              </w:rPr>
            </w:pPr>
            <w:r>
              <w:rPr>
                <w:rFonts w:hint="eastAsia"/>
                <w:sz w:val="18"/>
                <w:szCs w:val="18"/>
              </w:rPr>
              <w:t>姓名</w:t>
            </w:r>
          </w:p>
        </w:tc>
        <w:tc>
          <w:tcPr>
            <w:tcW w:w="992" w:type="dxa"/>
            <w:vAlign w:val="center"/>
          </w:tcPr>
          <w:p w:rsidR="0036071A" w:rsidRDefault="00425319" w:rsidP="0036071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6071A" w:rsidRDefault="00425319" w:rsidP="0036071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6071A" w:rsidRDefault="00425319" w:rsidP="0036071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6071A" w:rsidRDefault="00425319" w:rsidP="0036071A">
            <w:pPr>
              <w:spacing w:line="240" w:lineRule="exact"/>
              <w:jc w:val="center"/>
              <w:rPr>
                <w:b/>
                <w:color w:val="000000" w:themeColor="text1"/>
                <w:sz w:val="20"/>
                <w:szCs w:val="20"/>
              </w:rPr>
            </w:pPr>
            <w:r>
              <w:rPr>
                <w:rFonts w:hint="eastAsia"/>
                <w:sz w:val="18"/>
                <w:szCs w:val="18"/>
              </w:rPr>
              <w:t>专业代码</w:t>
            </w:r>
          </w:p>
        </w:tc>
      </w:tr>
      <w:tr w:rsidR="00A51626">
        <w:trPr>
          <w:trHeight w:val="645"/>
        </w:trPr>
        <w:tc>
          <w:tcPr>
            <w:tcW w:w="1844" w:type="dxa"/>
            <w:gridSpan w:val="2"/>
            <w:vAlign w:val="center"/>
          </w:tcPr>
          <w:p w:rsidR="0036071A" w:rsidRDefault="00425319" w:rsidP="0036071A">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36071A" w:rsidRDefault="00425319" w:rsidP="0036071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36071A" w:rsidRDefault="00425319" w:rsidP="0036071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6071A" w:rsidRDefault="00425319" w:rsidP="0036071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36071A" w:rsidRDefault="000849FF" w:rsidP="0036071A">
            <w:pPr>
              <w:spacing w:line="240" w:lineRule="exact"/>
              <w:jc w:val="center"/>
              <w:rPr>
                <w:b/>
                <w:color w:val="000000" w:themeColor="text1"/>
                <w:sz w:val="20"/>
                <w:szCs w:val="20"/>
              </w:rPr>
            </w:pPr>
            <w:r>
              <w:rPr>
                <w:b/>
                <w:color w:val="000000" w:themeColor="text1"/>
                <w:sz w:val="20"/>
                <w:szCs w:val="20"/>
              </w:rPr>
              <w:t>17.06.01</w:t>
            </w:r>
          </w:p>
        </w:tc>
      </w:tr>
      <w:tr w:rsidR="00A51626">
        <w:trPr>
          <w:trHeight w:val="645"/>
        </w:trPr>
        <w:tc>
          <w:tcPr>
            <w:tcW w:w="1844" w:type="dxa"/>
            <w:gridSpan w:val="2"/>
            <w:vAlign w:val="center"/>
          </w:tcPr>
          <w:p w:rsidR="0036071A" w:rsidRDefault="00425319" w:rsidP="0036071A">
            <w:pPr>
              <w:spacing w:line="240" w:lineRule="exact"/>
              <w:jc w:val="center"/>
              <w:rPr>
                <w:b/>
                <w:color w:val="000000" w:themeColor="text1"/>
                <w:sz w:val="20"/>
                <w:szCs w:val="20"/>
              </w:rPr>
            </w:pPr>
            <w:r>
              <w:rPr>
                <w:b/>
                <w:color w:val="000000" w:themeColor="text1"/>
                <w:sz w:val="20"/>
                <w:szCs w:val="20"/>
              </w:rPr>
              <w:t>杨杰</w:t>
            </w:r>
          </w:p>
        </w:tc>
        <w:tc>
          <w:tcPr>
            <w:tcW w:w="992" w:type="dxa"/>
            <w:vAlign w:val="center"/>
          </w:tcPr>
          <w:p w:rsidR="0036071A" w:rsidRDefault="00425319" w:rsidP="0036071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6071A" w:rsidRDefault="00425319" w:rsidP="0036071A">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36071A" w:rsidRDefault="00425319" w:rsidP="0036071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36071A" w:rsidRDefault="000849FF" w:rsidP="0036071A">
            <w:pPr>
              <w:spacing w:line="240" w:lineRule="exact"/>
              <w:jc w:val="center"/>
              <w:rPr>
                <w:b/>
                <w:color w:val="000000" w:themeColor="text1"/>
                <w:sz w:val="20"/>
                <w:szCs w:val="20"/>
              </w:rPr>
            </w:pPr>
            <w:r>
              <w:rPr>
                <w:rFonts w:hint="eastAsia"/>
                <w:b/>
                <w:color w:val="000000" w:themeColor="text1"/>
                <w:sz w:val="20"/>
                <w:szCs w:val="20"/>
              </w:rPr>
              <w:t xml:space="preserve"> </w:t>
            </w:r>
          </w:p>
        </w:tc>
      </w:tr>
      <w:tr w:rsidR="00A51626">
        <w:trPr>
          <w:trHeight w:val="510"/>
        </w:trPr>
        <w:tc>
          <w:tcPr>
            <w:tcW w:w="1844" w:type="dxa"/>
            <w:gridSpan w:val="2"/>
            <w:vAlign w:val="center"/>
          </w:tcPr>
          <w:p w:rsidR="0036071A" w:rsidRDefault="0036071A">
            <w:pPr>
              <w:rPr>
                <w:b/>
                <w:color w:val="000000" w:themeColor="text1"/>
                <w:sz w:val="20"/>
                <w:szCs w:val="20"/>
              </w:rPr>
            </w:pPr>
          </w:p>
        </w:tc>
        <w:tc>
          <w:tcPr>
            <w:tcW w:w="992" w:type="dxa"/>
            <w:vAlign w:val="center"/>
          </w:tcPr>
          <w:p w:rsidR="0036071A" w:rsidRDefault="0036071A">
            <w:pPr>
              <w:rPr>
                <w:b/>
                <w:color w:val="000000" w:themeColor="text1"/>
                <w:sz w:val="20"/>
                <w:szCs w:val="20"/>
              </w:rPr>
            </w:pPr>
          </w:p>
        </w:tc>
        <w:tc>
          <w:tcPr>
            <w:tcW w:w="1216" w:type="dxa"/>
            <w:vAlign w:val="center"/>
          </w:tcPr>
          <w:p w:rsidR="0036071A" w:rsidRDefault="0036071A">
            <w:pPr>
              <w:rPr>
                <w:b/>
                <w:color w:val="000000" w:themeColor="text1"/>
                <w:sz w:val="20"/>
                <w:szCs w:val="20"/>
              </w:rPr>
            </w:pPr>
          </w:p>
        </w:tc>
        <w:tc>
          <w:tcPr>
            <w:tcW w:w="3478" w:type="dxa"/>
            <w:gridSpan w:val="3"/>
            <w:vAlign w:val="center"/>
          </w:tcPr>
          <w:p w:rsidR="0036071A" w:rsidRDefault="0036071A">
            <w:pPr>
              <w:rPr>
                <w:b/>
                <w:color w:val="000000" w:themeColor="text1"/>
                <w:sz w:val="20"/>
                <w:szCs w:val="20"/>
              </w:rPr>
            </w:pPr>
          </w:p>
        </w:tc>
        <w:tc>
          <w:tcPr>
            <w:tcW w:w="2333" w:type="dxa"/>
            <w:gridSpan w:val="2"/>
            <w:vAlign w:val="center"/>
          </w:tcPr>
          <w:p w:rsidR="0036071A" w:rsidRDefault="0036071A">
            <w:pPr>
              <w:rPr>
                <w:b/>
                <w:color w:val="000000" w:themeColor="text1"/>
                <w:sz w:val="20"/>
                <w:szCs w:val="20"/>
              </w:rPr>
            </w:pPr>
          </w:p>
        </w:tc>
      </w:tr>
      <w:tr w:rsidR="00A51626">
        <w:trPr>
          <w:trHeight w:val="465"/>
        </w:trPr>
        <w:tc>
          <w:tcPr>
            <w:tcW w:w="1844" w:type="dxa"/>
            <w:gridSpan w:val="2"/>
            <w:vAlign w:val="center"/>
          </w:tcPr>
          <w:p w:rsidR="0036071A" w:rsidRDefault="0036071A">
            <w:pPr>
              <w:rPr>
                <w:b/>
                <w:color w:val="000000" w:themeColor="text1"/>
                <w:sz w:val="20"/>
                <w:szCs w:val="20"/>
              </w:rPr>
            </w:pPr>
          </w:p>
        </w:tc>
        <w:tc>
          <w:tcPr>
            <w:tcW w:w="992" w:type="dxa"/>
            <w:vAlign w:val="center"/>
          </w:tcPr>
          <w:p w:rsidR="0036071A" w:rsidRDefault="0036071A">
            <w:pPr>
              <w:rPr>
                <w:b/>
                <w:color w:val="000000" w:themeColor="text1"/>
                <w:sz w:val="20"/>
                <w:szCs w:val="20"/>
              </w:rPr>
            </w:pPr>
          </w:p>
        </w:tc>
        <w:tc>
          <w:tcPr>
            <w:tcW w:w="1216" w:type="dxa"/>
            <w:vAlign w:val="center"/>
          </w:tcPr>
          <w:p w:rsidR="0036071A" w:rsidRDefault="0036071A">
            <w:pPr>
              <w:rPr>
                <w:b/>
                <w:color w:val="000000" w:themeColor="text1"/>
                <w:sz w:val="20"/>
                <w:szCs w:val="20"/>
              </w:rPr>
            </w:pPr>
          </w:p>
        </w:tc>
        <w:tc>
          <w:tcPr>
            <w:tcW w:w="3478" w:type="dxa"/>
            <w:gridSpan w:val="3"/>
            <w:vAlign w:val="center"/>
          </w:tcPr>
          <w:p w:rsidR="0036071A" w:rsidRDefault="0036071A">
            <w:pPr>
              <w:rPr>
                <w:b/>
                <w:color w:val="000000" w:themeColor="text1"/>
                <w:sz w:val="20"/>
                <w:szCs w:val="20"/>
              </w:rPr>
            </w:pPr>
          </w:p>
        </w:tc>
        <w:tc>
          <w:tcPr>
            <w:tcW w:w="2333" w:type="dxa"/>
            <w:gridSpan w:val="2"/>
            <w:vAlign w:val="center"/>
          </w:tcPr>
          <w:p w:rsidR="0036071A" w:rsidRDefault="0036071A">
            <w:pPr>
              <w:rPr>
                <w:b/>
                <w:color w:val="000000" w:themeColor="text1"/>
                <w:sz w:val="20"/>
                <w:szCs w:val="20"/>
              </w:rPr>
            </w:pPr>
          </w:p>
        </w:tc>
      </w:tr>
      <w:tr w:rsidR="00A51626">
        <w:trPr>
          <w:trHeight w:val="351"/>
        </w:trPr>
        <w:tc>
          <w:tcPr>
            <w:tcW w:w="1844" w:type="dxa"/>
            <w:gridSpan w:val="2"/>
            <w:vAlign w:val="center"/>
          </w:tcPr>
          <w:p w:rsidR="0036071A" w:rsidRDefault="0036071A">
            <w:pPr>
              <w:rPr>
                <w:b/>
                <w:color w:val="000000" w:themeColor="text1"/>
                <w:sz w:val="20"/>
                <w:szCs w:val="20"/>
              </w:rPr>
            </w:pPr>
          </w:p>
        </w:tc>
        <w:tc>
          <w:tcPr>
            <w:tcW w:w="992" w:type="dxa"/>
            <w:vAlign w:val="center"/>
          </w:tcPr>
          <w:p w:rsidR="0036071A" w:rsidRDefault="0036071A">
            <w:pPr>
              <w:rPr>
                <w:b/>
                <w:color w:val="000000" w:themeColor="text1"/>
                <w:sz w:val="20"/>
                <w:szCs w:val="20"/>
              </w:rPr>
            </w:pPr>
          </w:p>
        </w:tc>
        <w:tc>
          <w:tcPr>
            <w:tcW w:w="1216" w:type="dxa"/>
            <w:vAlign w:val="center"/>
          </w:tcPr>
          <w:p w:rsidR="0036071A" w:rsidRDefault="0036071A">
            <w:pPr>
              <w:rPr>
                <w:b/>
                <w:color w:val="000000" w:themeColor="text1"/>
                <w:sz w:val="20"/>
                <w:szCs w:val="20"/>
              </w:rPr>
            </w:pPr>
          </w:p>
        </w:tc>
        <w:tc>
          <w:tcPr>
            <w:tcW w:w="3478" w:type="dxa"/>
            <w:gridSpan w:val="3"/>
            <w:vAlign w:val="center"/>
          </w:tcPr>
          <w:p w:rsidR="0036071A" w:rsidRDefault="0036071A">
            <w:pPr>
              <w:rPr>
                <w:b/>
                <w:color w:val="000000" w:themeColor="text1"/>
                <w:sz w:val="20"/>
                <w:szCs w:val="20"/>
              </w:rPr>
            </w:pPr>
          </w:p>
        </w:tc>
        <w:tc>
          <w:tcPr>
            <w:tcW w:w="2333" w:type="dxa"/>
            <w:gridSpan w:val="2"/>
            <w:vAlign w:val="center"/>
          </w:tcPr>
          <w:p w:rsidR="0036071A" w:rsidRDefault="0036071A">
            <w:pPr>
              <w:rPr>
                <w:b/>
                <w:color w:val="000000" w:themeColor="text1"/>
                <w:sz w:val="20"/>
                <w:szCs w:val="20"/>
              </w:rPr>
            </w:pPr>
          </w:p>
        </w:tc>
      </w:tr>
      <w:tr w:rsidR="00A51626">
        <w:trPr>
          <w:trHeight w:val="351"/>
        </w:trPr>
        <w:tc>
          <w:tcPr>
            <w:tcW w:w="9863" w:type="dxa"/>
            <w:gridSpan w:val="9"/>
            <w:vAlign w:val="center"/>
          </w:tcPr>
          <w:p w:rsidR="0036071A" w:rsidRDefault="00425319">
            <w:pPr>
              <w:rPr>
                <w:b/>
                <w:color w:val="000000" w:themeColor="text1"/>
                <w:sz w:val="20"/>
                <w:szCs w:val="20"/>
              </w:rPr>
            </w:pPr>
            <w:r>
              <w:rPr>
                <w:rFonts w:hint="eastAsia"/>
                <w:b/>
                <w:color w:val="000000" w:themeColor="text1"/>
                <w:sz w:val="20"/>
                <w:szCs w:val="20"/>
              </w:rPr>
              <w:t>与审核组同行人员</w:t>
            </w:r>
          </w:p>
        </w:tc>
      </w:tr>
      <w:tr w:rsidR="00A51626">
        <w:trPr>
          <w:trHeight w:val="351"/>
        </w:trPr>
        <w:tc>
          <w:tcPr>
            <w:tcW w:w="1844" w:type="dxa"/>
            <w:gridSpan w:val="2"/>
            <w:vAlign w:val="center"/>
          </w:tcPr>
          <w:p w:rsidR="0036071A" w:rsidRDefault="00425319">
            <w:pPr>
              <w:rPr>
                <w:b/>
                <w:color w:val="000000" w:themeColor="text1"/>
                <w:sz w:val="20"/>
                <w:szCs w:val="20"/>
              </w:rPr>
            </w:pPr>
            <w:r>
              <w:rPr>
                <w:rFonts w:hint="eastAsia"/>
                <w:b/>
                <w:color w:val="000000" w:themeColor="text1"/>
                <w:sz w:val="20"/>
                <w:szCs w:val="20"/>
              </w:rPr>
              <w:t>姓名</w:t>
            </w:r>
          </w:p>
        </w:tc>
        <w:tc>
          <w:tcPr>
            <w:tcW w:w="992" w:type="dxa"/>
            <w:vAlign w:val="center"/>
          </w:tcPr>
          <w:p w:rsidR="0036071A" w:rsidRDefault="00425319">
            <w:pPr>
              <w:rPr>
                <w:b/>
                <w:color w:val="000000" w:themeColor="text1"/>
                <w:sz w:val="20"/>
                <w:szCs w:val="20"/>
              </w:rPr>
            </w:pPr>
            <w:r>
              <w:rPr>
                <w:rFonts w:hint="eastAsia"/>
                <w:b/>
                <w:color w:val="000000" w:themeColor="text1"/>
                <w:sz w:val="20"/>
                <w:szCs w:val="20"/>
              </w:rPr>
              <w:t>性别</w:t>
            </w:r>
          </w:p>
        </w:tc>
        <w:tc>
          <w:tcPr>
            <w:tcW w:w="1216" w:type="dxa"/>
            <w:vAlign w:val="center"/>
          </w:tcPr>
          <w:p w:rsidR="0036071A" w:rsidRDefault="0042531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6071A" w:rsidRDefault="0042531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6071A" w:rsidRDefault="00425319">
            <w:pPr>
              <w:rPr>
                <w:b/>
                <w:color w:val="000000" w:themeColor="text1"/>
                <w:sz w:val="20"/>
                <w:szCs w:val="20"/>
              </w:rPr>
            </w:pPr>
            <w:r>
              <w:rPr>
                <w:rFonts w:hint="eastAsia"/>
                <w:b/>
                <w:color w:val="000000" w:themeColor="text1"/>
                <w:sz w:val="20"/>
                <w:szCs w:val="20"/>
              </w:rPr>
              <w:t>备注</w:t>
            </w:r>
          </w:p>
        </w:tc>
      </w:tr>
      <w:tr w:rsidR="00A51626">
        <w:trPr>
          <w:trHeight w:val="351"/>
        </w:trPr>
        <w:tc>
          <w:tcPr>
            <w:tcW w:w="1844" w:type="dxa"/>
            <w:gridSpan w:val="2"/>
            <w:vAlign w:val="center"/>
          </w:tcPr>
          <w:p w:rsidR="0036071A" w:rsidRDefault="008F361B">
            <w:pPr>
              <w:rPr>
                <w:b/>
                <w:color w:val="000000" w:themeColor="text1"/>
              </w:rPr>
            </w:pPr>
            <w:r>
              <w:rPr>
                <w:rFonts w:hint="eastAsia"/>
                <w:b/>
                <w:color w:val="000000" w:themeColor="text1"/>
              </w:rPr>
              <w:t>陈巍</w:t>
            </w:r>
          </w:p>
        </w:tc>
        <w:tc>
          <w:tcPr>
            <w:tcW w:w="992" w:type="dxa"/>
            <w:vAlign w:val="center"/>
          </w:tcPr>
          <w:p w:rsidR="0036071A" w:rsidRDefault="008F361B">
            <w:pPr>
              <w:rPr>
                <w:b/>
                <w:color w:val="000000" w:themeColor="text1"/>
              </w:rPr>
            </w:pPr>
            <w:r>
              <w:rPr>
                <w:rFonts w:hint="eastAsia"/>
                <w:b/>
                <w:color w:val="000000" w:themeColor="text1"/>
              </w:rPr>
              <w:t>男</w:t>
            </w:r>
          </w:p>
        </w:tc>
        <w:tc>
          <w:tcPr>
            <w:tcW w:w="1216" w:type="dxa"/>
            <w:vAlign w:val="center"/>
          </w:tcPr>
          <w:p w:rsidR="0036071A" w:rsidRDefault="008F361B">
            <w:pPr>
              <w:rPr>
                <w:b/>
                <w:color w:val="000000" w:themeColor="text1"/>
              </w:rPr>
            </w:pPr>
            <w:r>
              <w:rPr>
                <w:rFonts w:hint="eastAsia"/>
                <w:b/>
                <w:color w:val="000000" w:themeColor="text1"/>
              </w:rPr>
              <w:t>向导</w:t>
            </w:r>
          </w:p>
        </w:tc>
        <w:tc>
          <w:tcPr>
            <w:tcW w:w="3478" w:type="dxa"/>
            <w:gridSpan w:val="3"/>
            <w:vAlign w:val="center"/>
          </w:tcPr>
          <w:p w:rsidR="0036071A" w:rsidRDefault="008F361B">
            <w:pPr>
              <w:rPr>
                <w:b/>
                <w:color w:val="000000" w:themeColor="text1"/>
              </w:rPr>
            </w:pPr>
            <w:r>
              <w:rPr>
                <w:rFonts w:ascii="宋体" w:hAnsi="宋体"/>
                <w:b/>
                <w:color w:val="000000" w:themeColor="text1"/>
                <w:sz w:val="20"/>
                <w:szCs w:val="20"/>
              </w:rPr>
              <w:t>石家庄子伦机械有限公司</w:t>
            </w:r>
          </w:p>
        </w:tc>
        <w:tc>
          <w:tcPr>
            <w:tcW w:w="2333" w:type="dxa"/>
            <w:gridSpan w:val="2"/>
            <w:vAlign w:val="center"/>
          </w:tcPr>
          <w:p w:rsidR="0036071A" w:rsidRDefault="0036071A">
            <w:pPr>
              <w:rPr>
                <w:b/>
                <w:color w:val="000000" w:themeColor="text1"/>
              </w:rPr>
            </w:pPr>
          </w:p>
        </w:tc>
      </w:tr>
      <w:tr w:rsidR="00A51626">
        <w:trPr>
          <w:trHeight w:val="351"/>
        </w:trPr>
        <w:tc>
          <w:tcPr>
            <w:tcW w:w="1844" w:type="dxa"/>
            <w:gridSpan w:val="2"/>
            <w:vAlign w:val="center"/>
          </w:tcPr>
          <w:p w:rsidR="0036071A" w:rsidRDefault="0036071A">
            <w:pPr>
              <w:rPr>
                <w:b/>
                <w:color w:val="000000" w:themeColor="text1"/>
              </w:rPr>
            </w:pPr>
          </w:p>
        </w:tc>
        <w:tc>
          <w:tcPr>
            <w:tcW w:w="992" w:type="dxa"/>
            <w:vAlign w:val="center"/>
          </w:tcPr>
          <w:p w:rsidR="0036071A" w:rsidRDefault="0036071A">
            <w:pPr>
              <w:rPr>
                <w:b/>
                <w:color w:val="000000" w:themeColor="text1"/>
              </w:rPr>
            </w:pPr>
          </w:p>
        </w:tc>
        <w:tc>
          <w:tcPr>
            <w:tcW w:w="1216" w:type="dxa"/>
            <w:vAlign w:val="center"/>
          </w:tcPr>
          <w:p w:rsidR="0036071A" w:rsidRDefault="0036071A">
            <w:pPr>
              <w:rPr>
                <w:b/>
                <w:color w:val="000000" w:themeColor="text1"/>
              </w:rPr>
            </w:pPr>
          </w:p>
        </w:tc>
        <w:tc>
          <w:tcPr>
            <w:tcW w:w="3478" w:type="dxa"/>
            <w:gridSpan w:val="3"/>
            <w:vAlign w:val="center"/>
          </w:tcPr>
          <w:p w:rsidR="0036071A" w:rsidRDefault="0036071A">
            <w:pPr>
              <w:rPr>
                <w:b/>
                <w:color w:val="000000" w:themeColor="text1"/>
              </w:rPr>
            </w:pPr>
          </w:p>
        </w:tc>
        <w:tc>
          <w:tcPr>
            <w:tcW w:w="2333" w:type="dxa"/>
            <w:gridSpan w:val="2"/>
            <w:vAlign w:val="center"/>
          </w:tcPr>
          <w:p w:rsidR="0036071A" w:rsidRDefault="0036071A">
            <w:pPr>
              <w:rPr>
                <w:b/>
                <w:color w:val="000000" w:themeColor="text1"/>
              </w:rPr>
            </w:pPr>
          </w:p>
        </w:tc>
      </w:tr>
    </w:tbl>
    <w:p w:rsidR="0036071A" w:rsidRDefault="0042531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A51626">
        <w:tc>
          <w:tcPr>
            <w:tcW w:w="2269" w:type="dxa"/>
            <w:vAlign w:val="center"/>
          </w:tcPr>
          <w:p w:rsidR="0036071A" w:rsidRDefault="008F361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425319">
              <w:rPr>
                <w:rFonts w:ascii="宋体" w:hAnsiTheme="minorHAnsi" w:cs="宋体"/>
                <w:color w:val="000000" w:themeColor="text1"/>
                <w:kern w:val="0"/>
                <w:sz w:val="20"/>
                <w:szCs w:val="20"/>
              </w:rPr>
              <w:t>QMS/</w:t>
            </w:r>
            <w:r w:rsidR="00425319">
              <w:rPr>
                <w:rFonts w:ascii="宋体" w:hAnsiTheme="minorHAnsi" w:cs="宋体" w:hint="eastAsia"/>
                <w:color w:val="000000" w:themeColor="text1"/>
                <w:kern w:val="0"/>
                <w:sz w:val="20"/>
                <w:szCs w:val="20"/>
              </w:rPr>
              <w:t>□</w:t>
            </w:r>
            <w:r w:rsidR="00425319">
              <w:rPr>
                <w:rFonts w:ascii="宋体" w:hAnsiTheme="minorHAnsi" w:cs="宋体"/>
                <w:color w:val="000000" w:themeColor="text1"/>
                <w:kern w:val="0"/>
                <w:sz w:val="20"/>
                <w:szCs w:val="20"/>
              </w:rPr>
              <w:t>EMS/</w:t>
            </w:r>
            <w:r w:rsidR="00425319">
              <w:rPr>
                <w:rFonts w:ascii="宋体" w:hAnsiTheme="minorHAnsi" w:cs="宋体" w:hint="eastAsia"/>
                <w:color w:val="000000" w:themeColor="text1"/>
                <w:kern w:val="0"/>
                <w:sz w:val="20"/>
                <w:szCs w:val="20"/>
              </w:rPr>
              <w:t>□</w:t>
            </w:r>
            <w:r w:rsidR="00425319">
              <w:rPr>
                <w:rFonts w:ascii="宋体" w:hAnsiTheme="minorHAnsi" w:cs="宋体"/>
                <w:color w:val="000000" w:themeColor="text1"/>
                <w:kern w:val="0"/>
                <w:sz w:val="20"/>
                <w:szCs w:val="20"/>
              </w:rPr>
              <w:t>OHSMS</w:t>
            </w:r>
          </w:p>
          <w:p w:rsidR="0036071A" w:rsidRDefault="0042531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6071A" w:rsidRDefault="0042531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51626">
        <w:tc>
          <w:tcPr>
            <w:tcW w:w="2269" w:type="dxa"/>
            <w:vAlign w:val="center"/>
          </w:tcPr>
          <w:p w:rsidR="0036071A" w:rsidRDefault="0042531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6071A" w:rsidRDefault="0042531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6071A" w:rsidRDefault="0042531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51626">
        <w:tc>
          <w:tcPr>
            <w:tcW w:w="2269" w:type="dxa"/>
            <w:vAlign w:val="center"/>
          </w:tcPr>
          <w:p w:rsidR="0036071A" w:rsidRDefault="0042531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6071A" w:rsidRDefault="0042531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6071A" w:rsidRDefault="0036071A">
      <w:pPr>
        <w:rPr>
          <w:rFonts w:ascii="宋体" w:hAnsi="宋体"/>
          <w:b/>
          <w:color w:val="000000" w:themeColor="text1"/>
          <w:sz w:val="16"/>
          <w:szCs w:val="16"/>
        </w:rPr>
      </w:pPr>
    </w:p>
    <w:p w:rsidR="0036071A" w:rsidRDefault="0042531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F361B" w:rsidRDefault="00425319" w:rsidP="0036071A">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36071A" w:rsidRPr="00071D0F" w:rsidRDefault="00425319" w:rsidP="008F361B">
      <w:pPr>
        <w:ind w:firstLineChars="780" w:firstLine="2036"/>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A51626">
        <w:trPr>
          <w:trHeight w:val="293"/>
          <w:jc w:val="center"/>
        </w:trPr>
        <w:tc>
          <w:tcPr>
            <w:tcW w:w="1919" w:type="dxa"/>
          </w:tcPr>
          <w:p w:rsidR="0036071A" w:rsidRDefault="0042531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6071A" w:rsidRDefault="0042531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石家庄子伦机械有限公司</w:t>
            </w:r>
            <w:bookmarkEnd w:id="5"/>
          </w:p>
        </w:tc>
        <w:tc>
          <w:tcPr>
            <w:tcW w:w="1134" w:type="dxa"/>
            <w:gridSpan w:val="3"/>
          </w:tcPr>
          <w:p w:rsidR="0036071A" w:rsidRDefault="004253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6071A" w:rsidRDefault="0042531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rsidR="00A51626">
        <w:trPr>
          <w:trHeight w:val="307"/>
          <w:jc w:val="center"/>
        </w:trPr>
        <w:tc>
          <w:tcPr>
            <w:tcW w:w="1919" w:type="dxa"/>
          </w:tcPr>
          <w:p w:rsidR="0036071A" w:rsidRDefault="0042531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6071A" w:rsidRDefault="0042531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河北省石家庄市鹿泉区福威路8号</w:t>
            </w:r>
            <w:bookmarkEnd w:id="7"/>
          </w:p>
        </w:tc>
        <w:tc>
          <w:tcPr>
            <w:tcW w:w="540" w:type="dxa"/>
            <w:vMerge w:val="restart"/>
          </w:tcPr>
          <w:p w:rsidR="0036071A" w:rsidRDefault="004253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36071A" w:rsidRDefault="004253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6071A" w:rsidRDefault="00425319" w:rsidP="0036071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050000</w:t>
            </w:r>
            <w:bookmarkEnd w:id="8"/>
          </w:p>
        </w:tc>
      </w:tr>
      <w:tr w:rsidR="00A51626">
        <w:trPr>
          <w:trHeight w:val="315"/>
          <w:jc w:val="center"/>
        </w:trPr>
        <w:tc>
          <w:tcPr>
            <w:tcW w:w="1919" w:type="dxa"/>
            <w:vAlign w:val="center"/>
          </w:tcPr>
          <w:p w:rsidR="0036071A" w:rsidRDefault="0042531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36071A" w:rsidRDefault="0042531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河北省石家庄市鹿泉区福威路8号</w:t>
            </w:r>
            <w:bookmarkEnd w:id="9"/>
          </w:p>
        </w:tc>
        <w:tc>
          <w:tcPr>
            <w:tcW w:w="540" w:type="dxa"/>
            <w:vMerge/>
            <w:vAlign w:val="center"/>
          </w:tcPr>
          <w:p w:rsidR="0036071A" w:rsidRDefault="0036071A">
            <w:pPr>
              <w:spacing w:line="320" w:lineRule="exact"/>
              <w:jc w:val="center"/>
              <w:rPr>
                <w:rFonts w:ascii="宋体" w:hAnsi="宋体"/>
                <w:b/>
                <w:color w:val="000000" w:themeColor="text1"/>
                <w:sz w:val="20"/>
                <w:szCs w:val="20"/>
              </w:rPr>
            </w:pPr>
          </w:p>
        </w:tc>
        <w:tc>
          <w:tcPr>
            <w:tcW w:w="1297" w:type="dxa"/>
          </w:tcPr>
          <w:p w:rsidR="0036071A" w:rsidRDefault="0042531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050000</w:t>
            </w:r>
            <w:bookmarkEnd w:id="10"/>
          </w:p>
        </w:tc>
      </w:tr>
      <w:tr w:rsidR="00A51626">
        <w:trPr>
          <w:trHeight w:val="315"/>
          <w:jc w:val="center"/>
        </w:trPr>
        <w:tc>
          <w:tcPr>
            <w:tcW w:w="1919" w:type="dxa"/>
            <w:vAlign w:val="center"/>
          </w:tcPr>
          <w:p w:rsidR="0036071A" w:rsidRDefault="0042531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36071A" w:rsidRDefault="0036071A">
            <w:pPr>
              <w:spacing w:line="320" w:lineRule="exact"/>
              <w:rPr>
                <w:rFonts w:ascii="宋体" w:hAnsi="宋体"/>
                <w:b/>
                <w:color w:val="000000" w:themeColor="text1"/>
                <w:sz w:val="20"/>
                <w:szCs w:val="20"/>
              </w:rPr>
            </w:pPr>
          </w:p>
        </w:tc>
        <w:tc>
          <w:tcPr>
            <w:tcW w:w="540" w:type="dxa"/>
            <w:vMerge/>
            <w:vAlign w:val="center"/>
          </w:tcPr>
          <w:p w:rsidR="0036071A" w:rsidRDefault="0036071A">
            <w:pPr>
              <w:spacing w:line="320" w:lineRule="exact"/>
              <w:jc w:val="center"/>
              <w:rPr>
                <w:rFonts w:ascii="宋体" w:hAnsi="宋体"/>
                <w:b/>
                <w:color w:val="000000" w:themeColor="text1"/>
                <w:sz w:val="20"/>
                <w:szCs w:val="20"/>
              </w:rPr>
            </w:pPr>
          </w:p>
        </w:tc>
        <w:tc>
          <w:tcPr>
            <w:tcW w:w="1297" w:type="dxa"/>
          </w:tcPr>
          <w:p w:rsidR="0036071A" w:rsidRDefault="0036071A">
            <w:pPr>
              <w:spacing w:line="320" w:lineRule="exact"/>
              <w:rPr>
                <w:rFonts w:ascii="宋体" w:hAnsi="宋体"/>
                <w:b/>
                <w:color w:val="000000" w:themeColor="text1"/>
                <w:sz w:val="20"/>
                <w:szCs w:val="20"/>
              </w:rPr>
            </w:pPr>
          </w:p>
        </w:tc>
      </w:tr>
      <w:tr w:rsidR="00A51626">
        <w:trPr>
          <w:trHeight w:val="315"/>
          <w:jc w:val="center"/>
        </w:trPr>
        <w:tc>
          <w:tcPr>
            <w:tcW w:w="1919" w:type="dxa"/>
            <w:vAlign w:val="center"/>
          </w:tcPr>
          <w:p w:rsidR="0036071A" w:rsidRDefault="0042531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36071A" w:rsidRDefault="0036071A">
            <w:pPr>
              <w:spacing w:line="320" w:lineRule="exact"/>
              <w:rPr>
                <w:rFonts w:ascii="宋体" w:hAnsi="宋体"/>
                <w:b/>
                <w:color w:val="000000" w:themeColor="text1"/>
                <w:sz w:val="20"/>
                <w:szCs w:val="20"/>
              </w:rPr>
            </w:pPr>
          </w:p>
        </w:tc>
        <w:tc>
          <w:tcPr>
            <w:tcW w:w="540" w:type="dxa"/>
            <w:vMerge/>
            <w:vAlign w:val="center"/>
          </w:tcPr>
          <w:p w:rsidR="0036071A" w:rsidRDefault="0036071A">
            <w:pPr>
              <w:spacing w:line="320" w:lineRule="exact"/>
              <w:jc w:val="center"/>
              <w:rPr>
                <w:rFonts w:ascii="宋体" w:hAnsi="宋体"/>
                <w:b/>
                <w:color w:val="000000" w:themeColor="text1"/>
                <w:sz w:val="20"/>
                <w:szCs w:val="20"/>
              </w:rPr>
            </w:pPr>
          </w:p>
        </w:tc>
        <w:tc>
          <w:tcPr>
            <w:tcW w:w="1297" w:type="dxa"/>
          </w:tcPr>
          <w:p w:rsidR="0036071A" w:rsidRDefault="0036071A">
            <w:pPr>
              <w:spacing w:line="320" w:lineRule="exact"/>
              <w:rPr>
                <w:rFonts w:ascii="宋体" w:hAnsi="宋体"/>
                <w:b/>
                <w:color w:val="000000" w:themeColor="text1"/>
                <w:sz w:val="20"/>
                <w:szCs w:val="20"/>
              </w:rPr>
            </w:pPr>
          </w:p>
        </w:tc>
      </w:tr>
      <w:tr w:rsidR="00A51626">
        <w:trPr>
          <w:trHeight w:val="237"/>
          <w:jc w:val="center"/>
        </w:trPr>
        <w:tc>
          <w:tcPr>
            <w:tcW w:w="1919" w:type="dxa"/>
            <w:vAlign w:val="center"/>
          </w:tcPr>
          <w:p w:rsidR="0036071A" w:rsidRDefault="0042531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36071A" w:rsidRDefault="0036071A">
            <w:pPr>
              <w:spacing w:line="320" w:lineRule="exact"/>
              <w:rPr>
                <w:rFonts w:ascii="宋体" w:hAnsi="宋体"/>
                <w:b/>
                <w:color w:val="000000" w:themeColor="text1"/>
                <w:sz w:val="20"/>
                <w:szCs w:val="20"/>
              </w:rPr>
            </w:pPr>
          </w:p>
        </w:tc>
        <w:tc>
          <w:tcPr>
            <w:tcW w:w="540" w:type="dxa"/>
            <w:vMerge/>
            <w:vAlign w:val="center"/>
          </w:tcPr>
          <w:p w:rsidR="0036071A" w:rsidRDefault="0036071A">
            <w:pPr>
              <w:spacing w:line="320" w:lineRule="exact"/>
              <w:jc w:val="center"/>
              <w:rPr>
                <w:rFonts w:ascii="宋体" w:hAnsi="宋体"/>
                <w:b/>
                <w:color w:val="000000" w:themeColor="text1"/>
                <w:sz w:val="20"/>
                <w:szCs w:val="20"/>
              </w:rPr>
            </w:pPr>
          </w:p>
        </w:tc>
        <w:tc>
          <w:tcPr>
            <w:tcW w:w="1297" w:type="dxa"/>
          </w:tcPr>
          <w:p w:rsidR="0036071A" w:rsidRDefault="0036071A">
            <w:pPr>
              <w:spacing w:line="320" w:lineRule="exact"/>
              <w:rPr>
                <w:rFonts w:ascii="宋体" w:hAnsi="宋体"/>
                <w:b/>
                <w:color w:val="000000" w:themeColor="text1"/>
                <w:sz w:val="20"/>
                <w:szCs w:val="20"/>
              </w:rPr>
            </w:pPr>
          </w:p>
        </w:tc>
      </w:tr>
      <w:tr w:rsidR="00A51626">
        <w:trPr>
          <w:trHeight w:val="247"/>
          <w:jc w:val="center"/>
        </w:trPr>
        <w:tc>
          <w:tcPr>
            <w:tcW w:w="1919" w:type="dxa"/>
            <w:vAlign w:val="center"/>
          </w:tcPr>
          <w:p w:rsidR="0036071A" w:rsidRDefault="0042531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6071A" w:rsidRDefault="0042531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陈巍</w:t>
            </w:r>
            <w:bookmarkEnd w:id="11"/>
          </w:p>
        </w:tc>
        <w:tc>
          <w:tcPr>
            <w:tcW w:w="1362" w:type="dxa"/>
            <w:gridSpan w:val="2"/>
            <w:vAlign w:val="center"/>
          </w:tcPr>
          <w:p w:rsidR="0036071A" w:rsidRDefault="004253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6071A" w:rsidRDefault="0042531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13930172532</w:t>
            </w:r>
            <w:bookmarkEnd w:id="12"/>
          </w:p>
        </w:tc>
        <w:tc>
          <w:tcPr>
            <w:tcW w:w="965" w:type="dxa"/>
            <w:gridSpan w:val="3"/>
            <w:vAlign w:val="center"/>
          </w:tcPr>
          <w:p w:rsidR="0036071A" w:rsidRDefault="0042531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6071A" w:rsidRDefault="0036071A">
            <w:pPr>
              <w:spacing w:line="320" w:lineRule="exact"/>
              <w:jc w:val="center"/>
              <w:rPr>
                <w:rFonts w:ascii="宋体" w:hAnsi="宋体"/>
                <w:b/>
                <w:color w:val="000000" w:themeColor="text1"/>
                <w:sz w:val="20"/>
                <w:szCs w:val="20"/>
              </w:rPr>
            </w:pPr>
            <w:bookmarkStart w:id="13" w:name="联系人传真"/>
            <w:bookmarkEnd w:id="13"/>
          </w:p>
        </w:tc>
      </w:tr>
      <w:tr w:rsidR="00A51626">
        <w:trPr>
          <w:jc w:val="center"/>
        </w:trPr>
        <w:tc>
          <w:tcPr>
            <w:tcW w:w="1919" w:type="dxa"/>
            <w:vAlign w:val="center"/>
          </w:tcPr>
          <w:p w:rsidR="0036071A" w:rsidRDefault="0042531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6071A" w:rsidRDefault="0042531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陈巍</w:t>
            </w:r>
            <w:bookmarkEnd w:id="14"/>
          </w:p>
        </w:tc>
        <w:tc>
          <w:tcPr>
            <w:tcW w:w="1362" w:type="dxa"/>
            <w:gridSpan w:val="2"/>
            <w:vAlign w:val="center"/>
          </w:tcPr>
          <w:p w:rsidR="0036071A" w:rsidRDefault="004253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6071A" w:rsidRDefault="0036071A">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36071A" w:rsidRDefault="0042531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6071A" w:rsidRDefault="0042531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陈巍</w:t>
            </w:r>
            <w:bookmarkEnd w:id="16"/>
          </w:p>
        </w:tc>
      </w:tr>
      <w:tr w:rsidR="00A51626">
        <w:trPr>
          <w:trHeight w:val="1050"/>
          <w:jc w:val="center"/>
        </w:trPr>
        <w:tc>
          <w:tcPr>
            <w:tcW w:w="1919" w:type="dxa"/>
            <w:vAlign w:val="center"/>
          </w:tcPr>
          <w:p w:rsidR="0036071A" w:rsidRDefault="004253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36071A" w:rsidRDefault="004253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6071A" w:rsidRDefault="0036071A">
            <w:pPr>
              <w:spacing w:line="320" w:lineRule="exact"/>
              <w:jc w:val="center"/>
              <w:rPr>
                <w:rFonts w:ascii="宋体" w:hAnsi="宋体"/>
                <w:b/>
                <w:color w:val="000000" w:themeColor="text1"/>
                <w:sz w:val="20"/>
                <w:szCs w:val="20"/>
              </w:rPr>
            </w:pPr>
          </w:p>
        </w:tc>
        <w:tc>
          <w:tcPr>
            <w:tcW w:w="7957" w:type="dxa"/>
            <w:gridSpan w:val="14"/>
          </w:tcPr>
          <w:p w:rsidR="0036071A" w:rsidRDefault="00425319">
            <w:pPr>
              <w:spacing w:line="320" w:lineRule="exact"/>
              <w:rPr>
                <w:rFonts w:ascii="宋体" w:hAnsi="宋体"/>
                <w:b/>
                <w:color w:val="000000" w:themeColor="text1"/>
                <w:sz w:val="20"/>
                <w:szCs w:val="20"/>
                <w:u w:val="single"/>
              </w:rPr>
            </w:pPr>
            <w:bookmarkStart w:id="17" w:name="审核范围"/>
            <w:r w:rsidRPr="000849FF">
              <w:rPr>
                <w:rFonts w:ascii="宋体" w:hAnsi="宋体"/>
                <w:b/>
                <w:color w:val="000000" w:themeColor="text1"/>
                <w:sz w:val="20"/>
                <w:szCs w:val="20"/>
              </w:rPr>
              <w:t>一般机械零部件的加工及销售</w:t>
            </w:r>
            <w:bookmarkEnd w:id="17"/>
          </w:p>
        </w:tc>
      </w:tr>
      <w:tr w:rsidR="00A51626">
        <w:trPr>
          <w:trHeight w:val="606"/>
          <w:jc w:val="center"/>
        </w:trPr>
        <w:tc>
          <w:tcPr>
            <w:tcW w:w="1919" w:type="dxa"/>
            <w:vAlign w:val="center"/>
          </w:tcPr>
          <w:p w:rsidR="0036071A" w:rsidRDefault="0042531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6071A" w:rsidRDefault="0042531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17.10.01;17.10.02</w:t>
            </w:r>
            <w:bookmarkEnd w:id="18"/>
          </w:p>
        </w:tc>
        <w:tc>
          <w:tcPr>
            <w:tcW w:w="2127" w:type="dxa"/>
            <w:gridSpan w:val="7"/>
            <w:vAlign w:val="center"/>
          </w:tcPr>
          <w:p w:rsidR="0036071A" w:rsidRDefault="0042531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6071A" w:rsidRDefault="00425319" w:rsidP="008F361B">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F361B">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A51626">
        <w:trPr>
          <w:trHeight w:val="564"/>
          <w:jc w:val="center"/>
        </w:trPr>
        <w:tc>
          <w:tcPr>
            <w:tcW w:w="1919" w:type="dxa"/>
            <w:vAlign w:val="center"/>
          </w:tcPr>
          <w:p w:rsidR="0036071A" w:rsidRDefault="0042531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6071A" w:rsidRDefault="00425319">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2020-03-10 0:00:00</w:t>
            </w:r>
            <w:bookmarkEnd w:id="19"/>
            <w:bookmarkEnd w:id="20"/>
          </w:p>
        </w:tc>
        <w:tc>
          <w:tcPr>
            <w:tcW w:w="2403" w:type="dxa"/>
            <w:gridSpan w:val="6"/>
            <w:vAlign w:val="center"/>
          </w:tcPr>
          <w:p w:rsidR="0036071A" w:rsidRDefault="0042531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6071A" w:rsidRDefault="0036071A">
            <w:pPr>
              <w:rPr>
                <w:rFonts w:ascii="宋体" w:hAnsi="宋体"/>
                <w:b/>
                <w:color w:val="000000" w:themeColor="text1"/>
                <w:sz w:val="20"/>
                <w:szCs w:val="20"/>
              </w:rPr>
            </w:pPr>
          </w:p>
        </w:tc>
      </w:tr>
      <w:tr w:rsidR="00A51626">
        <w:trPr>
          <w:cantSplit/>
          <w:jc w:val="center"/>
        </w:trPr>
        <w:tc>
          <w:tcPr>
            <w:tcW w:w="1919" w:type="dxa"/>
            <w:vAlign w:val="center"/>
          </w:tcPr>
          <w:p w:rsidR="0036071A" w:rsidRDefault="0042531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6071A" w:rsidRDefault="0042531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36071A" w:rsidRDefault="0036071A">
            <w:pPr>
              <w:widowControl/>
              <w:jc w:val="left"/>
              <w:rPr>
                <w:rFonts w:ascii="宋体" w:hAnsi="宋体"/>
                <w:b/>
                <w:color w:val="000000" w:themeColor="text1"/>
                <w:spacing w:val="-20"/>
                <w:sz w:val="20"/>
                <w:szCs w:val="20"/>
              </w:rPr>
            </w:pPr>
          </w:p>
          <w:p w:rsidR="0036071A" w:rsidRDefault="0042531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36071A" w:rsidRDefault="0036071A">
            <w:pPr>
              <w:rPr>
                <w:rFonts w:ascii="宋体" w:hAnsi="宋体"/>
                <w:b/>
                <w:color w:val="000000" w:themeColor="text1"/>
                <w:sz w:val="20"/>
                <w:szCs w:val="20"/>
              </w:rPr>
            </w:pPr>
          </w:p>
        </w:tc>
      </w:tr>
      <w:tr w:rsidR="00A51626">
        <w:trPr>
          <w:cantSplit/>
          <w:jc w:val="center"/>
        </w:trPr>
        <w:tc>
          <w:tcPr>
            <w:tcW w:w="1919" w:type="dxa"/>
            <w:vAlign w:val="center"/>
          </w:tcPr>
          <w:p w:rsidR="0036071A" w:rsidRDefault="0042531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6071A" w:rsidRDefault="0042531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6071A" w:rsidRDefault="0036071A">
            <w:pPr>
              <w:widowControl/>
              <w:jc w:val="left"/>
              <w:rPr>
                <w:rFonts w:ascii="宋体" w:hAnsi="宋体"/>
                <w:b/>
                <w:color w:val="000000" w:themeColor="text1"/>
                <w:sz w:val="20"/>
                <w:szCs w:val="20"/>
              </w:rPr>
            </w:pPr>
          </w:p>
        </w:tc>
      </w:tr>
    </w:tbl>
    <w:p w:rsidR="0036071A" w:rsidRDefault="0036071A" w:rsidP="00494270">
      <w:pPr>
        <w:snapToGrid w:val="0"/>
        <w:spacing w:afterLines="30"/>
        <w:jc w:val="center"/>
        <w:rPr>
          <w:rFonts w:ascii="楷体" w:eastAsia="楷体" w:hAnsi="楷体"/>
          <w:b/>
          <w:color w:val="000000" w:themeColor="text1"/>
          <w:sz w:val="28"/>
          <w:szCs w:val="28"/>
        </w:rPr>
      </w:pPr>
    </w:p>
    <w:p w:rsidR="0036071A" w:rsidRDefault="00425319" w:rsidP="008F361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6071A" w:rsidRDefault="00425319" w:rsidP="008F361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36071A" w:rsidRDefault="00425319" w:rsidP="008F361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418"/>
        <w:gridCol w:w="8505"/>
      </w:tblGrid>
      <w:tr w:rsidR="00A51626" w:rsidTr="000849FF">
        <w:tc>
          <w:tcPr>
            <w:tcW w:w="1418" w:type="dxa"/>
          </w:tcPr>
          <w:p w:rsidR="0036071A" w:rsidRDefault="0042531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505" w:type="dxa"/>
          </w:tcPr>
          <w:p w:rsidR="0036071A" w:rsidRDefault="0042531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51626" w:rsidTr="000849FF">
        <w:tc>
          <w:tcPr>
            <w:tcW w:w="1418" w:type="dxa"/>
          </w:tcPr>
          <w:p w:rsidR="0036071A" w:rsidRDefault="008F361B">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8505" w:type="dxa"/>
          </w:tcPr>
          <w:p w:rsidR="0036071A" w:rsidRDefault="000849FF">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A51626" w:rsidTr="000849FF">
        <w:tc>
          <w:tcPr>
            <w:tcW w:w="1418" w:type="dxa"/>
          </w:tcPr>
          <w:p w:rsidR="0036071A" w:rsidRDefault="000849FF">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8505" w:type="dxa"/>
          </w:tcPr>
          <w:p w:rsidR="0036071A" w:rsidRDefault="000849FF">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w:t>
            </w:r>
            <w:r>
              <w:rPr>
                <w:rFonts w:ascii="宋体" w:hAnsi="宋体"/>
                <w:b/>
                <w:bCs/>
                <w:szCs w:val="21"/>
              </w:rPr>
              <w:t>/8.2/8.4/8.5.3/8.5.5/9.1.2</w:t>
            </w:r>
            <w:r w:rsidRPr="00FF0EBD">
              <w:rPr>
                <w:rFonts w:ascii="宋体" w:hAnsi="宋体"/>
                <w:b/>
                <w:bCs/>
                <w:szCs w:val="21"/>
              </w:rPr>
              <w:t>/9.1.3/9.2/10 .2</w:t>
            </w:r>
          </w:p>
        </w:tc>
      </w:tr>
      <w:tr w:rsidR="00A51626" w:rsidTr="000849FF">
        <w:tc>
          <w:tcPr>
            <w:tcW w:w="1418" w:type="dxa"/>
          </w:tcPr>
          <w:p w:rsidR="0036071A" w:rsidRDefault="000849FF">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8505" w:type="dxa"/>
          </w:tcPr>
          <w:p w:rsidR="0036071A" w:rsidRDefault="000849FF">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8.5.6/8.6/8.7</w:t>
            </w:r>
          </w:p>
        </w:tc>
      </w:tr>
      <w:tr w:rsidR="00A51626" w:rsidTr="000849FF">
        <w:tc>
          <w:tcPr>
            <w:tcW w:w="1418" w:type="dxa"/>
          </w:tcPr>
          <w:p w:rsidR="0036071A" w:rsidRDefault="0036071A">
            <w:pPr>
              <w:jc w:val="center"/>
              <w:rPr>
                <w:rFonts w:ascii="宋体" w:hAnsi="宋体"/>
                <w:b/>
                <w:color w:val="000000" w:themeColor="text1"/>
                <w:sz w:val="20"/>
                <w:szCs w:val="20"/>
              </w:rPr>
            </w:pPr>
          </w:p>
        </w:tc>
        <w:tc>
          <w:tcPr>
            <w:tcW w:w="8505" w:type="dxa"/>
          </w:tcPr>
          <w:p w:rsidR="0036071A" w:rsidRDefault="0036071A">
            <w:pPr>
              <w:jc w:val="center"/>
              <w:rPr>
                <w:rFonts w:ascii="宋体" w:hAnsi="宋体"/>
                <w:b/>
                <w:color w:val="000000" w:themeColor="text1"/>
                <w:spacing w:val="-20"/>
                <w:sz w:val="20"/>
                <w:szCs w:val="20"/>
                <w:u w:val="single"/>
              </w:rPr>
            </w:pPr>
          </w:p>
        </w:tc>
      </w:tr>
      <w:tr w:rsidR="00A51626" w:rsidTr="000849FF">
        <w:tc>
          <w:tcPr>
            <w:tcW w:w="1418" w:type="dxa"/>
          </w:tcPr>
          <w:p w:rsidR="0036071A" w:rsidRDefault="0036071A">
            <w:pPr>
              <w:rPr>
                <w:rFonts w:ascii="宋体" w:hAnsi="宋体"/>
                <w:b/>
                <w:color w:val="000000" w:themeColor="text1"/>
                <w:szCs w:val="21"/>
              </w:rPr>
            </w:pPr>
          </w:p>
        </w:tc>
        <w:tc>
          <w:tcPr>
            <w:tcW w:w="8505" w:type="dxa"/>
          </w:tcPr>
          <w:p w:rsidR="0036071A" w:rsidRDefault="0036071A">
            <w:pPr>
              <w:rPr>
                <w:rFonts w:ascii="宋体" w:hAnsi="宋体"/>
                <w:b/>
                <w:color w:val="000000" w:themeColor="text1"/>
                <w:spacing w:val="-20"/>
                <w:szCs w:val="21"/>
                <w:u w:val="single"/>
              </w:rPr>
            </w:pPr>
          </w:p>
        </w:tc>
      </w:tr>
    </w:tbl>
    <w:p w:rsidR="0036071A" w:rsidRDefault="00425319" w:rsidP="008F361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6071A" w:rsidRDefault="0036071A" w:rsidP="008F361B">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51626">
        <w:tc>
          <w:tcPr>
            <w:tcW w:w="3119" w:type="dxa"/>
          </w:tcPr>
          <w:p w:rsidR="0036071A" w:rsidRDefault="0042531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6071A" w:rsidRDefault="0042531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6071A" w:rsidRDefault="0042531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51626">
        <w:tc>
          <w:tcPr>
            <w:tcW w:w="3119" w:type="dxa"/>
          </w:tcPr>
          <w:p w:rsidR="0036071A" w:rsidRDefault="0036071A">
            <w:pPr>
              <w:jc w:val="center"/>
              <w:rPr>
                <w:rFonts w:ascii="宋体" w:hAnsi="宋体"/>
                <w:b/>
                <w:color w:val="000000" w:themeColor="text1"/>
                <w:sz w:val="20"/>
                <w:szCs w:val="20"/>
              </w:rPr>
            </w:pPr>
          </w:p>
        </w:tc>
        <w:tc>
          <w:tcPr>
            <w:tcW w:w="3249" w:type="dxa"/>
          </w:tcPr>
          <w:p w:rsidR="0036071A" w:rsidRDefault="0036071A">
            <w:pPr>
              <w:jc w:val="center"/>
              <w:rPr>
                <w:rFonts w:ascii="宋体" w:hAnsi="宋体"/>
                <w:b/>
                <w:color w:val="000000" w:themeColor="text1"/>
                <w:spacing w:val="-20"/>
                <w:sz w:val="20"/>
                <w:szCs w:val="20"/>
                <w:u w:val="single"/>
              </w:rPr>
            </w:pPr>
          </w:p>
        </w:tc>
        <w:tc>
          <w:tcPr>
            <w:tcW w:w="3555" w:type="dxa"/>
          </w:tcPr>
          <w:p w:rsidR="0036071A" w:rsidRDefault="0036071A">
            <w:pPr>
              <w:jc w:val="center"/>
              <w:rPr>
                <w:rFonts w:ascii="宋体" w:hAnsi="宋体"/>
                <w:b/>
                <w:color w:val="000000" w:themeColor="text1"/>
                <w:spacing w:val="-20"/>
                <w:sz w:val="20"/>
                <w:szCs w:val="20"/>
                <w:u w:val="single"/>
              </w:rPr>
            </w:pPr>
          </w:p>
        </w:tc>
      </w:tr>
      <w:tr w:rsidR="00A51626">
        <w:tc>
          <w:tcPr>
            <w:tcW w:w="3119" w:type="dxa"/>
          </w:tcPr>
          <w:p w:rsidR="0036071A" w:rsidRDefault="0036071A">
            <w:pPr>
              <w:jc w:val="center"/>
              <w:rPr>
                <w:rFonts w:ascii="宋体" w:hAnsi="宋体"/>
                <w:b/>
                <w:color w:val="000000" w:themeColor="text1"/>
                <w:sz w:val="20"/>
                <w:szCs w:val="20"/>
              </w:rPr>
            </w:pPr>
          </w:p>
        </w:tc>
        <w:tc>
          <w:tcPr>
            <w:tcW w:w="3249" w:type="dxa"/>
          </w:tcPr>
          <w:p w:rsidR="0036071A" w:rsidRDefault="0036071A">
            <w:pPr>
              <w:jc w:val="center"/>
              <w:rPr>
                <w:rFonts w:ascii="宋体" w:hAnsi="宋体"/>
                <w:b/>
                <w:color w:val="000000" w:themeColor="text1"/>
                <w:spacing w:val="-20"/>
                <w:sz w:val="20"/>
                <w:szCs w:val="20"/>
                <w:u w:val="single"/>
              </w:rPr>
            </w:pPr>
          </w:p>
        </w:tc>
        <w:tc>
          <w:tcPr>
            <w:tcW w:w="3555" w:type="dxa"/>
          </w:tcPr>
          <w:p w:rsidR="0036071A" w:rsidRDefault="0036071A">
            <w:pPr>
              <w:jc w:val="center"/>
              <w:rPr>
                <w:rFonts w:ascii="宋体" w:hAnsi="宋体"/>
                <w:b/>
                <w:color w:val="000000" w:themeColor="text1"/>
                <w:spacing w:val="-20"/>
                <w:sz w:val="20"/>
                <w:szCs w:val="20"/>
                <w:u w:val="single"/>
              </w:rPr>
            </w:pPr>
          </w:p>
        </w:tc>
      </w:tr>
      <w:tr w:rsidR="00A51626">
        <w:tc>
          <w:tcPr>
            <w:tcW w:w="3119" w:type="dxa"/>
          </w:tcPr>
          <w:p w:rsidR="0036071A" w:rsidRDefault="0036071A">
            <w:pPr>
              <w:jc w:val="center"/>
              <w:rPr>
                <w:rFonts w:ascii="宋体" w:hAnsi="宋体"/>
                <w:b/>
                <w:color w:val="000000" w:themeColor="text1"/>
                <w:sz w:val="20"/>
                <w:szCs w:val="20"/>
              </w:rPr>
            </w:pPr>
          </w:p>
        </w:tc>
        <w:tc>
          <w:tcPr>
            <w:tcW w:w="3249" w:type="dxa"/>
          </w:tcPr>
          <w:p w:rsidR="0036071A" w:rsidRDefault="0036071A">
            <w:pPr>
              <w:jc w:val="center"/>
              <w:rPr>
                <w:rFonts w:ascii="宋体" w:hAnsi="宋体"/>
                <w:b/>
                <w:color w:val="000000" w:themeColor="text1"/>
                <w:spacing w:val="-20"/>
                <w:sz w:val="20"/>
                <w:szCs w:val="20"/>
                <w:u w:val="single"/>
              </w:rPr>
            </w:pPr>
          </w:p>
        </w:tc>
        <w:tc>
          <w:tcPr>
            <w:tcW w:w="3555" w:type="dxa"/>
          </w:tcPr>
          <w:p w:rsidR="0036071A" w:rsidRDefault="0036071A">
            <w:pPr>
              <w:jc w:val="center"/>
              <w:rPr>
                <w:rFonts w:ascii="宋体" w:hAnsi="宋体"/>
                <w:b/>
                <w:color w:val="000000" w:themeColor="text1"/>
                <w:spacing w:val="-20"/>
                <w:sz w:val="20"/>
                <w:szCs w:val="20"/>
                <w:u w:val="single"/>
              </w:rPr>
            </w:pPr>
          </w:p>
        </w:tc>
      </w:tr>
    </w:tbl>
    <w:p w:rsidR="0036071A" w:rsidRDefault="00425319" w:rsidP="008F361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6071A" w:rsidRDefault="0036071A" w:rsidP="008F361B">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1385"/>
        <w:gridCol w:w="850"/>
        <w:gridCol w:w="5670"/>
      </w:tblGrid>
      <w:tr w:rsidR="00A51626" w:rsidTr="000849FF">
        <w:tc>
          <w:tcPr>
            <w:tcW w:w="2130" w:type="dxa"/>
          </w:tcPr>
          <w:p w:rsidR="0036071A" w:rsidRDefault="0042531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6071A" w:rsidRDefault="00425319">
            <w:pPr>
              <w:rPr>
                <w:b/>
                <w:color w:val="000000" w:themeColor="text1"/>
                <w:sz w:val="20"/>
                <w:szCs w:val="20"/>
              </w:rPr>
            </w:pPr>
            <w:r>
              <w:rPr>
                <w:rFonts w:hint="eastAsia"/>
                <w:b/>
                <w:color w:val="000000" w:themeColor="text1"/>
                <w:sz w:val="20"/>
                <w:szCs w:val="20"/>
              </w:rPr>
              <w:t>服务名称</w:t>
            </w:r>
          </w:p>
        </w:tc>
        <w:tc>
          <w:tcPr>
            <w:tcW w:w="1385" w:type="dxa"/>
          </w:tcPr>
          <w:p w:rsidR="0036071A" w:rsidRDefault="0042531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6071A" w:rsidRDefault="00425319">
            <w:pPr>
              <w:rPr>
                <w:b/>
                <w:color w:val="000000" w:themeColor="text1"/>
                <w:sz w:val="20"/>
                <w:szCs w:val="20"/>
              </w:rPr>
            </w:pPr>
            <w:r>
              <w:rPr>
                <w:rFonts w:hint="eastAsia"/>
                <w:b/>
                <w:color w:val="000000" w:themeColor="text1"/>
                <w:sz w:val="20"/>
                <w:szCs w:val="20"/>
              </w:rPr>
              <w:t>服务类型</w:t>
            </w:r>
          </w:p>
        </w:tc>
        <w:tc>
          <w:tcPr>
            <w:tcW w:w="850" w:type="dxa"/>
          </w:tcPr>
          <w:p w:rsidR="0036071A" w:rsidRDefault="00425319">
            <w:pPr>
              <w:rPr>
                <w:b/>
                <w:color w:val="000000" w:themeColor="text1"/>
                <w:sz w:val="20"/>
                <w:szCs w:val="20"/>
              </w:rPr>
            </w:pPr>
            <w:r>
              <w:rPr>
                <w:rFonts w:hint="eastAsia"/>
                <w:b/>
                <w:color w:val="000000" w:themeColor="text1"/>
                <w:sz w:val="20"/>
                <w:szCs w:val="20"/>
              </w:rPr>
              <w:t>规格</w:t>
            </w:r>
          </w:p>
        </w:tc>
        <w:tc>
          <w:tcPr>
            <w:tcW w:w="5670" w:type="dxa"/>
          </w:tcPr>
          <w:p w:rsidR="0036071A" w:rsidRDefault="00425319">
            <w:pPr>
              <w:rPr>
                <w:b/>
                <w:color w:val="000000" w:themeColor="text1"/>
                <w:sz w:val="20"/>
                <w:szCs w:val="20"/>
              </w:rPr>
            </w:pPr>
            <w:r>
              <w:rPr>
                <w:rFonts w:hint="eastAsia"/>
                <w:b/>
                <w:color w:val="000000" w:themeColor="text1"/>
                <w:sz w:val="20"/>
                <w:szCs w:val="20"/>
              </w:rPr>
              <w:t>执行标准</w:t>
            </w:r>
          </w:p>
        </w:tc>
      </w:tr>
      <w:tr w:rsidR="00A51626" w:rsidTr="000849FF">
        <w:tc>
          <w:tcPr>
            <w:tcW w:w="2130" w:type="dxa"/>
          </w:tcPr>
          <w:p w:rsidR="0036071A" w:rsidRDefault="000849FF">
            <w:pPr>
              <w:rPr>
                <w:b/>
                <w:color w:val="000000" w:themeColor="text1"/>
                <w:sz w:val="20"/>
                <w:szCs w:val="20"/>
              </w:rPr>
            </w:pPr>
            <w:r>
              <w:rPr>
                <w:rFonts w:ascii="宋体" w:hAnsi="宋体" w:hint="eastAsia"/>
                <w:szCs w:val="21"/>
              </w:rPr>
              <w:t>通讯设施结构件</w:t>
            </w:r>
          </w:p>
        </w:tc>
        <w:tc>
          <w:tcPr>
            <w:tcW w:w="1385" w:type="dxa"/>
          </w:tcPr>
          <w:p w:rsidR="0036071A" w:rsidRDefault="000849FF">
            <w:pPr>
              <w:rPr>
                <w:b/>
                <w:color w:val="000000" w:themeColor="text1"/>
                <w:sz w:val="20"/>
                <w:szCs w:val="20"/>
              </w:rPr>
            </w:pPr>
            <w:r>
              <w:rPr>
                <w:rFonts w:hint="eastAsia"/>
                <w:b/>
                <w:color w:val="000000" w:themeColor="text1"/>
                <w:sz w:val="20"/>
                <w:szCs w:val="20"/>
              </w:rPr>
              <w:t>多种</w:t>
            </w:r>
          </w:p>
        </w:tc>
        <w:tc>
          <w:tcPr>
            <w:tcW w:w="850" w:type="dxa"/>
          </w:tcPr>
          <w:p w:rsidR="0036071A" w:rsidRDefault="000849FF">
            <w:pPr>
              <w:rPr>
                <w:b/>
                <w:color w:val="000000" w:themeColor="text1"/>
                <w:sz w:val="20"/>
                <w:szCs w:val="20"/>
              </w:rPr>
            </w:pPr>
            <w:r>
              <w:rPr>
                <w:rFonts w:hint="eastAsia"/>
                <w:b/>
                <w:color w:val="000000" w:themeColor="text1"/>
                <w:sz w:val="20"/>
                <w:szCs w:val="20"/>
              </w:rPr>
              <w:t>多种</w:t>
            </w:r>
          </w:p>
        </w:tc>
        <w:tc>
          <w:tcPr>
            <w:tcW w:w="5670" w:type="dxa"/>
          </w:tcPr>
          <w:p w:rsidR="000849FF" w:rsidRPr="00BC7194" w:rsidRDefault="000849FF" w:rsidP="000849FF">
            <w:pPr>
              <w:rPr>
                <w:rFonts w:ascii="宋体" w:hAnsi="宋体"/>
                <w:color w:val="000000"/>
                <w:spacing w:val="-10"/>
                <w:sz w:val="20"/>
                <w:szCs w:val="20"/>
              </w:rPr>
            </w:pPr>
            <w:r w:rsidRPr="00BC7194">
              <w:rPr>
                <w:rFonts w:ascii="宋体" w:hAnsi="宋体" w:hint="eastAsia"/>
                <w:color w:val="000000"/>
                <w:spacing w:val="-10"/>
                <w:sz w:val="20"/>
                <w:szCs w:val="20"/>
              </w:rPr>
              <w:t xml:space="preserve">铝及铝合金术语 第1部分：产品及加工处理工艺 GB/T 8005.1-2019 </w:t>
            </w:r>
          </w:p>
          <w:p w:rsidR="0036071A" w:rsidRPr="000849FF" w:rsidRDefault="000849FF">
            <w:pPr>
              <w:rPr>
                <w:rFonts w:ascii="宋体" w:hAnsi="宋体"/>
                <w:color w:val="000000"/>
                <w:spacing w:val="-10"/>
                <w:sz w:val="20"/>
                <w:szCs w:val="20"/>
              </w:rPr>
            </w:pPr>
            <w:r w:rsidRPr="00BC7194">
              <w:rPr>
                <w:rFonts w:ascii="宋体" w:hAnsi="宋体" w:hint="eastAsia"/>
                <w:color w:val="000000"/>
                <w:spacing w:val="-10"/>
                <w:sz w:val="20"/>
                <w:szCs w:val="20"/>
              </w:rPr>
              <w:t xml:space="preserve">铝及铝合金术语 第3部分：表面处理 GB/T 8005.3-2008 </w:t>
            </w:r>
          </w:p>
        </w:tc>
      </w:tr>
      <w:tr w:rsidR="00A51626" w:rsidTr="000849FF">
        <w:tc>
          <w:tcPr>
            <w:tcW w:w="2130" w:type="dxa"/>
          </w:tcPr>
          <w:p w:rsidR="0036071A" w:rsidRDefault="0036071A">
            <w:pPr>
              <w:rPr>
                <w:b/>
                <w:color w:val="000000" w:themeColor="text1"/>
                <w:sz w:val="20"/>
                <w:szCs w:val="20"/>
              </w:rPr>
            </w:pPr>
          </w:p>
        </w:tc>
        <w:tc>
          <w:tcPr>
            <w:tcW w:w="1385" w:type="dxa"/>
          </w:tcPr>
          <w:p w:rsidR="0036071A" w:rsidRDefault="0036071A">
            <w:pPr>
              <w:rPr>
                <w:b/>
                <w:color w:val="000000" w:themeColor="text1"/>
                <w:sz w:val="20"/>
                <w:szCs w:val="20"/>
              </w:rPr>
            </w:pPr>
          </w:p>
        </w:tc>
        <w:tc>
          <w:tcPr>
            <w:tcW w:w="850" w:type="dxa"/>
          </w:tcPr>
          <w:p w:rsidR="0036071A" w:rsidRDefault="0036071A">
            <w:pPr>
              <w:rPr>
                <w:b/>
                <w:color w:val="000000" w:themeColor="text1"/>
                <w:sz w:val="20"/>
                <w:szCs w:val="20"/>
              </w:rPr>
            </w:pPr>
          </w:p>
        </w:tc>
        <w:tc>
          <w:tcPr>
            <w:tcW w:w="5670" w:type="dxa"/>
          </w:tcPr>
          <w:p w:rsidR="0036071A" w:rsidRDefault="0036071A">
            <w:pPr>
              <w:rPr>
                <w:b/>
                <w:color w:val="000000" w:themeColor="text1"/>
                <w:sz w:val="20"/>
                <w:szCs w:val="20"/>
              </w:rPr>
            </w:pPr>
          </w:p>
        </w:tc>
      </w:tr>
      <w:tr w:rsidR="00A51626" w:rsidTr="000849FF">
        <w:tc>
          <w:tcPr>
            <w:tcW w:w="2130" w:type="dxa"/>
          </w:tcPr>
          <w:p w:rsidR="0036071A" w:rsidRDefault="0036071A">
            <w:pPr>
              <w:rPr>
                <w:b/>
                <w:color w:val="000000" w:themeColor="text1"/>
                <w:sz w:val="20"/>
                <w:szCs w:val="20"/>
              </w:rPr>
            </w:pPr>
          </w:p>
        </w:tc>
        <w:tc>
          <w:tcPr>
            <w:tcW w:w="1385" w:type="dxa"/>
          </w:tcPr>
          <w:p w:rsidR="0036071A" w:rsidRDefault="0036071A">
            <w:pPr>
              <w:rPr>
                <w:b/>
                <w:color w:val="000000" w:themeColor="text1"/>
                <w:sz w:val="20"/>
                <w:szCs w:val="20"/>
              </w:rPr>
            </w:pPr>
          </w:p>
        </w:tc>
        <w:tc>
          <w:tcPr>
            <w:tcW w:w="850" w:type="dxa"/>
          </w:tcPr>
          <w:p w:rsidR="0036071A" w:rsidRDefault="0036071A">
            <w:pPr>
              <w:rPr>
                <w:b/>
                <w:color w:val="000000" w:themeColor="text1"/>
                <w:sz w:val="20"/>
                <w:szCs w:val="20"/>
              </w:rPr>
            </w:pPr>
          </w:p>
        </w:tc>
        <w:tc>
          <w:tcPr>
            <w:tcW w:w="5670" w:type="dxa"/>
          </w:tcPr>
          <w:p w:rsidR="0036071A" w:rsidRDefault="0036071A">
            <w:pPr>
              <w:rPr>
                <w:b/>
                <w:color w:val="000000" w:themeColor="text1"/>
                <w:sz w:val="20"/>
                <w:szCs w:val="20"/>
              </w:rPr>
            </w:pPr>
          </w:p>
        </w:tc>
      </w:tr>
      <w:tr w:rsidR="00A51626" w:rsidTr="000849FF">
        <w:tc>
          <w:tcPr>
            <w:tcW w:w="2130" w:type="dxa"/>
          </w:tcPr>
          <w:p w:rsidR="0036071A" w:rsidRDefault="0036071A">
            <w:pPr>
              <w:rPr>
                <w:b/>
                <w:color w:val="000000" w:themeColor="text1"/>
                <w:sz w:val="20"/>
                <w:szCs w:val="20"/>
              </w:rPr>
            </w:pPr>
          </w:p>
        </w:tc>
        <w:tc>
          <w:tcPr>
            <w:tcW w:w="1385" w:type="dxa"/>
          </w:tcPr>
          <w:p w:rsidR="0036071A" w:rsidRDefault="0036071A">
            <w:pPr>
              <w:rPr>
                <w:b/>
                <w:color w:val="000000" w:themeColor="text1"/>
                <w:sz w:val="20"/>
                <w:szCs w:val="20"/>
              </w:rPr>
            </w:pPr>
          </w:p>
        </w:tc>
        <w:tc>
          <w:tcPr>
            <w:tcW w:w="850" w:type="dxa"/>
          </w:tcPr>
          <w:p w:rsidR="0036071A" w:rsidRDefault="0036071A">
            <w:pPr>
              <w:rPr>
                <w:b/>
                <w:color w:val="000000" w:themeColor="text1"/>
                <w:sz w:val="20"/>
                <w:szCs w:val="20"/>
              </w:rPr>
            </w:pPr>
          </w:p>
        </w:tc>
        <w:tc>
          <w:tcPr>
            <w:tcW w:w="5670" w:type="dxa"/>
          </w:tcPr>
          <w:p w:rsidR="0036071A" w:rsidRDefault="0036071A">
            <w:pPr>
              <w:rPr>
                <w:b/>
                <w:color w:val="000000" w:themeColor="text1"/>
                <w:sz w:val="20"/>
                <w:szCs w:val="20"/>
              </w:rPr>
            </w:pPr>
          </w:p>
        </w:tc>
      </w:tr>
    </w:tbl>
    <w:p w:rsidR="0036071A" w:rsidRDefault="00425319" w:rsidP="008F361B">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36071A" w:rsidRDefault="000849FF" w:rsidP="000849FF">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425319">
        <w:rPr>
          <w:rFonts w:hint="eastAsia"/>
          <w:b/>
          <w:color w:val="000000" w:themeColor="text1"/>
          <w:spacing w:val="-10"/>
          <w:szCs w:val="21"/>
        </w:rPr>
        <w:t>体系运行开始的</w:t>
      </w:r>
      <w:r>
        <w:rPr>
          <w:rFonts w:hint="eastAsia"/>
          <w:b/>
          <w:color w:val="000000" w:themeColor="text1"/>
          <w:spacing w:val="-10"/>
          <w:szCs w:val="21"/>
        </w:rPr>
        <w:t>2020</w:t>
      </w:r>
      <w:r w:rsidR="00425319">
        <w:rPr>
          <w:rFonts w:hint="eastAsia"/>
          <w:b/>
          <w:color w:val="000000" w:themeColor="text1"/>
          <w:spacing w:val="-10"/>
          <w:szCs w:val="21"/>
        </w:rPr>
        <w:t>年</w:t>
      </w:r>
      <w:r>
        <w:rPr>
          <w:rFonts w:hint="eastAsia"/>
          <w:b/>
          <w:color w:val="000000" w:themeColor="text1"/>
          <w:spacing w:val="-10"/>
          <w:szCs w:val="21"/>
        </w:rPr>
        <w:t>3</w:t>
      </w:r>
      <w:r w:rsidR="00425319">
        <w:rPr>
          <w:rFonts w:hint="eastAsia"/>
          <w:b/>
          <w:color w:val="000000" w:themeColor="text1"/>
          <w:spacing w:val="-10"/>
          <w:szCs w:val="21"/>
        </w:rPr>
        <w:t>月</w:t>
      </w:r>
      <w:bookmarkStart w:id="21" w:name="OLE_LINK1"/>
      <w:r>
        <w:rPr>
          <w:rFonts w:hint="eastAsia"/>
          <w:b/>
          <w:color w:val="000000" w:themeColor="text1"/>
          <w:spacing w:val="-10"/>
          <w:szCs w:val="21"/>
        </w:rPr>
        <w:t>5</w:t>
      </w:r>
      <w:r w:rsidR="00425319">
        <w:rPr>
          <w:rFonts w:hint="eastAsia"/>
          <w:b/>
          <w:color w:val="000000" w:themeColor="text1"/>
          <w:spacing w:val="-10"/>
          <w:szCs w:val="21"/>
        </w:rPr>
        <w:t>日</w:t>
      </w:r>
      <w:bookmarkEnd w:id="21"/>
      <w:r w:rsidR="00425319">
        <w:rPr>
          <w:rFonts w:hint="eastAsia"/>
          <w:b/>
          <w:color w:val="000000" w:themeColor="text1"/>
          <w:spacing w:val="-10"/>
          <w:szCs w:val="21"/>
        </w:rPr>
        <w:t>至</w:t>
      </w:r>
      <w:r>
        <w:rPr>
          <w:rFonts w:hint="eastAsia"/>
          <w:b/>
          <w:color w:val="000000" w:themeColor="text1"/>
          <w:spacing w:val="-10"/>
          <w:szCs w:val="21"/>
        </w:rPr>
        <w:t>2020</w:t>
      </w:r>
      <w:r w:rsidR="00425319">
        <w:rPr>
          <w:rFonts w:hint="eastAsia"/>
          <w:b/>
          <w:color w:val="000000" w:themeColor="text1"/>
          <w:spacing w:val="-10"/>
          <w:szCs w:val="21"/>
        </w:rPr>
        <w:t>年</w:t>
      </w:r>
      <w:r>
        <w:rPr>
          <w:rFonts w:hint="eastAsia"/>
          <w:b/>
          <w:color w:val="000000" w:themeColor="text1"/>
          <w:spacing w:val="-10"/>
          <w:szCs w:val="21"/>
        </w:rPr>
        <w:t>10</w:t>
      </w:r>
      <w:r w:rsidR="00425319">
        <w:rPr>
          <w:rFonts w:hint="eastAsia"/>
          <w:b/>
          <w:color w:val="000000" w:themeColor="text1"/>
          <w:spacing w:val="-10"/>
          <w:szCs w:val="21"/>
        </w:rPr>
        <w:t>月</w:t>
      </w:r>
      <w:r>
        <w:rPr>
          <w:rFonts w:hint="eastAsia"/>
          <w:b/>
          <w:color w:val="000000" w:themeColor="text1"/>
          <w:spacing w:val="-10"/>
          <w:szCs w:val="21"/>
        </w:rPr>
        <w:t>26</w:t>
      </w:r>
      <w:r w:rsidR="00425319">
        <w:rPr>
          <w:rFonts w:hint="eastAsia"/>
          <w:b/>
          <w:color w:val="000000" w:themeColor="text1"/>
          <w:spacing w:val="-10"/>
          <w:szCs w:val="21"/>
        </w:rPr>
        <w:t>日。</w:t>
      </w:r>
    </w:p>
    <w:p w:rsidR="0036071A" w:rsidRDefault="00425319" w:rsidP="008F361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6071A" w:rsidRDefault="00425319" w:rsidP="008F361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6071A" w:rsidRDefault="000849FF" w:rsidP="000849FF">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425319">
        <w:rPr>
          <w:rFonts w:ascii="宋体" w:hAnsi="宋体" w:hint="eastAsia"/>
          <w:b/>
          <w:color w:val="000000" w:themeColor="text1"/>
          <w:szCs w:val="21"/>
        </w:rPr>
        <w:t>已完成审核计划的全部工作</w:t>
      </w:r>
    </w:p>
    <w:p w:rsidR="0036071A" w:rsidRDefault="00425319" w:rsidP="008F361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6071A" w:rsidRDefault="00425319" w:rsidP="008F361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6071A" w:rsidRDefault="00425319" w:rsidP="00494270">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51626">
        <w:trPr>
          <w:cantSplit/>
          <w:trHeight w:val="985"/>
          <w:jc w:val="center"/>
        </w:trPr>
        <w:tc>
          <w:tcPr>
            <w:tcW w:w="720" w:type="dxa"/>
            <w:vMerge w:val="restart"/>
            <w:textDirection w:val="tbRlV"/>
            <w:vAlign w:val="center"/>
          </w:tcPr>
          <w:p w:rsidR="0036071A" w:rsidRDefault="00425319" w:rsidP="008F361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36071A" w:rsidRDefault="00425319">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4D667B" w:rsidRPr="007B4BE7" w:rsidRDefault="004D667B">
            <w:pPr>
              <w:spacing w:line="240" w:lineRule="exact"/>
              <w:rPr>
                <w:rFonts w:ascii="楷体" w:eastAsia="楷体" w:hAnsi="楷体"/>
                <w:b/>
                <w:color w:val="000000" w:themeColor="text1"/>
                <w:sz w:val="20"/>
                <w:szCs w:val="20"/>
              </w:rPr>
            </w:pPr>
            <w:r w:rsidRPr="007B4BE7">
              <w:rPr>
                <w:rFonts w:ascii="楷体" w:eastAsia="楷体" w:hAnsi="楷体" w:hint="eastAsia"/>
                <w:sz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A51626">
        <w:trPr>
          <w:cantSplit/>
          <w:trHeight w:val="1417"/>
          <w:jc w:val="center"/>
        </w:trPr>
        <w:tc>
          <w:tcPr>
            <w:tcW w:w="720" w:type="dxa"/>
            <w:vMerge/>
            <w:textDirection w:val="tbRlV"/>
            <w:vAlign w:val="center"/>
          </w:tcPr>
          <w:p w:rsidR="0036071A" w:rsidRDefault="0036071A" w:rsidP="008F361B">
            <w:pPr>
              <w:spacing w:line="240" w:lineRule="exact"/>
              <w:ind w:left="201" w:right="113" w:hangingChars="100" w:hanging="201"/>
              <w:jc w:val="center"/>
              <w:rPr>
                <w:rFonts w:ascii="宋体" w:hAnsi="宋体"/>
                <w:b/>
                <w:color w:val="000000" w:themeColor="text1"/>
                <w:sz w:val="20"/>
                <w:szCs w:val="20"/>
              </w:rPr>
            </w:pPr>
          </w:p>
        </w:tc>
        <w:tc>
          <w:tcPr>
            <w:tcW w:w="9198" w:type="dxa"/>
          </w:tcPr>
          <w:p w:rsidR="0036071A" w:rsidRDefault="00425319">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4D667B" w:rsidRPr="007B4BE7" w:rsidRDefault="004D667B">
            <w:pPr>
              <w:spacing w:line="240" w:lineRule="exact"/>
              <w:rPr>
                <w:rFonts w:ascii="楷体" w:eastAsia="楷体" w:hAnsi="楷体"/>
                <w:b/>
                <w:color w:val="000000" w:themeColor="text1"/>
                <w:sz w:val="20"/>
                <w:szCs w:val="20"/>
              </w:rPr>
            </w:pPr>
            <w:r w:rsidRPr="007B4BE7">
              <w:rPr>
                <w:rFonts w:ascii="楷体" w:eastAsia="楷体" w:hAnsi="楷体" w:hint="eastAsia"/>
                <w:sz w:val="20"/>
              </w:rPr>
              <w:t>公司确定了与质量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公司通过关注顾客需求，通过持续改进增强用户满意；遵守国家和地方各项法律法规，履行合规义务；以下行为满足相关方需求和期望：持续改进管理体系过程，提升质量绩效等，公司管理层及相关部门将持续关注相关方需求的变化，必要时通过评估风险和机遇，调整管理体系目标和指标或变更管理过程以适应这些变化或实现改进。</w:t>
            </w:r>
          </w:p>
        </w:tc>
      </w:tr>
      <w:tr w:rsidR="00A51626" w:rsidTr="004D667B">
        <w:trPr>
          <w:cantSplit/>
          <w:trHeight w:val="1263"/>
          <w:jc w:val="center"/>
        </w:trPr>
        <w:tc>
          <w:tcPr>
            <w:tcW w:w="720" w:type="dxa"/>
            <w:vMerge/>
            <w:textDirection w:val="tbRlV"/>
            <w:vAlign w:val="center"/>
          </w:tcPr>
          <w:p w:rsidR="0036071A" w:rsidRDefault="0036071A" w:rsidP="008F361B">
            <w:pPr>
              <w:spacing w:line="240" w:lineRule="exact"/>
              <w:ind w:left="201" w:right="113" w:hangingChars="100" w:hanging="201"/>
              <w:jc w:val="center"/>
              <w:rPr>
                <w:rFonts w:ascii="宋体" w:hAnsi="宋体"/>
                <w:b/>
                <w:color w:val="000000" w:themeColor="text1"/>
                <w:sz w:val="20"/>
                <w:szCs w:val="20"/>
              </w:rPr>
            </w:pPr>
          </w:p>
        </w:tc>
        <w:tc>
          <w:tcPr>
            <w:tcW w:w="9198" w:type="dxa"/>
          </w:tcPr>
          <w:p w:rsidR="0036071A" w:rsidRDefault="00425319">
            <w:pPr>
              <w:spacing w:line="280" w:lineRule="exact"/>
              <w:rPr>
                <w:rFonts w:ascii="宋体" w:hAnsi="宋体"/>
                <w:b/>
                <w:color w:val="000000" w:themeColor="text1"/>
                <w:sz w:val="20"/>
                <w:szCs w:val="20"/>
              </w:rPr>
            </w:pPr>
            <w:r>
              <w:rPr>
                <w:b/>
                <w:color w:val="000000" w:themeColor="text1"/>
                <w:sz w:val="20"/>
                <w:szCs w:val="20"/>
              </w:rPr>
              <w:t>3.</w:t>
            </w:r>
            <w:r w:rsidR="004D667B">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D667B" w:rsidRPr="00F677FB" w:rsidRDefault="004D667B" w:rsidP="004D667B">
            <w:pPr>
              <w:rPr>
                <w:rFonts w:ascii="楷体" w:eastAsia="楷体" w:hAnsi="楷体"/>
                <w:b/>
                <w:spacing w:val="10"/>
                <w:szCs w:val="21"/>
              </w:rPr>
            </w:pPr>
            <w:r w:rsidRPr="00F677FB">
              <w:rPr>
                <w:rFonts w:ascii="楷体" w:eastAsia="楷体" w:hAnsi="楷体" w:hint="eastAsia"/>
                <w:szCs w:val="21"/>
              </w:rPr>
              <w:sym w:font="Wingdings 2" w:char="F098"/>
            </w:r>
            <w:r w:rsidRPr="00F677FB">
              <w:rPr>
                <w:rFonts w:ascii="楷体" w:eastAsia="楷体" w:hAnsi="楷体" w:hint="eastAsia"/>
                <w:szCs w:val="21"/>
              </w:rPr>
              <w:t>质量方针：</w:t>
            </w:r>
            <w:r w:rsidRPr="00F677FB">
              <w:rPr>
                <w:rFonts w:ascii="楷体" w:eastAsia="楷体" w:hAnsi="楷体" w:hint="eastAsia"/>
                <w:b/>
                <w:spacing w:val="10"/>
                <w:szCs w:val="21"/>
              </w:rPr>
              <w:t>质量第一</w:t>
            </w:r>
            <w:r w:rsidRPr="00F677FB">
              <w:rPr>
                <w:rFonts w:ascii="楷体" w:eastAsia="楷体" w:hAnsi="楷体"/>
                <w:b/>
                <w:spacing w:val="10"/>
                <w:szCs w:val="21"/>
              </w:rPr>
              <w:t xml:space="preserve">     求实创新      优质高效      </w:t>
            </w:r>
            <w:r w:rsidRPr="00F677FB">
              <w:rPr>
                <w:rFonts w:ascii="楷体" w:eastAsia="楷体" w:hAnsi="楷体" w:hint="eastAsia"/>
                <w:b/>
                <w:spacing w:val="10"/>
                <w:szCs w:val="21"/>
              </w:rPr>
              <w:t>持续改进</w:t>
            </w:r>
          </w:p>
          <w:p w:rsidR="0036071A" w:rsidRDefault="004D667B" w:rsidP="002114E8">
            <w:pPr>
              <w:spacing w:line="240" w:lineRule="exact"/>
              <w:rPr>
                <w:b/>
                <w:color w:val="000000" w:themeColor="text1"/>
              </w:rPr>
            </w:pPr>
            <w:r w:rsidRPr="00F677FB">
              <w:rPr>
                <w:rFonts w:ascii="楷体" w:eastAsia="楷体" w:hAnsi="楷体" w:hint="eastAsia"/>
                <w:szCs w:val="21"/>
              </w:rPr>
              <w:sym w:font="Wingdings 2" w:char="F098"/>
            </w:r>
            <w:r w:rsidRPr="00F677FB">
              <w:rPr>
                <w:rFonts w:ascii="楷体" w:eastAsia="楷体" w:hAnsi="楷体" w:hint="eastAsia"/>
                <w:szCs w:val="21"/>
              </w:rPr>
              <w:t>方针与企业的经营宗旨相适应，协调一致；通过会议传达，沟通，让全体员工理解执行。并定期进行评审（一般一年一次）。</w:t>
            </w:r>
          </w:p>
        </w:tc>
      </w:tr>
      <w:tr w:rsidR="00A51626">
        <w:trPr>
          <w:cantSplit/>
          <w:trHeight w:val="1446"/>
          <w:jc w:val="center"/>
        </w:trPr>
        <w:tc>
          <w:tcPr>
            <w:tcW w:w="720" w:type="dxa"/>
            <w:vMerge/>
            <w:textDirection w:val="tbRlV"/>
            <w:vAlign w:val="center"/>
          </w:tcPr>
          <w:p w:rsidR="0036071A" w:rsidRDefault="0036071A" w:rsidP="008F361B">
            <w:pPr>
              <w:spacing w:line="240" w:lineRule="exact"/>
              <w:ind w:left="201" w:right="113" w:hangingChars="100" w:hanging="201"/>
              <w:jc w:val="center"/>
              <w:rPr>
                <w:rFonts w:ascii="宋体" w:hAnsi="宋体"/>
                <w:b/>
                <w:color w:val="000000" w:themeColor="text1"/>
                <w:sz w:val="20"/>
                <w:szCs w:val="20"/>
              </w:rPr>
            </w:pPr>
          </w:p>
        </w:tc>
        <w:tc>
          <w:tcPr>
            <w:tcW w:w="9198" w:type="dxa"/>
          </w:tcPr>
          <w:p w:rsidR="0036071A" w:rsidRDefault="0042531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D667B" w:rsidRPr="007B4BE7" w:rsidRDefault="004D667B">
            <w:pPr>
              <w:spacing w:line="240" w:lineRule="exact"/>
              <w:rPr>
                <w:rFonts w:ascii="楷体" w:eastAsia="楷体" w:hAnsi="楷体"/>
                <w:b/>
                <w:color w:val="000000" w:themeColor="text1"/>
              </w:rPr>
            </w:pPr>
            <w:r w:rsidRPr="007B4BE7">
              <w:rPr>
                <w:rFonts w:ascii="楷体" w:eastAsia="楷体" w:hAnsi="楷体" w:hint="eastAsia"/>
                <w:sz w:val="20"/>
              </w:rPr>
              <w:t>公司编制《</w:t>
            </w:r>
            <w:r w:rsidRPr="007B4BE7">
              <w:rPr>
                <w:rFonts w:ascii="楷体" w:eastAsia="楷体" w:hAnsi="楷体"/>
                <w:kern w:val="0"/>
                <w:sz w:val="20"/>
              </w:rPr>
              <w:t>应对风险和机遇的措施表</w:t>
            </w:r>
            <w:r w:rsidRPr="007B4BE7">
              <w:rPr>
                <w:rFonts w:ascii="楷体" w:eastAsia="楷体" w:hAnsi="楷体" w:hint="eastAsia"/>
                <w:sz w:val="20"/>
              </w:rPr>
              <w:t>》，公司分别从顾客过程、公司内部、外部供方等方面识别了必要的风险和机遇，如：方针和目标变更的需求，产品标准变更，原材料变更，工艺变更、法律法规变更、外部环境（包括空气 水的变化）等风险，制定了相应的应对措施，制定了负责的部门和具体的实施方案，需要的资金和日程安排等，如针对顾客需求的变更，由办公室紧密与客户沟通，是否有更新的需求，经查暂无变更需求。</w:t>
            </w:r>
          </w:p>
        </w:tc>
      </w:tr>
      <w:tr w:rsidR="00A51626">
        <w:trPr>
          <w:cantSplit/>
          <w:trHeight w:val="1930"/>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Pr>
          <w:p w:rsidR="0036071A" w:rsidRDefault="0042531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6071A" w:rsidRDefault="00425319" w:rsidP="008F361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004D667B">
              <w:rPr>
                <w:rFonts w:ascii="楷体" w:eastAsia="楷体" w:hAnsi="楷体" w:hint="eastAsia"/>
                <w:szCs w:val="21"/>
              </w:rPr>
              <w:t>原料→下料→机械加工（加工中心</w:t>
            </w:r>
            <w:r w:rsidR="004D667B" w:rsidRPr="00F677FB">
              <w:rPr>
                <w:rFonts w:ascii="楷体" w:eastAsia="楷体" w:hAnsi="楷体" w:hint="eastAsia"/>
                <w:szCs w:val="21"/>
              </w:rPr>
              <w:t>）→检验→表面处理（外包）→包装→入库→交付</w:t>
            </w:r>
          </w:p>
          <w:p w:rsidR="0036071A" w:rsidRPr="007B4BE7" w:rsidRDefault="00425319" w:rsidP="008F361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7B4BE7" w:rsidRPr="007B4BE7">
              <w:rPr>
                <w:rFonts w:ascii="楷体" w:eastAsia="楷体" w:hAnsi="楷体" w:hint="eastAsia"/>
                <w:szCs w:val="21"/>
                <w:u w:val="single"/>
              </w:rPr>
              <w:t>原材料采购、加工中心编程、机械加工</w:t>
            </w:r>
            <w:r w:rsidR="007B4BE7" w:rsidRPr="007B4BE7">
              <w:rPr>
                <w:rFonts w:ascii="宋体" w:hAnsi="宋体" w:hint="eastAsia"/>
                <w:b/>
                <w:color w:val="000000" w:themeColor="text1"/>
                <w:sz w:val="20"/>
                <w:szCs w:val="20"/>
                <w:u w:val="single"/>
              </w:rPr>
              <w:t xml:space="preserve">   </w:t>
            </w:r>
            <w:r w:rsidR="007B4BE7">
              <w:rPr>
                <w:rFonts w:ascii="宋体" w:hAnsi="宋体" w:hint="eastAsia"/>
                <w:b/>
                <w:color w:val="000000" w:themeColor="text1"/>
                <w:sz w:val="20"/>
                <w:szCs w:val="20"/>
                <w:u w:val="single"/>
              </w:rPr>
              <w:t xml:space="preserve">           </w:t>
            </w:r>
          </w:p>
          <w:p w:rsidR="0036071A" w:rsidRDefault="00425319" w:rsidP="008F361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7B4BE7">
              <w:rPr>
                <w:rFonts w:ascii="宋体" w:hAnsi="宋体" w:hint="eastAsia"/>
                <w:b/>
                <w:color w:val="000000" w:themeColor="text1"/>
                <w:sz w:val="20"/>
                <w:szCs w:val="20"/>
              </w:rPr>
              <w:t>加工中心编程</w:t>
            </w:r>
          </w:p>
          <w:p w:rsidR="0036071A" w:rsidRPr="007B4BE7" w:rsidRDefault="005E0995" w:rsidP="007B4BE7">
            <w:pPr>
              <w:adjustRightInd w:val="0"/>
              <w:spacing w:line="300" w:lineRule="auto"/>
              <w:textAlignment w:val="baseline"/>
              <w:rPr>
                <w:szCs w:val="21"/>
              </w:rPr>
            </w:pPr>
            <w:r w:rsidRPr="005E0995">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sidRPr="005E0995">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7B4BE7">
              <w:rPr>
                <w:rFonts w:ascii="宋体" w:hAnsi="宋体" w:hint="eastAsia"/>
                <w:b/>
                <w:color w:val="000000" w:themeColor="text1"/>
                <w:sz w:val="20"/>
                <w:szCs w:val="20"/>
              </w:rPr>
              <w:t>不适用条款</w:t>
            </w:r>
            <w:r w:rsidR="00425319">
              <w:rPr>
                <w:rFonts w:ascii="宋体" w:hAnsi="宋体" w:hint="eastAsia"/>
                <w:b/>
                <w:color w:val="000000" w:themeColor="text1"/>
                <w:sz w:val="20"/>
                <w:szCs w:val="20"/>
              </w:rPr>
              <w:t>，</w:t>
            </w:r>
            <w:r w:rsidR="007B4BE7">
              <w:rPr>
                <w:rFonts w:ascii="宋体" w:hAnsi="宋体" w:hint="eastAsia"/>
                <w:b/>
                <w:color w:val="000000" w:themeColor="text1"/>
                <w:sz w:val="20"/>
                <w:szCs w:val="20"/>
              </w:rPr>
              <w:t>8.3</w:t>
            </w:r>
            <w:r w:rsidR="00425319">
              <w:rPr>
                <w:rFonts w:ascii="宋体" w:hAnsi="宋体" w:hint="eastAsia"/>
                <w:b/>
                <w:color w:val="000000" w:themeColor="text1"/>
                <w:sz w:val="20"/>
                <w:szCs w:val="20"/>
              </w:rPr>
              <w:t xml:space="preserve">不适用理由：     </w:t>
            </w:r>
            <w:r w:rsidR="007B4BE7" w:rsidRPr="007B4BE7">
              <w:rPr>
                <w:rFonts w:ascii="楷体" w:eastAsia="楷体" w:hAnsi="楷体" w:cs="宋体" w:hint="eastAsia"/>
                <w:color w:val="000000"/>
                <w:szCs w:val="21"/>
              </w:rPr>
              <w:t>公司的产品按照顾客提供图纸及技术要求进行加工，设备精密自动化程度高，工艺成熟，人员稳定，故标准中“产品和服务的设计和开发”条款不适用本公司，不使用本条款后不影响本公司为顾客提供合格产品的责任</w:t>
            </w:r>
          </w:p>
        </w:tc>
      </w:tr>
      <w:tr w:rsidR="00A51626" w:rsidTr="007B4BE7">
        <w:trPr>
          <w:cantSplit/>
          <w:trHeight w:val="885"/>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Pr>
          <w:p w:rsidR="0036071A" w:rsidRDefault="0042531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36071A" w:rsidRDefault="0042531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6071A" w:rsidRDefault="0036071A">
            <w:pPr>
              <w:spacing w:line="300" w:lineRule="exact"/>
              <w:rPr>
                <w:b/>
                <w:color w:val="000000" w:themeColor="text1"/>
                <w:sz w:val="20"/>
                <w:szCs w:val="20"/>
              </w:rPr>
            </w:pPr>
          </w:p>
        </w:tc>
      </w:tr>
      <w:tr w:rsidR="00A51626">
        <w:trPr>
          <w:cantSplit/>
          <w:trHeight w:val="2144"/>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Pr>
          <w:p w:rsidR="0036071A" w:rsidRDefault="0042531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6071A" w:rsidRDefault="0042531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7B4BE7" w:rsidRDefault="007B4BE7">
            <w:pPr>
              <w:spacing w:line="300" w:lineRule="exact"/>
              <w:rPr>
                <w:b/>
                <w:color w:val="000000" w:themeColor="text1"/>
                <w:sz w:val="20"/>
                <w:szCs w:val="20"/>
              </w:rPr>
            </w:pPr>
          </w:p>
        </w:tc>
      </w:tr>
      <w:tr w:rsidR="00A51626">
        <w:trPr>
          <w:cantSplit/>
          <w:trHeight w:val="1890"/>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Pr>
          <w:p w:rsidR="0036071A" w:rsidRDefault="00425319">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36071A" w:rsidRDefault="0036071A" w:rsidP="008F361B">
            <w:pPr>
              <w:tabs>
                <w:tab w:val="left" w:pos="540"/>
              </w:tabs>
              <w:spacing w:line="300" w:lineRule="exact"/>
              <w:ind w:left="211" w:hangingChars="100" w:hanging="211"/>
              <w:rPr>
                <w:rFonts w:ascii="宋体" w:hAnsi="宋体"/>
                <w:b/>
                <w:color w:val="000000" w:themeColor="text1"/>
                <w:szCs w:val="21"/>
              </w:rPr>
            </w:pPr>
          </w:p>
          <w:p w:rsidR="0036071A" w:rsidRDefault="0042531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7B4BE7">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36071A" w:rsidRDefault="0036071A" w:rsidP="008F361B">
            <w:pPr>
              <w:tabs>
                <w:tab w:val="left" w:pos="540"/>
              </w:tabs>
              <w:spacing w:line="300" w:lineRule="exact"/>
              <w:ind w:leftChars="-43" w:left="1" w:hangingChars="43" w:hanging="91"/>
              <w:rPr>
                <w:rFonts w:ascii="宋体" w:hAnsi="宋体"/>
                <w:b/>
                <w:color w:val="000000" w:themeColor="text1"/>
                <w:szCs w:val="21"/>
                <w:u w:val="single"/>
              </w:rPr>
            </w:pPr>
          </w:p>
          <w:p w:rsidR="0036071A" w:rsidRDefault="0042531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7B4BE7">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7B4BE7">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36071A" w:rsidRDefault="0042531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7B4BE7">
              <w:rPr>
                <w:rFonts w:ascii="宋体" w:hAnsi="宋体" w:hint="eastAsia"/>
                <w:b/>
                <w:color w:val="000000" w:themeColor="text1"/>
                <w:szCs w:val="21"/>
              </w:rPr>
              <w:t>培训</w:t>
            </w:r>
          </w:p>
          <w:p w:rsidR="0036071A" w:rsidRDefault="0042531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7B4BE7">
              <w:rPr>
                <w:rFonts w:ascii="宋体" w:hAnsi="宋体" w:hint="eastAsia"/>
                <w:b/>
                <w:color w:val="000000" w:themeColor="text1"/>
                <w:szCs w:val="21"/>
              </w:rPr>
              <w:t>：是</w:t>
            </w:r>
          </w:p>
          <w:p w:rsidR="0036071A" w:rsidRDefault="0036071A">
            <w:pPr>
              <w:tabs>
                <w:tab w:val="left" w:pos="0"/>
              </w:tabs>
              <w:spacing w:line="240" w:lineRule="exact"/>
              <w:rPr>
                <w:b/>
                <w:color w:val="000000" w:themeColor="text1"/>
                <w:sz w:val="14"/>
                <w:szCs w:val="14"/>
              </w:rPr>
            </w:pPr>
          </w:p>
        </w:tc>
      </w:tr>
      <w:tr w:rsidR="00A51626">
        <w:trPr>
          <w:cantSplit/>
          <w:trHeight w:val="2219"/>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Pr>
          <w:p w:rsidR="0036071A" w:rsidRDefault="00425319">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36071A" w:rsidRDefault="0042531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B4BE7" w:rsidRPr="00F677FB" w:rsidRDefault="007B4BE7" w:rsidP="007B4BE7">
            <w:pPr>
              <w:rPr>
                <w:rFonts w:ascii="楷体" w:eastAsia="楷体" w:hAnsi="楷体"/>
                <w:szCs w:val="21"/>
              </w:rPr>
            </w:pPr>
            <w:r w:rsidRPr="00F677FB">
              <w:rPr>
                <w:rFonts w:ascii="楷体" w:eastAsia="楷体" w:hAnsi="楷体" w:hint="eastAsia"/>
                <w:szCs w:val="21"/>
              </w:rPr>
              <w:sym w:font="Wingdings 2" w:char="F098"/>
            </w:r>
            <w:r w:rsidRPr="00F677FB">
              <w:rPr>
                <w:rFonts w:ascii="楷体" w:eastAsia="楷体" w:hAnsi="楷体" w:hint="eastAsia"/>
                <w:szCs w:val="21"/>
              </w:rPr>
              <w:t xml:space="preserve">质量目标： </w:t>
            </w:r>
          </w:p>
          <w:p w:rsidR="007B4BE7" w:rsidRPr="00F677FB" w:rsidRDefault="007B4BE7" w:rsidP="007B4BE7">
            <w:pPr>
              <w:spacing w:line="360" w:lineRule="auto"/>
              <w:ind w:firstLineChars="50" w:firstLine="125"/>
              <w:rPr>
                <w:rFonts w:ascii="楷体" w:eastAsia="楷体" w:hAnsi="楷体"/>
                <w:b/>
                <w:szCs w:val="21"/>
              </w:rPr>
            </w:pPr>
            <w:r w:rsidRPr="00F677FB">
              <w:rPr>
                <w:rFonts w:ascii="楷体" w:eastAsia="楷体" w:hAnsi="楷体" w:hint="eastAsia"/>
                <w:bCs/>
                <w:spacing w:val="20"/>
                <w:szCs w:val="21"/>
              </w:rPr>
              <w:t>1、</w:t>
            </w:r>
            <w:r w:rsidRPr="00F677FB">
              <w:rPr>
                <w:rFonts w:ascii="楷体" w:eastAsia="楷体" w:hAnsi="楷体"/>
                <w:b/>
                <w:szCs w:val="21"/>
              </w:rPr>
              <w:t>出厂产品合格率100%；</w:t>
            </w:r>
            <w:r w:rsidRPr="00F677FB">
              <w:rPr>
                <w:rFonts w:eastAsia="楷体"/>
                <w:b/>
                <w:szCs w:val="21"/>
              </w:rPr>
              <w:t> </w:t>
            </w:r>
          </w:p>
          <w:p w:rsidR="007B4BE7" w:rsidRPr="00F677FB" w:rsidRDefault="007B4BE7" w:rsidP="007B4BE7">
            <w:pPr>
              <w:spacing w:line="360" w:lineRule="auto"/>
              <w:ind w:firstLineChars="49" w:firstLine="103"/>
              <w:rPr>
                <w:rFonts w:ascii="楷体" w:eastAsia="楷体" w:hAnsi="楷体"/>
                <w:b/>
                <w:szCs w:val="21"/>
              </w:rPr>
            </w:pPr>
            <w:r w:rsidRPr="00F677FB">
              <w:rPr>
                <w:rFonts w:ascii="楷体" w:eastAsia="楷体" w:hAnsi="楷体"/>
                <w:b/>
                <w:szCs w:val="21"/>
              </w:rPr>
              <w:t>2、顾客满意度</w:t>
            </w:r>
            <w:r w:rsidRPr="00F677FB">
              <w:rPr>
                <w:rFonts w:eastAsia="楷体"/>
                <w:b/>
                <w:szCs w:val="21"/>
              </w:rPr>
              <w:t> </w:t>
            </w:r>
            <w:r w:rsidRPr="00F677FB">
              <w:rPr>
                <w:rFonts w:ascii="楷体" w:eastAsia="楷体" w:hAnsi="楷体"/>
                <w:b/>
                <w:szCs w:val="21"/>
              </w:rPr>
              <w:t>≥90%</w:t>
            </w:r>
          </w:p>
          <w:p w:rsidR="007B4BE7" w:rsidRDefault="007B4BE7" w:rsidP="007B4BE7">
            <w:pPr>
              <w:spacing w:line="300" w:lineRule="exact"/>
              <w:rPr>
                <w:rFonts w:ascii="楷体" w:eastAsia="楷体" w:hAnsi="楷体"/>
                <w:szCs w:val="21"/>
              </w:rPr>
            </w:pPr>
            <w:r w:rsidRPr="00F677FB">
              <w:rPr>
                <w:rFonts w:ascii="楷体" w:eastAsia="楷体" w:hAnsi="楷体" w:hint="eastAsia"/>
                <w:szCs w:val="21"/>
              </w:rPr>
              <w:t>基本符合标准要求。在方针框架下展开，并分解到各职能部门。</w:t>
            </w:r>
          </w:p>
          <w:p w:rsidR="0036071A" w:rsidRDefault="007B4BE7" w:rsidP="007B4BE7">
            <w:pPr>
              <w:spacing w:line="360" w:lineRule="auto"/>
              <w:ind w:firstLineChars="50" w:firstLine="105"/>
              <w:rPr>
                <w:rFonts w:ascii="宋体" w:hAnsi="宋体"/>
                <w:b/>
                <w:color w:val="000000" w:themeColor="text1"/>
              </w:rPr>
            </w:pPr>
            <w:r>
              <w:rPr>
                <w:rFonts w:ascii="楷体" w:eastAsia="楷体" w:hAnsi="楷体" w:hint="eastAsia"/>
                <w:szCs w:val="21"/>
              </w:rPr>
              <w:t>查目标考核情况，</w:t>
            </w:r>
            <w:r w:rsidRPr="00F677FB">
              <w:rPr>
                <w:rFonts w:ascii="楷体" w:eastAsia="楷体" w:hAnsi="楷体"/>
                <w:b/>
                <w:szCs w:val="21"/>
              </w:rPr>
              <w:t>出厂产品合格率</w:t>
            </w:r>
            <w:r>
              <w:rPr>
                <w:rFonts w:ascii="楷体" w:eastAsia="楷体" w:hAnsi="楷体"/>
                <w:b/>
                <w:szCs w:val="21"/>
              </w:rPr>
              <w:t>：</w:t>
            </w:r>
            <w:r w:rsidRPr="00F677FB">
              <w:rPr>
                <w:rFonts w:ascii="楷体" w:eastAsia="楷体" w:hAnsi="楷体"/>
                <w:b/>
                <w:szCs w:val="21"/>
              </w:rPr>
              <w:t>100%；</w:t>
            </w:r>
            <w:r w:rsidRPr="00F677FB">
              <w:rPr>
                <w:rFonts w:eastAsia="楷体"/>
                <w:b/>
                <w:szCs w:val="21"/>
              </w:rPr>
              <w:t> </w:t>
            </w:r>
            <w:r>
              <w:rPr>
                <w:rFonts w:ascii="楷体" w:eastAsia="楷体" w:hAnsi="楷体"/>
                <w:b/>
                <w:szCs w:val="21"/>
              </w:rPr>
              <w:t>、</w:t>
            </w:r>
            <w:r w:rsidRPr="00F677FB">
              <w:rPr>
                <w:rFonts w:ascii="楷体" w:eastAsia="楷体" w:hAnsi="楷体"/>
                <w:b/>
                <w:szCs w:val="21"/>
              </w:rPr>
              <w:t>顾客满意度</w:t>
            </w:r>
            <w:r w:rsidRPr="00F677FB">
              <w:rPr>
                <w:rFonts w:eastAsia="楷体"/>
                <w:b/>
                <w:szCs w:val="21"/>
              </w:rPr>
              <w:t> </w:t>
            </w:r>
            <w:r>
              <w:rPr>
                <w:rFonts w:ascii="楷体" w:eastAsia="楷体" w:hAnsi="楷体"/>
                <w:b/>
                <w:szCs w:val="21"/>
              </w:rPr>
              <w:t>：100</w:t>
            </w:r>
            <w:r w:rsidRPr="00F677FB">
              <w:rPr>
                <w:rFonts w:ascii="楷体" w:eastAsia="楷体" w:hAnsi="楷体"/>
                <w:b/>
                <w:szCs w:val="21"/>
              </w:rPr>
              <w:t>%</w:t>
            </w:r>
            <w:r>
              <w:rPr>
                <w:rFonts w:ascii="楷体" w:eastAsia="楷体" w:hAnsi="楷体"/>
                <w:b/>
                <w:szCs w:val="21"/>
              </w:rPr>
              <w:t>。</w:t>
            </w:r>
          </w:p>
        </w:tc>
      </w:tr>
      <w:tr w:rsidR="00A51626">
        <w:trPr>
          <w:cantSplit/>
          <w:trHeight w:val="1297"/>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Pr>
          <w:p w:rsidR="0036071A" w:rsidRDefault="00425319">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6071A" w:rsidRDefault="002114E8">
            <w:pPr>
              <w:tabs>
                <w:tab w:val="left" w:pos="540"/>
              </w:tabs>
              <w:spacing w:line="240" w:lineRule="exact"/>
              <w:rPr>
                <w:rFonts w:ascii="宋体" w:hAnsi="宋体"/>
                <w:b/>
                <w:color w:val="000000" w:themeColor="text1"/>
                <w:sz w:val="20"/>
                <w:szCs w:val="20"/>
              </w:rPr>
            </w:pPr>
            <w:r w:rsidRPr="003448DE">
              <w:rPr>
                <w:rFonts w:ascii="楷体" w:eastAsia="楷体" w:hAnsi="楷体" w:hint="eastAsia"/>
                <w:color w:val="000000" w:themeColor="text1"/>
                <w:sz w:val="20"/>
                <w:szCs w:val="20"/>
              </w:rPr>
              <w:t>管理体系文件由办公室组织编写，总经理批准发布实施，办公室打印传阅，公司文件柜存放，电子版本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办公室根据管理体系要求设计了空白表格，按照需求发放，由使用人员填写记录并保存，办公室不定期 检查记录的同步性、真实性和填写完整、保存状况。</w:t>
            </w:r>
          </w:p>
        </w:tc>
      </w:tr>
      <w:tr w:rsidR="00A51626">
        <w:trPr>
          <w:cantSplit/>
          <w:trHeight w:val="1126"/>
          <w:jc w:val="center"/>
        </w:trPr>
        <w:tc>
          <w:tcPr>
            <w:tcW w:w="720" w:type="dxa"/>
            <w:vMerge w:val="restart"/>
            <w:textDirection w:val="tbRlV"/>
            <w:vAlign w:val="center"/>
          </w:tcPr>
          <w:p w:rsidR="0036071A" w:rsidRDefault="0042531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36071A" w:rsidRDefault="0042531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6071A" w:rsidRDefault="002114E8">
            <w:pPr>
              <w:spacing w:line="300" w:lineRule="exact"/>
              <w:rPr>
                <w:rFonts w:ascii="宋体" w:hAnsi="宋体"/>
                <w:b/>
                <w:color w:val="000000" w:themeColor="text1"/>
                <w:sz w:val="20"/>
                <w:szCs w:val="20"/>
              </w:rPr>
            </w:pPr>
            <w:r>
              <w:rPr>
                <w:rFonts w:ascii="宋体" w:hAnsi="宋体" w:hint="eastAsia"/>
                <w:b/>
                <w:color w:val="000000" w:themeColor="text1"/>
                <w:sz w:val="20"/>
                <w:szCs w:val="20"/>
              </w:rPr>
              <w:t>目前企业在职员工18人，包括管理人员3人，生产人员、业务人员，各岗位员工有多年工作经验，人力资源满足要求，</w:t>
            </w:r>
          </w:p>
        </w:tc>
      </w:tr>
      <w:tr w:rsidR="00A51626">
        <w:trPr>
          <w:cantSplit/>
          <w:trHeight w:val="645"/>
          <w:jc w:val="center"/>
        </w:trPr>
        <w:tc>
          <w:tcPr>
            <w:tcW w:w="720" w:type="dxa"/>
            <w:vMerge/>
            <w:textDirection w:val="tbRlV"/>
            <w:vAlign w:val="center"/>
          </w:tcPr>
          <w:p w:rsidR="0036071A" w:rsidRDefault="0036071A">
            <w:pPr>
              <w:spacing w:line="240" w:lineRule="exact"/>
              <w:ind w:left="113" w:right="113"/>
              <w:jc w:val="center"/>
              <w:rPr>
                <w:b/>
                <w:color w:val="000000" w:themeColor="text1"/>
                <w:szCs w:val="21"/>
              </w:rPr>
            </w:pPr>
          </w:p>
        </w:tc>
        <w:tc>
          <w:tcPr>
            <w:tcW w:w="9198" w:type="dxa"/>
          </w:tcPr>
          <w:p w:rsidR="0036071A" w:rsidRDefault="0042531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114E8" w:rsidRPr="002114E8" w:rsidRDefault="002114E8" w:rsidP="002114E8">
            <w:pPr>
              <w:rPr>
                <w:rFonts w:ascii="楷体" w:eastAsia="楷体" w:hAnsi="楷体"/>
                <w:sz w:val="20"/>
                <w:szCs w:val="20"/>
              </w:rPr>
            </w:pPr>
            <w:r w:rsidRPr="002114E8">
              <w:rPr>
                <w:rFonts w:ascii="楷体" w:eastAsia="楷体" w:hAnsi="楷体" w:hint="eastAsia"/>
                <w:sz w:val="20"/>
                <w:szCs w:val="20"/>
              </w:rPr>
              <w:t>配备有办公室、会议室、车间、仓库等基础设施，办公主要设施：电脑、电话、一体机等，满足办公需求。</w:t>
            </w:r>
          </w:p>
          <w:p w:rsidR="0036071A" w:rsidRPr="002114E8" w:rsidRDefault="002114E8" w:rsidP="002114E8">
            <w:pPr>
              <w:rPr>
                <w:rFonts w:ascii="楷体" w:eastAsia="楷体" w:hAnsi="楷体"/>
                <w:szCs w:val="21"/>
              </w:rPr>
            </w:pPr>
            <w:r w:rsidRPr="002114E8">
              <w:rPr>
                <w:rFonts w:ascii="楷体" w:eastAsia="楷体" w:hAnsi="楷体" w:hint="eastAsia"/>
                <w:sz w:val="20"/>
                <w:szCs w:val="20"/>
              </w:rPr>
              <w:t>主要生产设备：加工中心津上（VA3）5台、加工中心津上（VA1）3台、加工中心汉川（HX715）2台、加工中心汉川（HX714）1台、KMATECH5台、小台钻3台等，满足生产需求。</w:t>
            </w:r>
          </w:p>
        </w:tc>
      </w:tr>
      <w:tr w:rsidR="00A51626">
        <w:trPr>
          <w:cantSplit/>
          <w:trHeight w:val="645"/>
          <w:jc w:val="center"/>
        </w:trPr>
        <w:tc>
          <w:tcPr>
            <w:tcW w:w="720" w:type="dxa"/>
            <w:vMerge/>
            <w:textDirection w:val="tbRlV"/>
            <w:vAlign w:val="center"/>
          </w:tcPr>
          <w:p w:rsidR="0036071A" w:rsidRDefault="0036071A">
            <w:pPr>
              <w:spacing w:line="240" w:lineRule="exact"/>
              <w:ind w:left="113" w:right="113"/>
              <w:jc w:val="center"/>
              <w:rPr>
                <w:b/>
                <w:color w:val="000000" w:themeColor="text1"/>
                <w:szCs w:val="21"/>
              </w:rPr>
            </w:pPr>
          </w:p>
        </w:tc>
        <w:tc>
          <w:tcPr>
            <w:tcW w:w="9198" w:type="dxa"/>
          </w:tcPr>
          <w:p w:rsidR="0036071A" w:rsidRDefault="0042531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2114E8" w:rsidRPr="002114E8" w:rsidRDefault="002114E8" w:rsidP="002114E8">
            <w:pPr>
              <w:rPr>
                <w:rFonts w:ascii="楷体" w:eastAsia="楷体" w:hAnsi="楷体"/>
                <w:sz w:val="20"/>
                <w:szCs w:val="20"/>
              </w:rPr>
            </w:pPr>
            <w:r w:rsidRPr="002114E8">
              <w:rPr>
                <w:rFonts w:ascii="楷体" w:eastAsia="楷体" w:hAnsi="楷体" w:hint="eastAsia"/>
                <w:sz w:val="20"/>
                <w:szCs w:val="20"/>
              </w:rPr>
              <w:t>办公区域面积50平米；布局合理，场所卫生干净整洁，工作环境良好，</w:t>
            </w:r>
          </w:p>
          <w:p w:rsidR="002114E8" w:rsidRPr="002114E8" w:rsidRDefault="002114E8" w:rsidP="002114E8">
            <w:pPr>
              <w:rPr>
                <w:rFonts w:ascii="楷体" w:eastAsia="楷体" w:hAnsi="楷体"/>
                <w:sz w:val="20"/>
                <w:szCs w:val="20"/>
              </w:rPr>
            </w:pPr>
            <w:r w:rsidRPr="002114E8">
              <w:rPr>
                <w:rFonts w:ascii="楷体" w:eastAsia="楷体" w:hAnsi="楷体" w:hint="eastAsia"/>
                <w:sz w:val="20"/>
                <w:szCs w:val="20"/>
              </w:rPr>
              <w:t>车间：面积约1000平米，库房50平米，工具分类排放，设备摆放有序；</w:t>
            </w:r>
          </w:p>
          <w:p w:rsidR="0036071A" w:rsidRPr="002114E8" w:rsidRDefault="0036071A">
            <w:pPr>
              <w:spacing w:line="240" w:lineRule="exact"/>
              <w:rPr>
                <w:rFonts w:ascii="宋体" w:hAnsi="宋体"/>
                <w:b/>
                <w:color w:val="000000" w:themeColor="text1"/>
                <w:sz w:val="20"/>
                <w:szCs w:val="20"/>
              </w:rPr>
            </w:pPr>
          </w:p>
        </w:tc>
      </w:tr>
      <w:tr w:rsidR="00A51626">
        <w:trPr>
          <w:cantSplit/>
          <w:trHeight w:val="645"/>
          <w:jc w:val="center"/>
        </w:trPr>
        <w:tc>
          <w:tcPr>
            <w:tcW w:w="720" w:type="dxa"/>
            <w:vMerge/>
            <w:textDirection w:val="tbRlV"/>
            <w:vAlign w:val="center"/>
          </w:tcPr>
          <w:p w:rsidR="0036071A" w:rsidRDefault="0036071A">
            <w:pPr>
              <w:spacing w:line="240" w:lineRule="exact"/>
              <w:ind w:left="113" w:right="113"/>
              <w:jc w:val="center"/>
              <w:rPr>
                <w:b/>
                <w:color w:val="000000" w:themeColor="text1"/>
                <w:szCs w:val="21"/>
              </w:rPr>
            </w:pPr>
          </w:p>
        </w:tc>
        <w:tc>
          <w:tcPr>
            <w:tcW w:w="9198" w:type="dxa"/>
          </w:tcPr>
          <w:p w:rsidR="0036071A" w:rsidRDefault="00425319">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2114E8" w:rsidRDefault="002114E8">
            <w:pPr>
              <w:spacing w:line="240" w:lineRule="exact"/>
              <w:rPr>
                <w:rFonts w:ascii="宋体" w:hAnsi="宋体"/>
                <w:b/>
                <w:color w:val="000000" w:themeColor="text1"/>
                <w:sz w:val="20"/>
                <w:szCs w:val="20"/>
              </w:rPr>
            </w:pPr>
            <w:r w:rsidRPr="001172FF">
              <w:rPr>
                <w:rFonts w:ascii="楷体" w:eastAsia="楷体" w:hAnsi="楷体" w:hint="eastAsia"/>
                <w:szCs w:val="21"/>
              </w:rPr>
              <w:t>千分尺（0-25mm）、数显</w:t>
            </w:r>
            <w:r w:rsidRPr="001172FF">
              <w:rPr>
                <w:rFonts w:ascii="楷体" w:eastAsia="楷体" w:hAnsi="楷体"/>
                <w:szCs w:val="21"/>
              </w:rPr>
              <w:t>游标卡尺（0-150</w:t>
            </w:r>
            <w:r w:rsidRPr="001172FF">
              <w:rPr>
                <w:rFonts w:ascii="楷体" w:eastAsia="楷体" w:hAnsi="楷体" w:hint="eastAsia"/>
                <w:szCs w:val="21"/>
              </w:rPr>
              <w:t>mm</w:t>
            </w:r>
            <w:r w:rsidRPr="001172FF">
              <w:rPr>
                <w:rFonts w:ascii="楷体" w:eastAsia="楷体" w:hAnsi="楷体"/>
                <w:szCs w:val="21"/>
              </w:rPr>
              <w:t>）</w:t>
            </w:r>
            <w:r w:rsidRPr="001172FF">
              <w:rPr>
                <w:rFonts w:ascii="楷体" w:eastAsia="楷体" w:hAnsi="楷体" w:hint="eastAsia"/>
                <w:szCs w:val="21"/>
              </w:rPr>
              <w:t>等，满足检验需求。</w:t>
            </w:r>
          </w:p>
        </w:tc>
      </w:tr>
      <w:tr w:rsidR="00A51626">
        <w:trPr>
          <w:cantSplit/>
          <w:trHeight w:val="645"/>
          <w:jc w:val="center"/>
        </w:trPr>
        <w:tc>
          <w:tcPr>
            <w:tcW w:w="720" w:type="dxa"/>
            <w:vMerge/>
            <w:textDirection w:val="tbRlV"/>
            <w:vAlign w:val="center"/>
          </w:tcPr>
          <w:p w:rsidR="0036071A" w:rsidRDefault="0036071A">
            <w:pPr>
              <w:spacing w:line="240" w:lineRule="exact"/>
              <w:ind w:left="113" w:right="113"/>
              <w:jc w:val="center"/>
              <w:rPr>
                <w:b/>
                <w:color w:val="000000" w:themeColor="text1"/>
                <w:szCs w:val="21"/>
              </w:rPr>
            </w:pPr>
          </w:p>
        </w:tc>
        <w:tc>
          <w:tcPr>
            <w:tcW w:w="9198" w:type="dxa"/>
          </w:tcPr>
          <w:p w:rsidR="0036071A" w:rsidRDefault="0042531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114E8" w:rsidRPr="002114E8" w:rsidRDefault="002114E8" w:rsidP="002114E8">
            <w:pPr>
              <w:rPr>
                <w:rFonts w:ascii="楷体" w:eastAsia="楷体" w:hAnsi="楷体"/>
                <w:sz w:val="20"/>
                <w:szCs w:val="20"/>
              </w:rPr>
            </w:pPr>
            <w:r w:rsidRPr="002114E8">
              <w:rPr>
                <w:rFonts w:ascii="楷体" w:eastAsia="楷体" w:hAnsi="楷体" w:hint="eastAsia"/>
                <w:sz w:val="20"/>
                <w:szCs w:val="20"/>
              </w:rPr>
              <w:sym w:font="Wingdings 2" w:char="F098"/>
            </w:r>
            <w:r w:rsidRPr="002114E8">
              <w:rPr>
                <w:rFonts w:ascii="楷体" w:eastAsia="楷体" w:hAnsi="楷体" w:hint="eastAsia"/>
                <w:sz w:val="20"/>
                <w:szCs w:val="20"/>
              </w:rPr>
              <w:t>组织运行所需的知识从内、外部来源获取的有：</w:t>
            </w:r>
          </w:p>
          <w:p w:rsidR="002114E8" w:rsidRPr="002114E8" w:rsidRDefault="002114E8" w:rsidP="002114E8">
            <w:pPr>
              <w:pStyle w:val="a9"/>
              <w:numPr>
                <w:ilvl w:val="0"/>
                <w:numId w:val="4"/>
              </w:numPr>
              <w:ind w:firstLineChars="0"/>
              <w:rPr>
                <w:rFonts w:ascii="楷体" w:eastAsia="楷体" w:hAnsi="楷体"/>
                <w:sz w:val="20"/>
                <w:szCs w:val="20"/>
              </w:rPr>
            </w:pPr>
            <w:r w:rsidRPr="002114E8">
              <w:rPr>
                <w:rFonts w:ascii="楷体" w:eastAsia="楷体" w:hAnsi="楷体" w:hint="eastAsia"/>
                <w:sz w:val="20"/>
                <w:szCs w:val="20"/>
              </w:rPr>
              <w:t>公司员工具有以往多年的工作经验（员工过去所有的）根据顾客要求提供满足顾客需求的产品信息等；</w:t>
            </w:r>
          </w:p>
          <w:p w:rsidR="002114E8" w:rsidRPr="002114E8" w:rsidRDefault="002114E8" w:rsidP="002114E8">
            <w:pPr>
              <w:pStyle w:val="a9"/>
              <w:numPr>
                <w:ilvl w:val="0"/>
                <w:numId w:val="4"/>
              </w:numPr>
              <w:ind w:firstLineChars="0"/>
              <w:rPr>
                <w:rFonts w:ascii="楷体" w:eastAsia="楷体" w:hAnsi="楷体"/>
                <w:sz w:val="20"/>
                <w:szCs w:val="20"/>
              </w:rPr>
            </w:pPr>
            <w:r w:rsidRPr="002114E8">
              <w:rPr>
                <w:rFonts w:ascii="楷体" w:eastAsia="楷体" w:hAnsi="楷体" w:hint="eastAsia"/>
                <w:sz w:val="20"/>
                <w:szCs w:val="20"/>
              </w:rPr>
              <w:t>外部来源获取有：体系咨询老师传授的体系知识及所实施的内审员的培训；供方提供的产品介绍等。</w:t>
            </w:r>
          </w:p>
          <w:p w:rsidR="002114E8" w:rsidRPr="002114E8" w:rsidRDefault="002114E8" w:rsidP="002114E8">
            <w:pPr>
              <w:pStyle w:val="a9"/>
              <w:numPr>
                <w:ilvl w:val="0"/>
                <w:numId w:val="4"/>
              </w:numPr>
              <w:ind w:firstLineChars="0"/>
              <w:rPr>
                <w:rFonts w:ascii="楷体" w:eastAsia="楷体" w:hAnsi="楷体"/>
                <w:sz w:val="20"/>
                <w:szCs w:val="20"/>
              </w:rPr>
            </w:pPr>
            <w:r w:rsidRPr="002114E8">
              <w:rPr>
                <w:rFonts w:ascii="楷体" w:eastAsia="楷体" w:hAnsi="楷体" w:hint="eastAsia"/>
                <w:sz w:val="20"/>
                <w:szCs w:val="20"/>
              </w:rPr>
              <w:t>获取及保持方法：老员工传帮带新员工；存档产品信息；</w:t>
            </w:r>
          </w:p>
          <w:p w:rsidR="002114E8" w:rsidRPr="002114E8" w:rsidRDefault="002114E8" w:rsidP="002114E8">
            <w:pPr>
              <w:pStyle w:val="a9"/>
              <w:numPr>
                <w:ilvl w:val="0"/>
                <w:numId w:val="4"/>
              </w:numPr>
              <w:ind w:firstLineChars="0"/>
              <w:rPr>
                <w:rFonts w:ascii="楷体" w:eastAsia="楷体" w:hAnsi="楷体"/>
                <w:sz w:val="20"/>
                <w:szCs w:val="20"/>
              </w:rPr>
            </w:pPr>
            <w:r w:rsidRPr="002114E8">
              <w:rPr>
                <w:rFonts w:ascii="楷体" w:eastAsia="楷体" w:hAnsi="楷体" w:hint="eastAsia"/>
                <w:sz w:val="20"/>
                <w:szCs w:val="20"/>
              </w:rPr>
              <w:t>为应对不断变化的需求和法阵趋势，组织策划进行体系标准及相关知识的再培训、招聘有专业知识的生产、销售人员等方式，对确定的知识及时更新；</w:t>
            </w:r>
          </w:p>
          <w:p w:rsidR="002114E8" w:rsidRPr="002114E8" w:rsidRDefault="002114E8" w:rsidP="002114E8">
            <w:pPr>
              <w:rPr>
                <w:rFonts w:ascii="楷体" w:eastAsia="楷体" w:hAnsi="楷体"/>
                <w:sz w:val="20"/>
                <w:szCs w:val="20"/>
              </w:rPr>
            </w:pPr>
            <w:r w:rsidRPr="002114E8">
              <w:rPr>
                <w:rFonts w:ascii="楷体" w:eastAsia="楷体" w:hAnsi="楷体" w:hint="eastAsia"/>
                <w:sz w:val="20"/>
                <w:szCs w:val="20"/>
              </w:rPr>
              <w:sym w:font="Wingdings 2" w:char="F098"/>
            </w:r>
            <w:r w:rsidRPr="002114E8">
              <w:rPr>
                <w:rFonts w:ascii="楷体" w:eastAsia="楷体" w:hAnsi="楷体" w:hint="eastAsia"/>
                <w:sz w:val="20"/>
                <w:szCs w:val="20"/>
              </w:rPr>
              <w:t>对外来文件进行了识别收集，现场提供有《外来文件一览表》包括产品质量法、合同法、标准化法、招标投标法、与产品生产相关的标准</w:t>
            </w:r>
            <w:r w:rsidRPr="002114E8">
              <w:rPr>
                <w:rFonts w:ascii="楷体" w:eastAsia="楷体" w:hAnsi="楷体" w:hint="eastAsia"/>
                <w:color w:val="333333"/>
                <w:sz w:val="20"/>
                <w:szCs w:val="20"/>
              </w:rPr>
              <w:t xml:space="preserve"> </w:t>
            </w:r>
            <w:r w:rsidRPr="002114E8">
              <w:rPr>
                <w:rFonts w:ascii="楷体" w:eastAsia="楷体" w:hAnsi="楷体" w:hint="eastAsia"/>
                <w:sz w:val="20"/>
                <w:szCs w:val="20"/>
              </w:rPr>
              <w:t>、GB/T 19000-2016《质量管理体系 基础和术语》</w:t>
            </w:r>
            <w:r w:rsidRPr="002114E8">
              <w:rPr>
                <w:rFonts w:ascii="楷体" w:eastAsia="楷体" w:hAnsi="楷体"/>
                <w:sz w:val="20"/>
                <w:szCs w:val="20"/>
              </w:rPr>
              <w:t>等，经常网上查阅、及时与顾客沟通确保最新版本。</w:t>
            </w:r>
          </w:p>
          <w:p w:rsidR="0036071A" w:rsidRDefault="002114E8" w:rsidP="002114E8">
            <w:pPr>
              <w:spacing w:line="240" w:lineRule="exact"/>
              <w:rPr>
                <w:rFonts w:ascii="宋体" w:hAnsi="宋体"/>
                <w:b/>
                <w:color w:val="000000" w:themeColor="text1"/>
                <w:sz w:val="20"/>
                <w:szCs w:val="20"/>
              </w:rPr>
            </w:pPr>
            <w:r w:rsidRPr="002114E8">
              <w:rPr>
                <w:rFonts w:ascii="楷体" w:eastAsia="楷体" w:hAnsi="楷体" w:hint="eastAsia"/>
                <w:sz w:val="20"/>
                <w:szCs w:val="20"/>
              </w:rPr>
              <w:sym w:font="Wingdings 2" w:char="F098"/>
            </w:r>
            <w:r w:rsidRPr="002114E8">
              <w:rPr>
                <w:rFonts w:ascii="楷体" w:eastAsia="楷体" w:hAnsi="楷体" w:hint="eastAsia"/>
                <w:sz w:val="20"/>
                <w:szCs w:val="20"/>
              </w:rPr>
              <w:t>企业知识管理符合要求。</w:t>
            </w:r>
          </w:p>
        </w:tc>
      </w:tr>
      <w:tr w:rsidR="00A51626">
        <w:trPr>
          <w:cantSplit/>
          <w:trHeight w:val="645"/>
          <w:jc w:val="center"/>
        </w:trPr>
        <w:tc>
          <w:tcPr>
            <w:tcW w:w="720" w:type="dxa"/>
            <w:vMerge/>
            <w:textDirection w:val="tbRlV"/>
            <w:vAlign w:val="center"/>
          </w:tcPr>
          <w:p w:rsidR="0036071A" w:rsidRDefault="0036071A">
            <w:pPr>
              <w:spacing w:line="240" w:lineRule="exact"/>
              <w:ind w:left="113" w:right="113"/>
              <w:jc w:val="center"/>
              <w:rPr>
                <w:b/>
                <w:color w:val="000000" w:themeColor="text1"/>
                <w:szCs w:val="21"/>
              </w:rPr>
            </w:pPr>
          </w:p>
        </w:tc>
        <w:tc>
          <w:tcPr>
            <w:tcW w:w="9198" w:type="dxa"/>
          </w:tcPr>
          <w:p w:rsidR="0036071A" w:rsidRDefault="0042531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A51626">
        <w:trPr>
          <w:cantSplit/>
          <w:trHeight w:val="975"/>
          <w:jc w:val="center"/>
        </w:trPr>
        <w:tc>
          <w:tcPr>
            <w:tcW w:w="720" w:type="dxa"/>
            <w:vMerge/>
            <w:textDirection w:val="tbRlV"/>
            <w:vAlign w:val="center"/>
          </w:tcPr>
          <w:p w:rsidR="0036071A" w:rsidRDefault="0036071A">
            <w:pPr>
              <w:spacing w:line="240" w:lineRule="exact"/>
              <w:ind w:left="113" w:right="113"/>
              <w:jc w:val="center"/>
              <w:rPr>
                <w:b/>
                <w:color w:val="000000" w:themeColor="text1"/>
                <w:szCs w:val="21"/>
              </w:rPr>
            </w:pPr>
          </w:p>
        </w:tc>
        <w:tc>
          <w:tcPr>
            <w:tcW w:w="9198" w:type="dxa"/>
          </w:tcPr>
          <w:p w:rsidR="0036071A" w:rsidRDefault="0042531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A51626">
        <w:trPr>
          <w:cantSplit/>
          <w:trHeight w:val="2531"/>
          <w:jc w:val="center"/>
        </w:trPr>
        <w:tc>
          <w:tcPr>
            <w:tcW w:w="720" w:type="dxa"/>
            <w:vMerge w:val="restart"/>
            <w:textDirection w:val="tbRlV"/>
            <w:vAlign w:val="center"/>
          </w:tcPr>
          <w:p w:rsidR="0036071A" w:rsidRDefault="0042531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6071A" w:rsidRDefault="0042531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6071A" w:rsidRDefault="0042531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2114E8" w:rsidRPr="00F677FB" w:rsidRDefault="002114E8" w:rsidP="002114E8">
            <w:pPr>
              <w:rPr>
                <w:rFonts w:ascii="楷体" w:eastAsia="楷体" w:hAnsi="楷体"/>
                <w:b/>
                <w:spacing w:val="10"/>
                <w:szCs w:val="21"/>
              </w:rPr>
            </w:pPr>
            <w:r w:rsidRPr="00F677FB">
              <w:rPr>
                <w:rFonts w:ascii="楷体" w:eastAsia="楷体" w:hAnsi="楷体" w:hint="eastAsia"/>
                <w:szCs w:val="21"/>
              </w:rPr>
              <w:sym w:font="Wingdings 2" w:char="F098"/>
            </w:r>
            <w:r w:rsidRPr="00F677FB">
              <w:rPr>
                <w:rFonts w:ascii="楷体" w:eastAsia="楷体" w:hAnsi="楷体" w:hint="eastAsia"/>
                <w:szCs w:val="21"/>
              </w:rPr>
              <w:t>质量方针：</w:t>
            </w:r>
            <w:r w:rsidRPr="00F677FB">
              <w:rPr>
                <w:rFonts w:ascii="楷体" w:eastAsia="楷体" w:hAnsi="楷体" w:hint="eastAsia"/>
                <w:b/>
                <w:spacing w:val="10"/>
                <w:szCs w:val="21"/>
              </w:rPr>
              <w:t>质量第一</w:t>
            </w:r>
            <w:r w:rsidRPr="00F677FB">
              <w:rPr>
                <w:rFonts w:ascii="楷体" w:eastAsia="楷体" w:hAnsi="楷体"/>
                <w:b/>
                <w:spacing w:val="10"/>
                <w:szCs w:val="21"/>
              </w:rPr>
              <w:t xml:space="preserve">     求实创新      优质高效      </w:t>
            </w:r>
            <w:r w:rsidRPr="00F677FB">
              <w:rPr>
                <w:rFonts w:ascii="楷体" w:eastAsia="楷体" w:hAnsi="楷体" w:hint="eastAsia"/>
                <w:b/>
                <w:spacing w:val="10"/>
                <w:szCs w:val="21"/>
              </w:rPr>
              <w:t>持续改进</w:t>
            </w:r>
          </w:p>
          <w:p w:rsidR="002114E8" w:rsidRDefault="002114E8" w:rsidP="002114E8">
            <w:pPr>
              <w:spacing w:line="300" w:lineRule="exact"/>
              <w:ind w:left="1"/>
              <w:rPr>
                <w:b/>
                <w:color w:val="000000" w:themeColor="text1"/>
                <w:sz w:val="20"/>
                <w:szCs w:val="20"/>
              </w:rPr>
            </w:pPr>
            <w:r w:rsidRPr="00F677FB">
              <w:rPr>
                <w:rFonts w:ascii="楷体" w:eastAsia="楷体" w:hAnsi="楷体" w:hint="eastAsia"/>
                <w:szCs w:val="21"/>
              </w:rPr>
              <w:sym w:font="Wingdings 2" w:char="F098"/>
            </w:r>
            <w:r w:rsidRPr="00F677FB">
              <w:rPr>
                <w:rFonts w:ascii="楷体" w:eastAsia="楷体" w:hAnsi="楷体" w:hint="eastAsia"/>
                <w:szCs w:val="21"/>
              </w:rPr>
              <w:t>方针与企业的经营宗旨相适应，协调一致；通过会议传达，沟通，让全体员工理解执行。并定期进行评审（一般一年一次）。</w:t>
            </w:r>
          </w:p>
        </w:tc>
      </w:tr>
      <w:tr w:rsidR="00A51626">
        <w:trPr>
          <w:cantSplit/>
          <w:trHeight w:val="2553"/>
          <w:jc w:val="center"/>
        </w:trPr>
        <w:tc>
          <w:tcPr>
            <w:tcW w:w="720" w:type="dxa"/>
            <w:vMerge/>
            <w:vAlign w:val="center"/>
          </w:tcPr>
          <w:p w:rsidR="0036071A" w:rsidRDefault="0036071A">
            <w:pPr>
              <w:spacing w:line="240" w:lineRule="exact"/>
              <w:jc w:val="center"/>
              <w:rPr>
                <w:b/>
                <w:color w:val="000000" w:themeColor="text1"/>
                <w:szCs w:val="21"/>
              </w:rPr>
            </w:pPr>
          </w:p>
        </w:tc>
        <w:tc>
          <w:tcPr>
            <w:tcW w:w="9198" w:type="dxa"/>
          </w:tcPr>
          <w:p w:rsidR="0036071A" w:rsidRDefault="00425319" w:rsidP="008F361B">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6071A" w:rsidRDefault="0036071A">
            <w:pPr>
              <w:spacing w:line="240" w:lineRule="exact"/>
              <w:rPr>
                <w:rFonts w:ascii="楷体_GB2312" w:eastAsia="楷体_GB2312"/>
                <w:b/>
                <w:color w:val="000000" w:themeColor="text1"/>
                <w:sz w:val="20"/>
                <w:szCs w:val="20"/>
              </w:rPr>
            </w:pPr>
          </w:p>
          <w:p w:rsidR="002114E8" w:rsidRDefault="002114E8" w:rsidP="002114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rsidR="002114E8" w:rsidRDefault="002114E8" w:rsidP="002114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2114E8" w:rsidRDefault="002114E8" w:rsidP="002114E8">
            <w:pPr>
              <w:spacing w:line="240" w:lineRule="exact"/>
              <w:rPr>
                <w:rFonts w:ascii="楷体_GB2312" w:eastAsia="楷体_GB2312"/>
                <w:b/>
                <w:color w:val="000000" w:themeColor="text1"/>
                <w:sz w:val="20"/>
                <w:szCs w:val="20"/>
              </w:rPr>
            </w:pPr>
          </w:p>
          <w:p w:rsidR="002114E8" w:rsidRPr="00521927" w:rsidRDefault="002114E8" w:rsidP="002114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2114E8" w:rsidRDefault="002114E8">
            <w:pPr>
              <w:spacing w:line="240" w:lineRule="exact"/>
              <w:rPr>
                <w:rFonts w:ascii="楷体_GB2312" w:eastAsia="楷体_GB2312"/>
                <w:b/>
                <w:color w:val="000000" w:themeColor="text1"/>
                <w:sz w:val="20"/>
                <w:szCs w:val="20"/>
              </w:rPr>
            </w:pPr>
          </w:p>
          <w:p w:rsidR="0036071A" w:rsidRDefault="0042531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36071A" w:rsidRDefault="0036071A">
            <w:pPr>
              <w:spacing w:line="240" w:lineRule="exact"/>
              <w:rPr>
                <w:rFonts w:ascii="楷体_GB2312" w:eastAsia="楷体_GB2312"/>
                <w:b/>
                <w:color w:val="000000" w:themeColor="text1"/>
                <w:sz w:val="20"/>
                <w:szCs w:val="20"/>
              </w:rPr>
            </w:pPr>
          </w:p>
          <w:p w:rsidR="0036071A" w:rsidRDefault="0042531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36071A" w:rsidRDefault="0036071A">
            <w:pPr>
              <w:spacing w:line="240" w:lineRule="exact"/>
              <w:rPr>
                <w:rFonts w:ascii="楷体_GB2312" w:eastAsia="楷体_GB2312"/>
                <w:b/>
                <w:color w:val="000000" w:themeColor="text1"/>
                <w:sz w:val="20"/>
                <w:szCs w:val="20"/>
              </w:rPr>
            </w:pPr>
          </w:p>
          <w:p w:rsidR="0036071A" w:rsidRDefault="0042531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36071A" w:rsidRDefault="0036071A">
            <w:pPr>
              <w:spacing w:line="240" w:lineRule="exact"/>
              <w:rPr>
                <w:rFonts w:ascii="楷体_GB2312" w:eastAsia="楷体_GB2312"/>
                <w:b/>
                <w:color w:val="000000" w:themeColor="text1"/>
                <w:sz w:val="20"/>
                <w:szCs w:val="20"/>
              </w:rPr>
            </w:pPr>
          </w:p>
          <w:p w:rsidR="0036071A" w:rsidRDefault="0036071A">
            <w:pPr>
              <w:spacing w:line="240" w:lineRule="exact"/>
              <w:rPr>
                <w:rFonts w:ascii="楷体_GB2312" w:eastAsia="楷体_GB2312"/>
                <w:b/>
                <w:color w:val="000000" w:themeColor="text1"/>
                <w:szCs w:val="21"/>
              </w:rPr>
            </w:pPr>
          </w:p>
          <w:p w:rsidR="0036071A" w:rsidRDefault="0042531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A51626">
        <w:trPr>
          <w:cantSplit/>
          <w:trHeight w:val="2250"/>
          <w:jc w:val="center"/>
        </w:trPr>
        <w:tc>
          <w:tcPr>
            <w:tcW w:w="720" w:type="dxa"/>
            <w:vMerge/>
            <w:vAlign w:val="center"/>
          </w:tcPr>
          <w:p w:rsidR="0036071A" w:rsidRDefault="0036071A">
            <w:pPr>
              <w:spacing w:line="240" w:lineRule="exact"/>
              <w:jc w:val="center"/>
              <w:rPr>
                <w:b/>
                <w:color w:val="000000" w:themeColor="text1"/>
                <w:szCs w:val="21"/>
              </w:rPr>
            </w:pPr>
          </w:p>
        </w:tc>
        <w:tc>
          <w:tcPr>
            <w:tcW w:w="9198" w:type="dxa"/>
          </w:tcPr>
          <w:p w:rsidR="0036071A" w:rsidRDefault="0042531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36071A" w:rsidRDefault="00425319" w:rsidP="008F361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114E8" w:rsidRPr="0036071A" w:rsidRDefault="002114E8" w:rsidP="002114E8">
            <w:pPr>
              <w:rPr>
                <w:rFonts w:ascii="楷体" w:eastAsia="楷体" w:hAnsi="楷体"/>
                <w:sz w:val="20"/>
                <w:szCs w:val="20"/>
              </w:rPr>
            </w:pPr>
            <w:r w:rsidRPr="0036071A">
              <w:rPr>
                <w:rFonts w:ascii="楷体" w:eastAsia="楷体" w:hAnsi="楷体" w:hint="eastAsia"/>
                <w:sz w:val="20"/>
                <w:szCs w:val="20"/>
              </w:rPr>
              <w:sym w:font="Wingdings 2" w:char="F098"/>
            </w:r>
            <w:r w:rsidRPr="0036071A">
              <w:rPr>
                <w:rFonts w:ascii="楷体" w:eastAsia="楷体" w:hAnsi="楷体" w:hint="eastAsia"/>
                <w:sz w:val="20"/>
                <w:szCs w:val="20"/>
              </w:rPr>
              <w:t>企业提供的资料显示生产程序：办公室、生产技术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产部下达生产任务书。</w:t>
            </w:r>
          </w:p>
          <w:p w:rsidR="002114E8" w:rsidRPr="0036071A" w:rsidRDefault="002114E8" w:rsidP="002114E8">
            <w:pPr>
              <w:pStyle w:val="Default"/>
              <w:autoSpaceDE/>
              <w:autoSpaceDN/>
              <w:adjustRightInd/>
              <w:spacing w:line="340" w:lineRule="exact"/>
              <w:rPr>
                <w:rFonts w:ascii="楷体" w:eastAsia="楷体" w:hAnsi="楷体"/>
                <w:color w:val="auto"/>
                <w:kern w:val="2"/>
                <w:sz w:val="20"/>
                <w:szCs w:val="20"/>
              </w:rPr>
            </w:pPr>
            <w:r w:rsidRPr="0036071A">
              <w:rPr>
                <w:rFonts w:ascii="楷体" w:eastAsia="楷体" w:hAnsi="楷体" w:hint="eastAsia"/>
                <w:color w:val="auto"/>
                <w:kern w:val="2"/>
                <w:sz w:val="20"/>
                <w:szCs w:val="20"/>
              </w:rPr>
              <w:sym w:font="Wingdings 2" w:char="F098"/>
            </w:r>
            <w:r w:rsidRPr="0036071A">
              <w:rPr>
                <w:rFonts w:ascii="楷体" w:eastAsia="楷体" w:hAnsi="楷体"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2114E8" w:rsidRPr="0036071A" w:rsidRDefault="002114E8" w:rsidP="002114E8">
            <w:pPr>
              <w:pStyle w:val="Default"/>
              <w:autoSpaceDE/>
              <w:autoSpaceDN/>
              <w:adjustRightInd/>
              <w:spacing w:line="340" w:lineRule="exact"/>
              <w:rPr>
                <w:rFonts w:ascii="楷体" w:eastAsia="楷体" w:hAnsi="楷体"/>
                <w:color w:val="auto"/>
                <w:kern w:val="2"/>
                <w:sz w:val="20"/>
                <w:szCs w:val="20"/>
              </w:rPr>
            </w:pPr>
            <w:r w:rsidRPr="0036071A">
              <w:rPr>
                <w:rFonts w:ascii="楷体" w:eastAsia="楷体" w:hAnsi="楷体" w:hint="eastAsia"/>
                <w:color w:val="auto"/>
                <w:kern w:val="2"/>
                <w:sz w:val="20"/>
                <w:szCs w:val="20"/>
                <w:lang w:val="en-GB"/>
              </w:rPr>
              <w:sym w:font="Wingdings 2" w:char="F098"/>
            </w:r>
            <w:r w:rsidRPr="0036071A">
              <w:rPr>
                <w:rFonts w:ascii="楷体" w:eastAsia="楷体" w:hAnsi="楷体" w:hint="eastAsia"/>
                <w:color w:val="auto"/>
                <w:kern w:val="2"/>
                <w:sz w:val="20"/>
                <w:szCs w:val="20"/>
                <w:lang w:val="en-GB"/>
              </w:rPr>
              <w:t>生产过程控制：下料、编程、机械加工、检验</w:t>
            </w:r>
            <w:r w:rsidRPr="0036071A">
              <w:rPr>
                <w:rFonts w:ascii="楷体" w:eastAsia="楷体" w:hAnsi="楷体" w:hint="eastAsia"/>
                <w:sz w:val="20"/>
                <w:szCs w:val="20"/>
              </w:rPr>
              <w:t>等过程</w:t>
            </w:r>
            <w:r w:rsidRPr="0036071A">
              <w:rPr>
                <w:rFonts w:ascii="楷体" w:eastAsia="楷体" w:hAnsi="楷体" w:hint="eastAsia"/>
                <w:color w:val="auto"/>
                <w:kern w:val="2"/>
                <w:sz w:val="20"/>
                <w:szCs w:val="20"/>
                <w:lang w:val="en-GB"/>
              </w:rPr>
              <w:t>；制定了生产</w:t>
            </w:r>
            <w:r w:rsidRPr="0036071A">
              <w:rPr>
                <w:rFonts w:ascii="楷体" w:eastAsia="楷体" w:hAnsi="楷体" w:hint="eastAsia"/>
                <w:color w:val="auto"/>
                <w:kern w:val="2"/>
                <w:sz w:val="20"/>
                <w:szCs w:val="20"/>
              </w:rPr>
              <w:t>设备管理制度、设备操作规程、作业指导书、成品检验规范等管理技术文件。</w:t>
            </w:r>
          </w:p>
          <w:p w:rsidR="002114E8" w:rsidRPr="0036071A" w:rsidRDefault="002114E8" w:rsidP="002114E8">
            <w:pPr>
              <w:rPr>
                <w:rFonts w:ascii="楷体" w:eastAsia="楷体" w:hAnsi="楷体"/>
                <w:sz w:val="20"/>
                <w:szCs w:val="20"/>
              </w:rPr>
            </w:pPr>
            <w:r w:rsidRPr="0036071A">
              <w:rPr>
                <w:rFonts w:ascii="楷体" w:eastAsia="楷体" w:hAnsi="楷体" w:hint="eastAsia"/>
                <w:sz w:val="20"/>
                <w:szCs w:val="20"/>
              </w:rPr>
              <w:sym w:font="Wingdings 2" w:char="F098"/>
            </w:r>
            <w:r w:rsidRPr="0036071A">
              <w:rPr>
                <w:rFonts w:ascii="楷体" w:eastAsia="楷体" w:hAnsi="楷体" w:hint="eastAsia"/>
                <w:sz w:val="20"/>
                <w:szCs w:val="20"/>
              </w:rPr>
              <w:t xml:space="preserve">配备了加工中心津上（VA3）5台、加工中心津上（VA1）3台、加工中心汉川（HX715）2台、加工中心汉川（HX714）1台、KMATECH5台、小台钻3台等，满足生产需求。 </w:t>
            </w:r>
          </w:p>
          <w:p w:rsidR="002114E8" w:rsidRPr="0036071A" w:rsidRDefault="002114E8" w:rsidP="002114E8">
            <w:pPr>
              <w:pStyle w:val="Default"/>
              <w:autoSpaceDE/>
              <w:autoSpaceDN/>
              <w:adjustRightInd/>
              <w:spacing w:line="340" w:lineRule="exact"/>
              <w:rPr>
                <w:rFonts w:ascii="楷体" w:eastAsia="楷体" w:hAnsi="楷体"/>
                <w:sz w:val="20"/>
                <w:szCs w:val="20"/>
              </w:rPr>
            </w:pPr>
            <w:r w:rsidRPr="0036071A">
              <w:rPr>
                <w:rFonts w:ascii="楷体" w:eastAsia="楷体" w:hAnsi="楷体" w:hint="eastAsia"/>
                <w:sz w:val="20"/>
                <w:szCs w:val="20"/>
              </w:rPr>
              <w:sym w:font="Wingdings 2" w:char="F098"/>
            </w:r>
            <w:r w:rsidRPr="0036071A">
              <w:rPr>
                <w:rFonts w:ascii="楷体" w:eastAsia="楷体" w:hAnsi="楷体" w:hint="eastAsia"/>
                <w:sz w:val="20"/>
                <w:szCs w:val="20"/>
              </w:rPr>
              <w:t>配备了千分尺（0-25mm）、数显</w:t>
            </w:r>
            <w:r w:rsidRPr="0036071A">
              <w:rPr>
                <w:rFonts w:ascii="楷体" w:eastAsia="楷体" w:hAnsi="楷体"/>
                <w:sz w:val="20"/>
                <w:szCs w:val="20"/>
              </w:rPr>
              <w:t>游标卡尺（0-150</w:t>
            </w:r>
            <w:r w:rsidRPr="0036071A">
              <w:rPr>
                <w:rFonts w:ascii="楷体" w:eastAsia="楷体" w:hAnsi="楷体" w:hint="eastAsia"/>
                <w:sz w:val="20"/>
                <w:szCs w:val="20"/>
              </w:rPr>
              <w:t>mm</w:t>
            </w:r>
            <w:r w:rsidRPr="0036071A">
              <w:rPr>
                <w:rFonts w:ascii="楷体" w:eastAsia="楷体" w:hAnsi="楷体"/>
                <w:sz w:val="20"/>
                <w:szCs w:val="20"/>
              </w:rPr>
              <w:t>）</w:t>
            </w:r>
            <w:r w:rsidRPr="0036071A">
              <w:rPr>
                <w:rFonts w:ascii="楷体" w:eastAsia="楷体" w:hAnsi="楷体" w:hint="eastAsia"/>
                <w:sz w:val="20"/>
                <w:szCs w:val="20"/>
              </w:rPr>
              <w:t>等，满足检验需求。</w:t>
            </w:r>
          </w:p>
          <w:p w:rsidR="002114E8" w:rsidRPr="0036071A" w:rsidRDefault="002114E8" w:rsidP="002114E8">
            <w:pPr>
              <w:pStyle w:val="Default"/>
              <w:autoSpaceDE/>
              <w:autoSpaceDN/>
              <w:adjustRightInd/>
              <w:spacing w:line="340" w:lineRule="exact"/>
              <w:rPr>
                <w:rFonts w:ascii="楷体" w:eastAsia="楷体" w:hAnsi="楷体"/>
                <w:sz w:val="20"/>
                <w:szCs w:val="20"/>
              </w:rPr>
            </w:pPr>
            <w:r w:rsidRPr="0036071A">
              <w:rPr>
                <w:rFonts w:ascii="楷体" w:eastAsia="楷体" w:hAnsi="楷体" w:hint="eastAsia"/>
                <w:color w:val="auto"/>
                <w:kern w:val="2"/>
                <w:sz w:val="20"/>
                <w:szCs w:val="20"/>
              </w:rPr>
              <w:sym w:font="Wingdings 2" w:char="F098"/>
            </w:r>
            <w:r w:rsidRPr="0036071A">
              <w:rPr>
                <w:rFonts w:ascii="楷体" w:eastAsia="楷体" w:hAnsi="楷体" w:hint="eastAsia"/>
                <w:color w:val="auto"/>
                <w:kern w:val="2"/>
                <w:sz w:val="20"/>
                <w:szCs w:val="20"/>
                <w:lang w:val="en-GB"/>
              </w:rPr>
              <w:t>产品检验：分为原材料、半成品及成品检验，原材料采取进货验证，半成品采取随工序检验，产品采取抽检。</w:t>
            </w:r>
          </w:p>
          <w:p w:rsidR="002114E8" w:rsidRPr="0036071A" w:rsidRDefault="002114E8" w:rsidP="002114E8">
            <w:pPr>
              <w:rPr>
                <w:rFonts w:ascii="楷体" w:eastAsia="楷体" w:hAnsi="楷体"/>
                <w:sz w:val="20"/>
                <w:szCs w:val="20"/>
              </w:rPr>
            </w:pPr>
            <w:r w:rsidRPr="0036071A">
              <w:rPr>
                <w:rFonts w:ascii="楷体" w:eastAsia="楷体" w:hAnsi="楷体" w:hint="eastAsia"/>
                <w:sz w:val="20"/>
                <w:szCs w:val="20"/>
                <w:lang w:val="en-GB"/>
              </w:rPr>
              <w:sym w:font="Wingdings 2" w:char="F098"/>
            </w:r>
            <w:r w:rsidRPr="0036071A">
              <w:rPr>
                <w:rFonts w:ascii="楷体" w:eastAsia="楷体" w:hAnsi="楷体" w:hint="eastAsia"/>
                <w:sz w:val="20"/>
                <w:szCs w:val="20"/>
                <w:lang w:val="en-GB"/>
              </w:rPr>
              <w:t>产品销售过程：</w:t>
            </w:r>
            <w:r w:rsidRPr="0036071A">
              <w:rPr>
                <w:rFonts w:ascii="楷体" w:eastAsia="楷体" w:hAnsi="楷体" w:hint="eastAsia"/>
                <w:sz w:val="20"/>
                <w:szCs w:val="20"/>
              </w:rPr>
              <w:t>公司主要产品为</w:t>
            </w:r>
            <w:r w:rsidR="0036071A" w:rsidRPr="0036071A">
              <w:rPr>
                <w:rFonts w:ascii="楷体" w:eastAsia="楷体" w:hAnsi="楷体" w:cs="楷体" w:hint="eastAsia"/>
                <w:sz w:val="20"/>
                <w:szCs w:val="20"/>
                <w:shd w:val="clear" w:color="auto" w:fill="FFFFFF"/>
              </w:rPr>
              <w:t>通讯设施结构件的生产（需资质许可要求的除外）</w:t>
            </w:r>
            <w:r w:rsidR="0036071A" w:rsidRPr="0036071A">
              <w:rPr>
                <w:rFonts w:ascii="楷体" w:eastAsia="楷体" w:hAnsi="楷体" w:hint="eastAsia"/>
                <w:sz w:val="20"/>
                <w:szCs w:val="20"/>
              </w:rPr>
              <w:t>，且按照国家、行业相关标准、顾客提供的技术资料、图纸</w:t>
            </w:r>
            <w:r w:rsidRPr="0036071A">
              <w:rPr>
                <w:rFonts w:ascii="楷体" w:eastAsia="楷体" w:hAnsi="楷体" w:hint="eastAsia"/>
                <w:sz w:val="20"/>
                <w:szCs w:val="20"/>
              </w:rPr>
              <w:t>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2114E8" w:rsidRPr="0036071A" w:rsidRDefault="002114E8" w:rsidP="002114E8">
            <w:pPr>
              <w:pStyle w:val="Default"/>
              <w:spacing w:line="276" w:lineRule="auto"/>
              <w:jc w:val="both"/>
              <w:rPr>
                <w:rFonts w:ascii="楷体" w:eastAsia="楷体" w:hAnsi="楷体"/>
                <w:sz w:val="20"/>
                <w:szCs w:val="20"/>
              </w:rPr>
            </w:pPr>
            <w:r w:rsidRPr="0036071A">
              <w:rPr>
                <w:rFonts w:ascii="楷体" w:eastAsia="楷体" w:hAnsi="楷体"/>
                <w:sz w:val="20"/>
                <w:szCs w:val="20"/>
                <w:lang w:val="en-GB"/>
              </w:rPr>
              <w:sym w:font="Wingdings 2" w:char="F098"/>
            </w:r>
            <w:r w:rsidR="0036071A" w:rsidRPr="0036071A">
              <w:rPr>
                <w:rFonts w:ascii="楷体" w:eastAsia="楷体" w:hAnsi="楷体" w:hint="eastAsia"/>
                <w:sz w:val="20"/>
                <w:szCs w:val="20"/>
              </w:rPr>
              <w:t>该公司目前经识别的特殊过程：加工中心编程</w:t>
            </w:r>
            <w:r w:rsidRPr="0036071A">
              <w:rPr>
                <w:rFonts w:ascii="楷体" w:eastAsia="楷体" w:hAnsi="楷体" w:hint="eastAsia"/>
                <w:sz w:val="20"/>
                <w:szCs w:val="20"/>
              </w:rPr>
              <w:t>。</w:t>
            </w:r>
          </w:p>
          <w:p w:rsidR="002114E8" w:rsidRPr="0036071A" w:rsidRDefault="0036071A" w:rsidP="002114E8">
            <w:pPr>
              <w:pStyle w:val="Default"/>
              <w:spacing w:line="276" w:lineRule="auto"/>
              <w:jc w:val="both"/>
              <w:rPr>
                <w:rFonts w:ascii="楷体" w:eastAsia="楷体" w:hAnsi="楷体"/>
                <w:sz w:val="20"/>
                <w:szCs w:val="20"/>
              </w:rPr>
            </w:pPr>
            <w:r w:rsidRPr="0036071A">
              <w:rPr>
                <w:rFonts w:ascii="楷体" w:eastAsia="楷体" w:hAnsi="楷体" w:hint="eastAsia"/>
                <w:sz w:val="20"/>
                <w:szCs w:val="20"/>
              </w:rPr>
              <w:t>外包过程：表面处理</w:t>
            </w:r>
            <w:r w:rsidR="002114E8" w:rsidRPr="0036071A">
              <w:rPr>
                <w:rFonts w:ascii="楷体" w:eastAsia="楷体" w:hAnsi="楷体" w:hint="eastAsia"/>
                <w:sz w:val="20"/>
                <w:szCs w:val="20"/>
              </w:rPr>
              <w:t>。</w:t>
            </w:r>
          </w:p>
          <w:p w:rsidR="002114E8" w:rsidRPr="0036071A" w:rsidRDefault="002114E8" w:rsidP="0036071A">
            <w:pPr>
              <w:rPr>
                <w:rFonts w:ascii="楷体" w:eastAsia="楷体" w:hAnsi="楷体"/>
                <w:sz w:val="20"/>
                <w:szCs w:val="20"/>
              </w:rPr>
            </w:pPr>
            <w:r w:rsidRPr="0036071A">
              <w:rPr>
                <w:rFonts w:ascii="楷体" w:eastAsia="楷体" w:hAnsi="楷体" w:hint="eastAsia"/>
                <w:sz w:val="20"/>
                <w:szCs w:val="20"/>
              </w:rPr>
              <w:t>关键</w:t>
            </w:r>
            <w:r w:rsidR="0036071A" w:rsidRPr="0036071A">
              <w:rPr>
                <w:rFonts w:ascii="楷体" w:eastAsia="楷体" w:hAnsi="楷体" w:hint="eastAsia"/>
                <w:sz w:val="20"/>
                <w:szCs w:val="20"/>
              </w:rPr>
              <w:t>过程：原材料采购、加工中心编程、机械加工</w:t>
            </w:r>
          </w:p>
          <w:p w:rsidR="0036071A" w:rsidRDefault="002114E8" w:rsidP="002114E8">
            <w:pPr>
              <w:spacing w:line="240" w:lineRule="exact"/>
              <w:rPr>
                <w:b/>
                <w:color w:val="000000" w:themeColor="text1"/>
                <w:sz w:val="20"/>
                <w:szCs w:val="20"/>
              </w:rPr>
            </w:pPr>
            <w:r w:rsidRPr="0036071A">
              <w:rPr>
                <w:rFonts w:ascii="楷体" w:eastAsia="楷体" w:hAnsi="楷体" w:hint="eastAsia"/>
                <w:sz w:val="20"/>
                <w:szCs w:val="20"/>
              </w:rPr>
              <w:sym w:font="Wingdings 2" w:char="F098"/>
            </w:r>
            <w:r w:rsidRPr="0036071A">
              <w:rPr>
                <w:rFonts w:ascii="楷体" w:eastAsia="楷体" w:hAnsi="楷体" w:hint="eastAsia"/>
                <w:sz w:val="20"/>
                <w:szCs w:val="20"/>
              </w:rPr>
              <w:t>质量手册规定了需确认过程识别的要求，提供《过程确认准则》。</w:t>
            </w:r>
          </w:p>
        </w:tc>
      </w:tr>
      <w:tr w:rsidR="00A51626">
        <w:trPr>
          <w:cantSplit/>
          <w:trHeight w:val="2250"/>
          <w:jc w:val="center"/>
        </w:trPr>
        <w:tc>
          <w:tcPr>
            <w:tcW w:w="720" w:type="dxa"/>
            <w:vMerge/>
            <w:vAlign w:val="center"/>
          </w:tcPr>
          <w:p w:rsidR="0036071A" w:rsidRDefault="0036071A">
            <w:pPr>
              <w:spacing w:line="240" w:lineRule="exact"/>
              <w:jc w:val="center"/>
              <w:rPr>
                <w:b/>
                <w:color w:val="000000" w:themeColor="text1"/>
                <w:szCs w:val="21"/>
              </w:rPr>
            </w:pPr>
          </w:p>
        </w:tc>
        <w:tc>
          <w:tcPr>
            <w:tcW w:w="9198" w:type="dxa"/>
          </w:tcPr>
          <w:p w:rsidR="0036071A" w:rsidRDefault="0042531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6071A" w:rsidRPr="0036071A" w:rsidRDefault="0036071A" w:rsidP="0036071A">
            <w:pPr>
              <w:rPr>
                <w:rFonts w:ascii="楷体" w:eastAsia="楷体" w:hAnsi="楷体"/>
                <w:sz w:val="20"/>
                <w:szCs w:val="20"/>
              </w:rPr>
            </w:pPr>
            <w:r w:rsidRPr="0036071A">
              <w:rPr>
                <w:rFonts w:ascii="楷体" w:eastAsia="楷体" w:hAnsi="楷体" w:cstheme="minorEastAsia" w:hint="eastAsia"/>
                <w:sz w:val="20"/>
                <w:szCs w:val="20"/>
              </w:rPr>
              <w:t>客户要求；客供图纸；参考</w:t>
            </w:r>
            <w:r w:rsidR="005E0995" w:rsidRPr="0036071A">
              <w:rPr>
                <w:rFonts w:ascii="楷体" w:eastAsia="楷体" w:hAnsi="楷体"/>
                <w:sz w:val="20"/>
                <w:szCs w:val="20"/>
              </w:rPr>
              <w:fldChar w:fldCharType="begin"/>
            </w:r>
            <w:r w:rsidRPr="0036071A">
              <w:rPr>
                <w:rFonts w:ascii="楷体" w:eastAsia="楷体" w:hAnsi="楷体"/>
                <w:sz w:val="20"/>
                <w:szCs w:val="20"/>
              </w:rPr>
              <w:instrText>HYPERLINK "http://www.bzxzk.net/gjbz/16022013/124686.html" \t "http://www.bzxzk.net/e/search/result/_blank"</w:instrText>
            </w:r>
            <w:r w:rsidR="005E0995" w:rsidRPr="0036071A">
              <w:rPr>
                <w:rFonts w:ascii="楷体" w:eastAsia="楷体" w:hAnsi="楷体"/>
                <w:sz w:val="20"/>
                <w:szCs w:val="20"/>
              </w:rPr>
              <w:fldChar w:fldCharType="separate"/>
            </w:r>
            <w:r w:rsidRPr="0036071A">
              <w:rPr>
                <w:rFonts w:ascii="楷体" w:eastAsia="楷体" w:hAnsi="楷体" w:hint="eastAsia"/>
                <w:sz w:val="20"/>
                <w:szCs w:val="20"/>
              </w:rPr>
              <w:t xml:space="preserve">相关标准：一般工业用铝及铝合金板、带材 第1部分：一般要求 GB/T 3880.1-2012 </w:t>
            </w:r>
          </w:p>
          <w:p w:rsidR="0036071A" w:rsidRPr="0036071A" w:rsidRDefault="0036071A" w:rsidP="0036071A">
            <w:pPr>
              <w:rPr>
                <w:rFonts w:ascii="楷体" w:eastAsia="楷体" w:hAnsi="楷体"/>
                <w:sz w:val="20"/>
                <w:szCs w:val="20"/>
              </w:rPr>
            </w:pPr>
            <w:r w:rsidRPr="0036071A">
              <w:rPr>
                <w:rFonts w:ascii="楷体" w:eastAsia="楷体" w:hAnsi="楷体" w:hint="eastAsia"/>
                <w:sz w:val="20"/>
                <w:szCs w:val="20"/>
              </w:rPr>
              <w:t xml:space="preserve">一般工业用铝及铝合金板、带材 第2部分：力学性能 GB/T 3880.2-2012 </w:t>
            </w:r>
          </w:p>
          <w:p w:rsidR="0036071A" w:rsidRPr="0036071A" w:rsidRDefault="0036071A" w:rsidP="0036071A">
            <w:pPr>
              <w:rPr>
                <w:rFonts w:ascii="楷体" w:eastAsia="楷体" w:hAnsi="楷体"/>
                <w:sz w:val="20"/>
                <w:szCs w:val="20"/>
              </w:rPr>
            </w:pPr>
            <w:r w:rsidRPr="0036071A">
              <w:rPr>
                <w:rFonts w:ascii="楷体" w:eastAsia="楷体" w:hAnsi="楷体" w:hint="eastAsia"/>
                <w:sz w:val="20"/>
                <w:szCs w:val="20"/>
              </w:rPr>
              <w:t xml:space="preserve">一般工业用铝及铝合金板、带材 第3部分：尺寸偏差 GB/T 3880.3-2012 </w:t>
            </w:r>
          </w:p>
          <w:p w:rsidR="0036071A" w:rsidRPr="0036071A" w:rsidRDefault="0036071A" w:rsidP="0036071A">
            <w:pPr>
              <w:rPr>
                <w:rFonts w:ascii="楷体" w:eastAsia="楷体" w:hAnsi="楷体"/>
                <w:sz w:val="20"/>
                <w:szCs w:val="20"/>
              </w:rPr>
            </w:pPr>
            <w:r w:rsidRPr="0036071A">
              <w:rPr>
                <w:rFonts w:ascii="楷体" w:eastAsia="楷体" w:hAnsi="楷体" w:hint="eastAsia"/>
                <w:sz w:val="20"/>
                <w:szCs w:val="20"/>
              </w:rPr>
              <w:t xml:space="preserve">铝及铝合金术语 第3部分：表面处理 GB/T 8005.3-2008 </w:t>
            </w:r>
          </w:p>
          <w:p w:rsidR="0036071A" w:rsidRPr="0036071A" w:rsidRDefault="0036071A" w:rsidP="0036071A">
            <w:pPr>
              <w:rPr>
                <w:rFonts w:ascii="楷体" w:eastAsia="楷体" w:hAnsi="楷体"/>
                <w:sz w:val="20"/>
                <w:szCs w:val="20"/>
              </w:rPr>
            </w:pPr>
            <w:r w:rsidRPr="0036071A">
              <w:rPr>
                <w:rFonts w:ascii="楷体" w:eastAsia="楷体" w:hAnsi="楷体" w:hint="eastAsia"/>
                <w:sz w:val="20"/>
                <w:szCs w:val="20"/>
              </w:rPr>
              <w:t xml:space="preserve">铝及铝合金术语 第1部分：产品及加工处理工艺 GB/T 8005.1-2019 </w:t>
            </w:r>
          </w:p>
          <w:p w:rsidR="0036071A" w:rsidRPr="0036071A" w:rsidRDefault="0036071A" w:rsidP="0036071A">
            <w:pPr>
              <w:rPr>
                <w:rFonts w:ascii="楷体" w:eastAsia="楷体" w:hAnsi="楷体"/>
                <w:sz w:val="20"/>
                <w:szCs w:val="20"/>
              </w:rPr>
            </w:pPr>
            <w:r w:rsidRPr="0036071A">
              <w:rPr>
                <w:rFonts w:ascii="楷体" w:eastAsia="楷体" w:hAnsi="楷体" w:hint="eastAsia"/>
                <w:sz w:val="20"/>
                <w:szCs w:val="20"/>
              </w:rPr>
              <w:t xml:space="preserve">铝及铝合金加工产品包装、标志、运输、贮存 GB/T 3199-2007 </w:t>
            </w:r>
          </w:p>
          <w:p w:rsidR="0036071A" w:rsidRPr="0036071A" w:rsidRDefault="0036071A" w:rsidP="0036071A">
            <w:pPr>
              <w:rPr>
                <w:rFonts w:ascii="楷体" w:eastAsia="楷体" w:hAnsi="楷体"/>
                <w:sz w:val="20"/>
                <w:szCs w:val="20"/>
              </w:rPr>
            </w:pPr>
            <w:r w:rsidRPr="0036071A">
              <w:rPr>
                <w:rFonts w:ascii="楷体" w:eastAsia="楷体" w:hAnsi="楷体" w:hint="eastAsia"/>
                <w:sz w:val="20"/>
                <w:szCs w:val="20"/>
              </w:rPr>
              <w:t xml:space="preserve">机械加工工艺装备基本术语 GB/T 1008-2008 </w:t>
            </w:r>
          </w:p>
          <w:p w:rsidR="0036071A" w:rsidRPr="0036071A" w:rsidRDefault="0036071A" w:rsidP="0036071A">
            <w:pPr>
              <w:rPr>
                <w:rFonts w:ascii="楷体" w:eastAsia="楷体" w:hAnsi="楷体"/>
                <w:sz w:val="20"/>
                <w:szCs w:val="20"/>
              </w:rPr>
            </w:pPr>
            <w:r w:rsidRPr="0036071A">
              <w:rPr>
                <w:rFonts w:ascii="楷体" w:eastAsia="楷体" w:hAnsi="楷体" w:hint="eastAsia"/>
                <w:sz w:val="20"/>
                <w:szCs w:val="20"/>
              </w:rPr>
              <w:t xml:space="preserve">技术产品文件 机械加工定位、夹紧符号表示法 GB/T 24740-2009 </w:t>
            </w:r>
          </w:p>
          <w:p w:rsidR="0036071A" w:rsidRPr="0036071A" w:rsidRDefault="0036071A" w:rsidP="0036071A">
            <w:pPr>
              <w:rPr>
                <w:rFonts w:ascii="楷体" w:eastAsia="楷体" w:hAnsi="楷体"/>
                <w:sz w:val="20"/>
                <w:szCs w:val="20"/>
              </w:rPr>
            </w:pPr>
            <w:r w:rsidRPr="0036071A">
              <w:rPr>
                <w:rFonts w:ascii="楷体" w:eastAsia="楷体" w:hAnsi="楷体" w:hint="eastAsia"/>
                <w:sz w:val="20"/>
                <w:szCs w:val="20"/>
              </w:rPr>
              <w:t xml:space="preserve">金属切削机床 机械加工件通用技术条件 GB/T 25376-2010 </w:t>
            </w:r>
          </w:p>
          <w:p w:rsidR="0036071A" w:rsidRPr="0036071A" w:rsidRDefault="0036071A" w:rsidP="0036071A">
            <w:pPr>
              <w:rPr>
                <w:rFonts w:ascii="楷体" w:eastAsia="楷体" w:hAnsi="楷体"/>
                <w:sz w:val="20"/>
                <w:szCs w:val="20"/>
              </w:rPr>
            </w:pPr>
            <w:r w:rsidRPr="0036071A">
              <w:rPr>
                <w:rFonts w:ascii="楷体" w:eastAsia="楷体" w:hAnsi="楷体" w:hint="eastAsia"/>
                <w:sz w:val="20"/>
                <w:szCs w:val="20"/>
              </w:rPr>
              <w:t xml:space="preserve">机械加工工艺参数表示法 JB/T 12392-2015 </w:t>
            </w:r>
          </w:p>
          <w:p w:rsidR="0036071A" w:rsidRPr="0036071A" w:rsidRDefault="0036071A" w:rsidP="0036071A">
            <w:pPr>
              <w:rPr>
                <w:rFonts w:ascii="楷体" w:eastAsia="楷体" w:hAnsi="楷体"/>
                <w:sz w:val="20"/>
                <w:szCs w:val="20"/>
              </w:rPr>
            </w:pPr>
            <w:r w:rsidRPr="0036071A">
              <w:rPr>
                <w:rFonts w:ascii="楷体" w:eastAsia="楷体" w:hAnsi="楷体" w:hint="eastAsia"/>
                <w:sz w:val="20"/>
                <w:szCs w:val="20"/>
              </w:rPr>
              <w:t xml:space="preserve">机械加工工艺方法图形符号 JB/T 12393-2015 </w:t>
            </w:r>
          </w:p>
          <w:p w:rsidR="0036071A" w:rsidRPr="0036071A" w:rsidRDefault="0036071A" w:rsidP="0036071A">
            <w:pPr>
              <w:rPr>
                <w:rFonts w:ascii="楷体" w:eastAsia="楷体" w:hAnsi="楷体"/>
                <w:sz w:val="20"/>
                <w:szCs w:val="20"/>
              </w:rPr>
            </w:pPr>
            <w:r w:rsidRPr="0036071A">
              <w:rPr>
                <w:rFonts w:ascii="楷体" w:eastAsia="楷体" w:hAnsi="楷体" w:hint="eastAsia"/>
                <w:sz w:val="20"/>
                <w:szCs w:val="20"/>
              </w:rPr>
              <w:t xml:space="preserve">机械加工工艺信息三维标注规范 JB/T 12394-2015 </w:t>
            </w:r>
          </w:p>
          <w:p w:rsidR="0036071A" w:rsidRDefault="0036071A" w:rsidP="0036071A">
            <w:pPr>
              <w:rPr>
                <w:rFonts w:ascii="楷体" w:eastAsia="楷体" w:hAnsi="楷体"/>
                <w:szCs w:val="21"/>
              </w:rPr>
            </w:pPr>
            <w:r w:rsidRPr="0036071A">
              <w:rPr>
                <w:rFonts w:ascii="楷体" w:eastAsia="楷体" w:hAnsi="楷体" w:hint="eastAsia"/>
                <w:sz w:val="20"/>
                <w:szCs w:val="20"/>
              </w:rPr>
              <w:t xml:space="preserve">结构件用铝合金产品剪切试验方法 GB/T 34487-2017 </w:t>
            </w:r>
            <w:r w:rsidR="005E0995" w:rsidRPr="0036071A">
              <w:rPr>
                <w:rFonts w:ascii="楷体" w:eastAsia="楷体" w:hAnsi="楷体"/>
                <w:sz w:val="20"/>
                <w:szCs w:val="20"/>
              </w:rPr>
              <w:fldChar w:fldCharType="end"/>
            </w:r>
            <w:r>
              <w:rPr>
                <w:rFonts w:hint="eastAsia"/>
              </w:rPr>
              <w:t xml:space="preserve">  </w:t>
            </w:r>
          </w:p>
          <w:p w:rsidR="0036071A" w:rsidRPr="003448DE" w:rsidRDefault="0036071A" w:rsidP="0036071A">
            <w:pPr>
              <w:spacing w:line="276" w:lineRule="auto"/>
              <w:rPr>
                <w:rFonts w:ascii="楷体" w:eastAsia="楷体" w:hAnsi="楷体" w:cs="宋体"/>
                <w:kern w:val="0"/>
                <w:sz w:val="20"/>
                <w:szCs w:val="20"/>
              </w:rPr>
            </w:pPr>
            <w:r>
              <w:rPr>
                <w:rFonts w:ascii="楷体" w:eastAsia="楷体" w:hAnsi="楷体" w:hint="eastAsia"/>
                <w:color w:val="333333"/>
                <w:sz w:val="20"/>
                <w:szCs w:val="20"/>
                <w:shd w:val="clear" w:color="auto" w:fill="F2F3F7"/>
              </w:rPr>
              <w:t>等</w:t>
            </w:r>
            <w:r w:rsidRPr="003448DE">
              <w:rPr>
                <w:rFonts w:ascii="楷体" w:eastAsia="楷体" w:hAnsi="楷体" w:hint="eastAsia"/>
                <w:color w:val="333333"/>
                <w:sz w:val="20"/>
                <w:szCs w:val="20"/>
                <w:shd w:val="clear" w:color="auto" w:fill="F2F3F7"/>
              </w:rPr>
              <w:t>标准相关内容</w:t>
            </w:r>
            <w:r w:rsidRPr="003448DE">
              <w:rPr>
                <w:rFonts w:ascii="楷体" w:eastAsia="楷体" w:hAnsi="楷体" w:cs="宋体" w:hint="eastAsia"/>
                <w:kern w:val="0"/>
                <w:sz w:val="20"/>
                <w:szCs w:val="20"/>
              </w:rPr>
              <w:t>进行生产。</w:t>
            </w:r>
          </w:p>
          <w:p w:rsidR="0036071A" w:rsidRPr="0036071A" w:rsidRDefault="0036071A" w:rsidP="0036071A">
            <w:pPr>
              <w:rPr>
                <w:rFonts w:ascii="楷体" w:eastAsia="楷体" w:hAnsi="楷体" w:cstheme="minorEastAsia"/>
                <w:sz w:val="20"/>
                <w:szCs w:val="20"/>
              </w:rPr>
            </w:pPr>
            <w:r w:rsidRPr="003448DE">
              <w:rPr>
                <w:rFonts w:ascii="楷体" w:eastAsia="楷体" w:hAnsi="楷体" w:cstheme="minorEastAsia" w:hint="eastAsia"/>
                <w:sz w:val="20"/>
                <w:szCs w:val="20"/>
              </w:rPr>
              <w:t xml:space="preserve"> 目前，提供给客户的产品均合格</w:t>
            </w:r>
          </w:p>
          <w:p w:rsidR="0036071A" w:rsidRDefault="0042531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36071A" w:rsidRDefault="0036071A">
            <w:pPr>
              <w:spacing w:line="240" w:lineRule="exact"/>
              <w:rPr>
                <w:b/>
                <w:color w:val="000000" w:themeColor="text1"/>
                <w:sz w:val="20"/>
                <w:szCs w:val="20"/>
              </w:rPr>
            </w:pPr>
          </w:p>
        </w:tc>
      </w:tr>
      <w:tr w:rsidR="00A51626">
        <w:trPr>
          <w:cantSplit/>
          <w:trHeight w:val="2250"/>
          <w:jc w:val="center"/>
        </w:trPr>
        <w:tc>
          <w:tcPr>
            <w:tcW w:w="720" w:type="dxa"/>
            <w:vMerge/>
            <w:vAlign w:val="center"/>
          </w:tcPr>
          <w:p w:rsidR="0036071A" w:rsidRDefault="0036071A">
            <w:pPr>
              <w:spacing w:line="240" w:lineRule="exact"/>
              <w:jc w:val="center"/>
              <w:rPr>
                <w:b/>
                <w:color w:val="000000" w:themeColor="text1"/>
                <w:szCs w:val="21"/>
              </w:rPr>
            </w:pPr>
          </w:p>
        </w:tc>
        <w:tc>
          <w:tcPr>
            <w:tcW w:w="9198" w:type="dxa"/>
          </w:tcPr>
          <w:p w:rsidR="0036071A" w:rsidRDefault="0042531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6071A" w:rsidRDefault="0036071A" w:rsidP="008F361B">
            <w:pPr>
              <w:spacing w:line="240" w:lineRule="exact"/>
              <w:ind w:firstLineChars="100" w:firstLine="201"/>
              <w:rPr>
                <w:b/>
                <w:color w:val="000000" w:themeColor="text1"/>
                <w:sz w:val="20"/>
                <w:szCs w:val="20"/>
              </w:rPr>
            </w:pPr>
            <w:r>
              <w:rPr>
                <w:rFonts w:hint="eastAsia"/>
                <w:b/>
                <w:color w:val="000000" w:themeColor="text1"/>
                <w:sz w:val="20"/>
                <w:szCs w:val="20"/>
              </w:rPr>
              <w:t>无</w:t>
            </w:r>
          </w:p>
          <w:p w:rsidR="0036071A" w:rsidRDefault="0036071A" w:rsidP="008F361B">
            <w:pPr>
              <w:spacing w:line="240" w:lineRule="exact"/>
              <w:ind w:firstLineChars="100" w:firstLine="201"/>
              <w:rPr>
                <w:b/>
                <w:color w:val="000000" w:themeColor="text1"/>
                <w:sz w:val="20"/>
                <w:szCs w:val="20"/>
              </w:rPr>
            </w:pPr>
          </w:p>
          <w:p w:rsidR="0036071A" w:rsidRDefault="0036071A">
            <w:pPr>
              <w:spacing w:line="240" w:lineRule="exact"/>
              <w:rPr>
                <w:b/>
                <w:color w:val="000000" w:themeColor="text1"/>
                <w:sz w:val="20"/>
                <w:szCs w:val="20"/>
              </w:rPr>
            </w:pPr>
          </w:p>
          <w:p w:rsidR="0036071A" w:rsidRDefault="00425319" w:rsidP="008F361B">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36071A" w:rsidRDefault="0036071A">
            <w:pPr>
              <w:spacing w:line="300" w:lineRule="exact"/>
              <w:jc w:val="left"/>
              <w:rPr>
                <w:b/>
                <w:color w:val="000000" w:themeColor="text1"/>
                <w:sz w:val="20"/>
                <w:szCs w:val="20"/>
              </w:rPr>
            </w:pPr>
          </w:p>
        </w:tc>
      </w:tr>
      <w:tr w:rsidR="00A51626">
        <w:trPr>
          <w:cantSplit/>
          <w:trHeight w:val="1679"/>
          <w:jc w:val="center"/>
        </w:trPr>
        <w:tc>
          <w:tcPr>
            <w:tcW w:w="720" w:type="dxa"/>
            <w:vMerge/>
            <w:vAlign w:val="center"/>
          </w:tcPr>
          <w:p w:rsidR="0036071A" w:rsidRDefault="0036071A">
            <w:pPr>
              <w:spacing w:line="240" w:lineRule="exact"/>
              <w:jc w:val="center"/>
              <w:rPr>
                <w:b/>
                <w:color w:val="000000" w:themeColor="text1"/>
                <w:szCs w:val="21"/>
              </w:rPr>
            </w:pPr>
          </w:p>
        </w:tc>
        <w:tc>
          <w:tcPr>
            <w:tcW w:w="9198" w:type="dxa"/>
          </w:tcPr>
          <w:p w:rsidR="0036071A" w:rsidRDefault="0042531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6071A" w:rsidRDefault="0036071A">
            <w:pPr>
              <w:spacing w:line="240" w:lineRule="exact"/>
              <w:rPr>
                <w:b/>
                <w:color w:val="000000" w:themeColor="text1"/>
                <w:sz w:val="20"/>
                <w:szCs w:val="20"/>
              </w:rPr>
            </w:pPr>
            <w:r w:rsidRPr="003448DE">
              <w:rPr>
                <w:rFonts w:ascii="楷体" w:eastAsia="楷体" w:hAnsi="楷体" w:hint="eastAsia"/>
                <w:sz w:val="20"/>
                <w:szCs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A51626">
        <w:trPr>
          <w:cantSplit/>
          <w:trHeight w:val="1833"/>
          <w:jc w:val="center"/>
        </w:trPr>
        <w:tc>
          <w:tcPr>
            <w:tcW w:w="720" w:type="dxa"/>
            <w:vMerge/>
            <w:vAlign w:val="center"/>
          </w:tcPr>
          <w:p w:rsidR="0036071A" w:rsidRDefault="0036071A">
            <w:pPr>
              <w:spacing w:line="240" w:lineRule="exact"/>
              <w:jc w:val="center"/>
              <w:rPr>
                <w:b/>
                <w:color w:val="000000" w:themeColor="text1"/>
                <w:szCs w:val="21"/>
              </w:rPr>
            </w:pPr>
          </w:p>
        </w:tc>
        <w:tc>
          <w:tcPr>
            <w:tcW w:w="9198" w:type="dxa"/>
          </w:tcPr>
          <w:p w:rsidR="0036071A" w:rsidRDefault="0042531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36071A" w:rsidRDefault="0042531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36071A" w:rsidRDefault="0036071A">
            <w:pPr>
              <w:spacing w:line="240" w:lineRule="exact"/>
              <w:rPr>
                <w:b/>
                <w:color w:val="000000" w:themeColor="text1"/>
                <w:sz w:val="20"/>
                <w:szCs w:val="20"/>
              </w:rPr>
            </w:pPr>
          </w:p>
        </w:tc>
      </w:tr>
      <w:tr w:rsidR="00A51626">
        <w:trPr>
          <w:cantSplit/>
          <w:trHeight w:val="1263"/>
          <w:jc w:val="center"/>
        </w:trPr>
        <w:tc>
          <w:tcPr>
            <w:tcW w:w="720" w:type="dxa"/>
            <w:vMerge/>
            <w:vAlign w:val="center"/>
          </w:tcPr>
          <w:p w:rsidR="0036071A" w:rsidRDefault="0036071A">
            <w:pPr>
              <w:spacing w:line="240" w:lineRule="exact"/>
              <w:jc w:val="center"/>
              <w:rPr>
                <w:b/>
                <w:color w:val="000000" w:themeColor="text1"/>
                <w:szCs w:val="21"/>
              </w:rPr>
            </w:pPr>
          </w:p>
        </w:tc>
        <w:tc>
          <w:tcPr>
            <w:tcW w:w="9198" w:type="dxa"/>
          </w:tcPr>
          <w:p w:rsidR="0036071A" w:rsidRDefault="00425319">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A51626">
        <w:trPr>
          <w:cantSplit/>
          <w:trHeight w:val="1403"/>
          <w:jc w:val="center"/>
        </w:trPr>
        <w:tc>
          <w:tcPr>
            <w:tcW w:w="720" w:type="dxa"/>
            <w:vMerge/>
            <w:vAlign w:val="center"/>
          </w:tcPr>
          <w:p w:rsidR="0036071A" w:rsidRDefault="0036071A">
            <w:pPr>
              <w:spacing w:line="240" w:lineRule="exact"/>
              <w:jc w:val="center"/>
              <w:rPr>
                <w:b/>
                <w:color w:val="000000" w:themeColor="text1"/>
                <w:szCs w:val="21"/>
              </w:rPr>
            </w:pPr>
          </w:p>
        </w:tc>
        <w:tc>
          <w:tcPr>
            <w:tcW w:w="9198" w:type="dxa"/>
          </w:tcPr>
          <w:p w:rsidR="0036071A" w:rsidRDefault="00425319" w:rsidP="008F361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6071A" w:rsidRDefault="0036071A">
            <w:pPr>
              <w:spacing w:line="240" w:lineRule="exact"/>
              <w:rPr>
                <w:b/>
                <w:color w:val="000000" w:themeColor="text1"/>
                <w:spacing w:val="-4"/>
                <w:sz w:val="20"/>
                <w:szCs w:val="20"/>
              </w:rPr>
            </w:pPr>
          </w:p>
        </w:tc>
      </w:tr>
      <w:tr w:rsidR="00A51626">
        <w:trPr>
          <w:cantSplit/>
          <w:trHeight w:val="961"/>
          <w:jc w:val="center"/>
        </w:trPr>
        <w:tc>
          <w:tcPr>
            <w:tcW w:w="720" w:type="dxa"/>
            <w:vMerge/>
            <w:vAlign w:val="center"/>
          </w:tcPr>
          <w:p w:rsidR="0036071A" w:rsidRDefault="0036071A">
            <w:pPr>
              <w:spacing w:line="240" w:lineRule="exact"/>
              <w:jc w:val="center"/>
              <w:rPr>
                <w:b/>
                <w:color w:val="000000" w:themeColor="text1"/>
                <w:szCs w:val="21"/>
              </w:rPr>
            </w:pPr>
          </w:p>
        </w:tc>
        <w:tc>
          <w:tcPr>
            <w:tcW w:w="9198" w:type="dxa"/>
          </w:tcPr>
          <w:p w:rsidR="0036071A" w:rsidRDefault="0042531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36071A" w:rsidRDefault="0036071A">
            <w:pPr>
              <w:spacing w:line="240" w:lineRule="exact"/>
              <w:rPr>
                <w:b/>
                <w:color w:val="000000" w:themeColor="text1"/>
                <w:sz w:val="20"/>
                <w:szCs w:val="20"/>
              </w:rPr>
            </w:pPr>
          </w:p>
          <w:p w:rsidR="0036071A" w:rsidRDefault="0036071A">
            <w:pPr>
              <w:spacing w:line="240" w:lineRule="exact"/>
              <w:rPr>
                <w:b/>
                <w:color w:val="000000" w:themeColor="text1"/>
                <w:sz w:val="20"/>
                <w:szCs w:val="20"/>
              </w:rPr>
            </w:pPr>
          </w:p>
        </w:tc>
      </w:tr>
      <w:tr w:rsidR="00A51626">
        <w:trPr>
          <w:cantSplit/>
          <w:trHeight w:val="1277"/>
          <w:jc w:val="center"/>
        </w:trPr>
        <w:tc>
          <w:tcPr>
            <w:tcW w:w="720" w:type="dxa"/>
            <w:vMerge/>
            <w:vAlign w:val="center"/>
          </w:tcPr>
          <w:p w:rsidR="0036071A" w:rsidRDefault="0036071A">
            <w:pPr>
              <w:spacing w:line="240" w:lineRule="exact"/>
              <w:jc w:val="center"/>
              <w:rPr>
                <w:b/>
                <w:color w:val="000000" w:themeColor="text1"/>
                <w:szCs w:val="21"/>
              </w:rPr>
            </w:pPr>
          </w:p>
        </w:tc>
        <w:tc>
          <w:tcPr>
            <w:tcW w:w="9198" w:type="dxa"/>
          </w:tcPr>
          <w:p w:rsidR="0036071A" w:rsidRDefault="00425319">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A51626">
        <w:trPr>
          <w:cantSplit/>
          <w:trHeight w:val="1415"/>
          <w:jc w:val="center"/>
        </w:trPr>
        <w:tc>
          <w:tcPr>
            <w:tcW w:w="720" w:type="dxa"/>
            <w:vMerge w:val="restart"/>
            <w:textDirection w:val="tbRlV"/>
            <w:vAlign w:val="center"/>
          </w:tcPr>
          <w:p w:rsidR="0036071A" w:rsidRDefault="0042531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6071A" w:rsidRDefault="00425319" w:rsidP="008F361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36071A" w:rsidRDefault="0036071A" w:rsidP="008F361B">
            <w:pPr>
              <w:spacing w:line="240" w:lineRule="exact"/>
              <w:ind w:firstLineChars="50" w:firstLine="100"/>
              <w:rPr>
                <w:b/>
                <w:color w:val="000000" w:themeColor="text1"/>
                <w:sz w:val="20"/>
                <w:szCs w:val="20"/>
              </w:rPr>
            </w:pPr>
            <w:r w:rsidRPr="003448DE">
              <w:rPr>
                <w:rFonts w:ascii="楷体" w:eastAsia="楷体" w:hAnsi="楷体" w:hint="eastAsia"/>
                <w:sz w:val="20"/>
                <w:szCs w:val="20"/>
              </w:rPr>
              <w:t>提供了文件化可分解的目标、指标，经查问分解到各部门，经查阅建立的管理目标符合标准要求，在方针的框架下展开，每季度考核一次，查看2020年</w:t>
            </w:r>
            <w:r>
              <w:rPr>
                <w:rFonts w:ascii="楷体" w:eastAsia="楷体" w:hAnsi="楷体" w:hint="eastAsia"/>
                <w:sz w:val="20"/>
                <w:szCs w:val="20"/>
              </w:rPr>
              <w:t>2-3</w:t>
            </w:r>
            <w:r w:rsidRPr="003448DE">
              <w:rPr>
                <w:rFonts w:ascii="楷体" w:eastAsia="楷体" w:hAnsi="楷体" w:hint="eastAsia"/>
                <w:sz w:val="20"/>
                <w:szCs w:val="20"/>
              </w:rPr>
              <w:t>季度的考核结果，经查目标完成。并制定了管理方案，经查已完成，符合要求</w:t>
            </w:r>
          </w:p>
        </w:tc>
      </w:tr>
      <w:tr w:rsidR="00A51626">
        <w:trPr>
          <w:cantSplit/>
          <w:trHeight w:val="1415"/>
          <w:jc w:val="center"/>
        </w:trPr>
        <w:tc>
          <w:tcPr>
            <w:tcW w:w="720" w:type="dxa"/>
            <w:vMerge/>
            <w:textDirection w:val="tbRlV"/>
            <w:vAlign w:val="center"/>
          </w:tcPr>
          <w:p w:rsidR="0036071A" w:rsidRDefault="0036071A">
            <w:pPr>
              <w:spacing w:line="240" w:lineRule="exact"/>
              <w:ind w:left="113" w:right="113"/>
              <w:jc w:val="center"/>
              <w:rPr>
                <w:b/>
                <w:color w:val="000000" w:themeColor="text1"/>
                <w:szCs w:val="21"/>
              </w:rPr>
            </w:pPr>
          </w:p>
        </w:tc>
        <w:tc>
          <w:tcPr>
            <w:tcW w:w="9198" w:type="dxa"/>
          </w:tcPr>
          <w:p w:rsidR="0036071A" w:rsidRDefault="00425319" w:rsidP="008F361B">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36071A" w:rsidRDefault="0036071A" w:rsidP="0036071A">
            <w:pPr>
              <w:spacing w:line="240" w:lineRule="exact"/>
              <w:ind w:leftChars="48" w:left="101"/>
              <w:rPr>
                <w:b/>
                <w:color w:val="000000" w:themeColor="text1"/>
                <w:sz w:val="20"/>
                <w:szCs w:val="20"/>
              </w:rPr>
            </w:pPr>
            <w:r w:rsidRPr="003448DE">
              <w:rPr>
                <w:rFonts w:ascii="楷体" w:eastAsia="楷体" w:hAnsi="楷体" w:hint="eastAsia"/>
                <w:sz w:val="20"/>
                <w:szCs w:val="20"/>
                <w:lang w:val="zh-CN"/>
              </w:rPr>
              <w:t>公司通过电话，走访等形式，接受顾客反馈，了解顾客顾客满意度信息，发放调查表对顾客满意度进行定量测量。提供“顾客满意程度调查表”，调查主要内容：</w:t>
            </w:r>
            <w:r w:rsidRPr="003448DE">
              <w:rPr>
                <w:rFonts w:ascii="楷体" w:eastAsia="楷体" w:hAnsi="楷体" w:hint="eastAsia"/>
                <w:sz w:val="20"/>
                <w:szCs w:val="20"/>
              </w:rPr>
              <w:t>质量、价格、性能、服务等方面的满意程度</w:t>
            </w:r>
            <w:r w:rsidRPr="003448DE">
              <w:rPr>
                <w:rFonts w:ascii="楷体" w:eastAsia="楷体" w:hAnsi="楷体" w:hint="eastAsia"/>
                <w:sz w:val="20"/>
                <w:szCs w:val="20"/>
                <w:lang w:val="zh-CN"/>
              </w:rPr>
              <w:t>等，</w:t>
            </w:r>
            <w:r w:rsidRPr="003448DE">
              <w:rPr>
                <w:rFonts w:ascii="楷体" w:eastAsia="楷体" w:hAnsi="楷体" w:hint="eastAsia"/>
                <w:sz w:val="20"/>
                <w:szCs w:val="20"/>
              </w:rPr>
              <w:t>各项得分求平均值得最终结果</w:t>
            </w:r>
            <w:r w:rsidRPr="003448DE">
              <w:rPr>
                <w:rFonts w:ascii="楷体" w:eastAsia="楷体" w:hAnsi="楷体" w:hint="eastAsia"/>
                <w:sz w:val="20"/>
                <w:szCs w:val="20"/>
                <w:lang w:val="zh-CN"/>
              </w:rPr>
              <w:t>。</w:t>
            </w:r>
            <w:r w:rsidRPr="003448DE">
              <w:rPr>
                <w:rFonts w:ascii="楷体" w:eastAsia="楷体" w:hAnsi="楷体" w:hint="eastAsia"/>
                <w:sz w:val="20"/>
                <w:szCs w:val="20"/>
              </w:rPr>
              <w:t>提供顾客满意调查分析。2020年</w:t>
            </w:r>
            <w:r>
              <w:rPr>
                <w:rFonts w:ascii="楷体" w:eastAsia="楷体" w:hAnsi="楷体" w:hint="eastAsia"/>
                <w:sz w:val="20"/>
                <w:szCs w:val="20"/>
              </w:rPr>
              <w:t>2-3</w:t>
            </w:r>
            <w:r w:rsidRPr="003448DE">
              <w:rPr>
                <w:rFonts w:ascii="楷体" w:eastAsia="楷体" w:hAnsi="楷体" w:hint="eastAsia"/>
                <w:sz w:val="20"/>
                <w:szCs w:val="20"/>
              </w:rPr>
              <w:t>季度顾客满意率</w:t>
            </w:r>
            <w:r>
              <w:rPr>
                <w:rFonts w:ascii="楷体" w:eastAsia="楷体" w:hAnsi="楷体" w:hint="eastAsia"/>
                <w:sz w:val="20"/>
                <w:szCs w:val="20"/>
              </w:rPr>
              <w:t>100</w:t>
            </w:r>
            <w:r w:rsidRPr="003448DE">
              <w:rPr>
                <w:rFonts w:ascii="楷体" w:eastAsia="楷体" w:hAnsi="楷体" w:hint="eastAsia"/>
                <w:sz w:val="20"/>
                <w:szCs w:val="20"/>
              </w:rPr>
              <w:t>%。</w:t>
            </w:r>
          </w:p>
        </w:tc>
      </w:tr>
      <w:tr w:rsidR="00A51626" w:rsidTr="0036071A">
        <w:trPr>
          <w:cantSplit/>
          <w:trHeight w:val="1729"/>
          <w:jc w:val="center"/>
        </w:trPr>
        <w:tc>
          <w:tcPr>
            <w:tcW w:w="720" w:type="dxa"/>
            <w:vMerge/>
            <w:textDirection w:val="tbRlV"/>
            <w:vAlign w:val="center"/>
          </w:tcPr>
          <w:p w:rsidR="0036071A" w:rsidRDefault="0036071A" w:rsidP="008F361B">
            <w:pPr>
              <w:spacing w:line="240" w:lineRule="exact"/>
              <w:ind w:left="201" w:right="113" w:hangingChars="100" w:hanging="201"/>
              <w:jc w:val="center"/>
              <w:rPr>
                <w:b/>
                <w:color w:val="000000" w:themeColor="text1"/>
                <w:sz w:val="20"/>
              </w:rPr>
            </w:pPr>
          </w:p>
        </w:tc>
        <w:tc>
          <w:tcPr>
            <w:tcW w:w="9198" w:type="dxa"/>
          </w:tcPr>
          <w:p w:rsidR="0036071A" w:rsidRDefault="0042531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6071A" w:rsidRPr="003448DE" w:rsidRDefault="0036071A" w:rsidP="0036071A">
            <w:pPr>
              <w:spacing w:line="240" w:lineRule="exact"/>
              <w:rPr>
                <w:rFonts w:ascii="楷体" w:eastAsia="楷体" w:hAnsi="楷体"/>
                <w:color w:val="000000" w:themeColor="text1"/>
                <w:spacing w:val="-8"/>
                <w:sz w:val="20"/>
                <w:szCs w:val="20"/>
              </w:rPr>
            </w:pPr>
            <w:r w:rsidRPr="003448DE">
              <w:rPr>
                <w:rFonts w:ascii="楷体" w:eastAsia="楷体" w:hAnsi="楷体" w:hint="eastAsia"/>
                <w:color w:val="000000" w:themeColor="text1"/>
                <w:spacing w:val="-8"/>
                <w:sz w:val="20"/>
                <w:szCs w:val="20"/>
              </w:rPr>
              <w:t>按照策划的安排于 2020 年</w:t>
            </w:r>
            <w:r>
              <w:rPr>
                <w:rFonts w:ascii="楷体" w:eastAsia="楷体" w:hAnsi="楷体" w:hint="eastAsia"/>
                <w:color w:val="000000" w:themeColor="text1"/>
                <w:spacing w:val="-8"/>
                <w:sz w:val="20"/>
                <w:szCs w:val="20"/>
              </w:rPr>
              <w:t xml:space="preserve"> 6</w:t>
            </w:r>
            <w:r w:rsidRPr="003448DE">
              <w:rPr>
                <w:rFonts w:ascii="楷体" w:eastAsia="楷体" w:hAnsi="楷体" w:hint="eastAsia"/>
                <w:color w:val="000000" w:themeColor="text1"/>
                <w:spacing w:val="-8"/>
                <w:sz w:val="20"/>
                <w:szCs w:val="20"/>
              </w:rPr>
              <w:t>月</w:t>
            </w:r>
            <w:r>
              <w:rPr>
                <w:rFonts w:ascii="楷体" w:eastAsia="楷体" w:hAnsi="楷体" w:hint="eastAsia"/>
                <w:color w:val="000000" w:themeColor="text1"/>
                <w:spacing w:val="-8"/>
                <w:sz w:val="20"/>
                <w:szCs w:val="20"/>
              </w:rPr>
              <w:t xml:space="preserve"> 6</w:t>
            </w:r>
            <w:r w:rsidRPr="003448DE">
              <w:rPr>
                <w:rFonts w:ascii="楷体" w:eastAsia="楷体" w:hAnsi="楷体" w:hint="eastAsia"/>
                <w:color w:val="000000" w:themeColor="text1"/>
                <w:spacing w:val="-8"/>
                <w:sz w:val="20"/>
                <w:szCs w:val="20"/>
              </w:rPr>
              <w:t>日进行了一次集中式的内部审核，经查阅资料及与管代沟通，内审员没有审核自己的工作，查阅内审记录，符合策划安排，提出</w:t>
            </w:r>
            <w:r>
              <w:rPr>
                <w:rFonts w:ascii="楷体" w:eastAsia="楷体" w:hAnsi="楷体" w:hint="eastAsia"/>
                <w:color w:val="000000" w:themeColor="text1"/>
                <w:spacing w:val="-8"/>
                <w:sz w:val="20"/>
                <w:szCs w:val="20"/>
              </w:rPr>
              <w:t xml:space="preserve"> 1项不符合，分布</w:t>
            </w:r>
            <w:r w:rsidRPr="003448DE">
              <w:rPr>
                <w:rFonts w:ascii="楷体" w:eastAsia="楷体" w:hAnsi="楷体" w:hint="eastAsia"/>
                <w:color w:val="000000" w:themeColor="text1"/>
                <w:spacing w:val="-8"/>
                <w:sz w:val="20"/>
                <w:szCs w:val="20"/>
              </w:rPr>
              <w:t>在</w:t>
            </w:r>
            <w:r>
              <w:rPr>
                <w:rFonts w:ascii="楷体" w:eastAsia="楷体" w:hAnsi="楷体" w:hint="eastAsia"/>
                <w:color w:val="000000" w:themeColor="text1"/>
                <w:spacing w:val="-8"/>
                <w:sz w:val="20"/>
                <w:szCs w:val="20"/>
              </w:rPr>
              <w:t xml:space="preserve"> 7.1.4</w:t>
            </w:r>
            <w:r w:rsidRPr="003448DE">
              <w:rPr>
                <w:rFonts w:ascii="楷体" w:eastAsia="楷体" w:hAnsi="楷体" w:hint="eastAsia"/>
                <w:color w:val="000000" w:themeColor="text1"/>
                <w:spacing w:val="-8"/>
                <w:sz w:val="20"/>
                <w:szCs w:val="20"/>
              </w:rPr>
              <w:t>条款，责任部门进行了分析原因、 采取纠正/纠正措施并验证了有效性，内审报告中对管理体系的符合性、充分性和运行有效性进行了评价。</w:t>
            </w:r>
          </w:p>
          <w:p w:rsidR="0036071A" w:rsidRPr="0036071A" w:rsidRDefault="0036071A">
            <w:pPr>
              <w:spacing w:line="240" w:lineRule="exact"/>
              <w:rPr>
                <w:rFonts w:ascii="楷体" w:eastAsia="楷体" w:hAnsi="楷体"/>
                <w:color w:val="000000" w:themeColor="text1"/>
                <w:spacing w:val="-8"/>
                <w:sz w:val="20"/>
                <w:szCs w:val="20"/>
              </w:rPr>
            </w:pPr>
            <w:r w:rsidRPr="003448DE">
              <w:rPr>
                <w:rFonts w:ascii="楷体" w:eastAsia="楷体" w:hAnsi="楷体" w:hint="eastAsia"/>
                <w:color w:val="000000" w:themeColor="text1"/>
                <w:spacing w:val="-8"/>
                <w:sz w:val="20"/>
                <w:szCs w:val="20"/>
              </w:rPr>
              <w:t>内审符合要求。</w:t>
            </w:r>
          </w:p>
        </w:tc>
      </w:tr>
      <w:tr w:rsidR="00A51626" w:rsidTr="0036071A">
        <w:trPr>
          <w:cantSplit/>
          <w:trHeight w:val="1555"/>
          <w:jc w:val="center"/>
        </w:trPr>
        <w:tc>
          <w:tcPr>
            <w:tcW w:w="720" w:type="dxa"/>
            <w:vMerge/>
            <w:textDirection w:val="tbRlV"/>
            <w:vAlign w:val="center"/>
          </w:tcPr>
          <w:p w:rsidR="0036071A" w:rsidRDefault="0036071A" w:rsidP="008F361B">
            <w:pPr>
              <w:spacing w:line="240" w:lineRule="exact"/>
              <w:ind w:left="201" w:right="113" w:hangingChars="100" w:hanging="201"/>
              <w:jc w:val="center"/>
              <w:rPr>
                <w:b/>
                <w:color w:val="000000" w:themeColor="text1"/>
                <w:sz w:val="20"/>
              </w:rPr>
            </w:pPr>
          </w:p>
        </w:tc>
        <w:tc>
          <w:tcPr>
            <w:tcW w:w="9198" w:type="dxa"/>
          </w:tcPr>
          <w:p w:rsidR="0036071A" w:rsidRDefault="0042531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6071A" w:rsidRDefault="0036071A">
            <w:pPr>
              <w:spacing w:line="240" w:lineRule="exact"/>
              <w:rPr>
                <w:b/>
                <w:color w:val="000000" w:themeColor="text1"/>
                <w:sz w:val="20"/>
                <w:szCs w:val="20"/>
              </w:rPr>
            </w:pPr>
            <w:r w:rsidRPr="004D2FB0">
              <w:rPr>
                <w:rFonts w:hint="eastAsia"/>
                <w:color w:val="000000" w:themeColor="text1"/>
                <w:sz w:val="20"/>
                <w:szCs w:val="20"/>
              </w:rPr>
              <w:t>按</w:t>
            </w:r>
            <w:r w:rsidRPr="003448DE">
              <w:rPr>
                <w:rFonts w:ascii="楷体" w:eastAsia="楷体" w:hAnsi="楷体" w:hint="eastAsia"/>
                <w:color w:val="000000" w:themeColor="text1"/>
                <w:sz w:val="20"/>
                <w:szCs w:val="20"/>
              </w:rPr>
              <w:t>照策划的安排于 2020 年</w:t>
            </w:r>
            <w:r>
              <w:rPr>
                <w:rFonts w:ascii="楷体" w:eastAsia="楷体" w:hAnsi="楷体" w:hint="eastAsia"/>
                <w:color w:val="000000" w:themeColor="text1"/>
                <w:sz w:val="20"/>
                <w:szCs w:val="20"/>
              </w:rPr>
              <w:t xml:space="preserve"> 6</w:t>
            </w:r>
            <w:r w:rsidRPr="003448DE">
              <w:rPr>
                <w:rFonts w:ascii="楷体" w:eastAsia="楷体" w:hAnsi="楷体" w:hint="eastAsia"/>
                <w:color w:val="000000" w:themeColor="text1"/>
                <w:sz w:val="20"/>
                <w:szCs w:val="20"/>
              </w:rPr>
              <w:t>月</w:t>
            </w:r>
            <w:r>
              <w:rPr>
                <w:rFonts w:ascii="楷体" w:eastAsia="楷体" w:hAnsi="楷体" w:hint="eastAsia"/>
                <w:color w:val="000000" w:themeColor="text1"/>
                <w:sz w:val="20"/>
                <w:szCs w:val="20"/>
              </w:rPr>
              <w:t xml:space="preserve"> 15</w:t>
            </w:r>
            <w:r w:rsidRPr="003448DE">
              <w:rPr>
                <w:rFonts w:ascii="楷体" w:eastAsia="楷体" w:hAnsi="楷体" w:hint="eastAsia"/>
                <w:color w:val="000000" w:themeColor="text1"/>
                <w:sz w:val="20"/>
                <w:szCs w:val="20"/>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A51626">
        <w:trPr>
          <w:cantSplit/>
          <w:trHeight w:val="1834"/>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Pr>
          <w:p w:rsidR="0036071A" w:rsidRDefault="0042531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51626">
        <w:trPr>
          <w:cantSplit/>
          <w:trHeight w:val="1546"/>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Pr>
          <w:p w:rsidR="0036071A" w:rsidRDefault="0042531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36071A" w:rsidRDefault="0036071A">
            <w:pPr>
              <w:spacing w:line="240" w:lineRule="exact"/>
              <w:rPr>
                <w:b/>
                <w:color w:val="000000" w:themeColor="text1"/>
                <w:sz w:val="20"/>
                <w:szCs w:val="20"/>
              </w:rPr>
            </w:pPr>
          </w:p>
        </w:tc>
      </w:tr>
      <w:tr w:rsidR="00A51626">
        <w:trPr>
          <w:cantSplit/>
          <w:trHeight w:val="1399"/>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Pr>
          <w:p w:rsidR="0036071A" w:rsidRDefault="0042531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36071A" w:rsidRDefault="0036071A">
            <w:pPr>
              <w:spacing w:line="300" w:lineRule="exact"/>
              <w:rPr>
                <w:b/>
                <w:color w:val="000000" w:themeColor="text1"/>
                <w:sz w:val="20"/>
                <w:szCs w:val="20"/>
              </w:rPr>
            </w:pPr>
          </w:p>
          <w:p w:rsidR="0036071A" w:rsidRDefault="0036071A">
            <w:pPr>
              <w:spacing w:line="240" w:lineRule="exact"/>
              <w:rPr>
                <w:b/>
                <w:color w:val="000000" w:themeColor="text1"/>
                <w:sz w:val="20"/>
                <w:szCs w:val="20"/>
              </w:rPr>
            </w:pPr>
          </w:p>
        </w:tc>
      </w:tr>
      <w:tr w:rsidR="00A51626">
        <w:trPr>
          <w:cantSplit/>
          <w:trHeight w:val="1404"/>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Pr>
          <w:p w:rsidR="0036071A" w:rsidRDefault="0042531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36071A" w:rsidRDefault="0036071A">
            <w:pPr>
              <w:spacing w:line="240" w:lineRule="exact"/>
              <w:rPr>
                <w:b/>
                <w:color w:val="000000" w:themeColor="text1"/>
                <w:sz w:val="20"/>
                <w:szCs w:val="20"/>
              </w:rPr>
            </w:pPr>
          </w:p>
        </w:tc>
      </w:tr>
      <w:tr w:rsidR="00A51626">
        <w:trPr>
          <w:cantSplit/>
          <w:trHeight w:val="850"/>
          <w:jc w:val="center"/>
        </w:trPr>
        <w:tc>
          <w:tcPr>
            <w:tcW w:w="720" w:type="dxa"/>
            <w:vMerge/>
            <w:tcBorders>
              <w:bottom w:val="single" w:sz="4" w:space="0" w:color="auto"/>
            </w:tcBorders>
            <w:vAlign w:val="center"/>
          </w:tcPr>
          <w:p w:rsidR="0036071A" w:rsidRDefault="0036071A">
            <w:pPr>
              <w:spacing w:line="240" w:lineRule="exact"/>
              <w:jc w:val="center"/>
              <w:rPr>
                <w:b/>
                <w:color w:val="000000" w:themeColor="text1"/>
                <w:sz w:val="20"/>
              </w:rPr>
            </w:pPr>
          </w:p>
        </w:tc>
        <w:tc>
          <w:tcPr>
            <w:tcW w:w="9198" w:type="dxa"/>
            <w:tcBorders>
              <w:bottom w:val="single" w:sz="4" w:space="0" w:color="auto"/>
            </w:tcBorders>
          </w:tcPr>
          <w:p w:rsidR="0036071A" w:rsidRDefault="0042531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A51626">
        <w:trPr>
          <w:cantSplit/>
          <w:trHeight w:val="1550"/>
          <w:jc w:val="center"/>
        </w:trPr>
        <w:tc>
          <w:tcPr>
            <w:tcW w:w="720" w:type="dxa"/>
            <w:vMerge w:val="restart"/>
            <w:vAlign w:val="center"/>
          </w:tcPr>
          <w:p w:rsidR="0036071A" w:rsidRDefault="0042531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6071A" w:rsidRDefault="0042531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071A" w:rsidRDefault="0036071A">
            <w:pPr>
              <w:spacing w:line="240" w:lineRule="exact"/>
              <w:rPr>
                <w:b/>
                <w:color w:val="000000" w:themeColor="text1"/>
                <w:sz w:val="20"/>
                <w:szCs w:val="20"/>
              </w:rPr>
            </w:pPr>
            <w:r w:rsidRPr="003448DE">
              <w:rPr>
                <w:rFonts w:ascii="楷体" w:eastAsia="楷体" w:hAnsi="楷体" w:hint="eastAsia"/>
                <w:color w:val="000000" w:themeColor="text1"/>
                <w:sz w:val="20"/>
                <w:szCs w:val="20"/>
              </w:rPr>
              <w:t>对内审提出的不符合进行原因分析，并完成了整改。对管理评审提出的不符合及改进要求，进行原 因分析，制定了具体措施，目前已实施。纠正措施尚可，预防措施欠缺。</w:t>
            </w:r>
          </w:p>
        </w:tc>
      </w:tr>
      <w:tr w:rsidR="00A51626">
        <w:trPr>
          <w:cantSplit/>
          <w:trHeight w:val="1259"/>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6071A" w:rsidRDefault="0042531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6071A" w:rsidRDefault="0036071A">
            <w:pPr>
              <w:spacing w:line="240" w:lineRule="exact"/>
              <w:rPr>
                <w:b/>
                <w:color w:val="000000" w:themeColor="text1"/>
                <w:spacing w:val="-20"/>
                <w:sz w:val="20"/>
                <w:szCs w:val="20"/>
              </w:rPr>
            </w:pPr>
            <w:r>
              <w:rPr>
                <w:rFonts w:hint="eastAsia"/>
                <w:b/>
                <w:color w:val="000000" w:themeColor="text1"/>
                <w:spacing w:val="-20"/>
                <w:sz w:val="20"/>
                <w:szCs w:val="20"/>
              </w:rPr>
              <w:t>无</w:t>
            </w:r>
          </w:p>
          <w:p w:rsidR="0036071A" w:rsidRDefault="0036071A">
            <w:pPr>
              <w:spacing w:line="240" w:lineRule="exact"/>
              <w:rPr>
                <w:b/>
                <w:color w:val="000000" w:themeColor="text1"/>
                <w:sz w:val="20"/>
                <w:szCs w:val="20"/>
              </w:rPr>
            </w:pPr>
          </w:p>
        </w:tc>
      </w:tr>
      <w:tr w:rsidR="00A51626">
        <w:trPr>
          <w:cantSplit/>
          <w:trHeight w:val="1259"/>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6071A" w:rsidRDefault="0042531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6071A" w:rsidRDefault="0036071A">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51626">
        <w:trPr>
          <w:cantSplit/>
          <w:trHeight w:val="1259"/>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6071A" w:rsidRDefault="0042531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A51626">
        <w:trPr>
          <w:cantSplit/>
          <w:trHeight w:val="980"/>
          <w:jc w:val="center"/>
        </w:trPr>
        <w:tc>
          <w:tcPr>
            <w:tcW w:w="720" w:type="dxa"/>
            <w:vMerge/>
            <w:vAlign w:val="center"/>
          </w:tcPr>
          <w:p w:rsidR="0036071A" w:rsidRDefault="003607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6071A" w:rsidRDefault="0042531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36071A" w:rsidRDefault="0036071A">
      <w:pPr>
        <w:spacing w:line="300" w:lineRule="exact"/>
        <w:rPr>
          <w:b/>
          <w:color w:val="000000" w:themeColor="text1"/>
          <w:sz w:val="26"/>
          <w:szCs w:val="26"/>
        </w:rPr>
      </w:pPr>
    </w:p>
    <w:p w:rsidR="0036071A" w:rsidRDefault="00425319" w:rsidP="008F361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6071A" w:rsidRDefault="00425319">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411996">
        <w:rPr>
          <w:rFonts w:hint="eastAsia"/>
          <w:b/>
          <w:color w:val="000000" w:themeColor="text1"/>
        </w:rPr>
        <w:t>2</w:t>
      </w:r>
      <w:r>
        <w:rPr>
          <w:rFonts w:hint="eastAsia"/>
          <w:b/>
          <w:color w:val="000000" w:themeColor="text1"/>
        </w:rPr>
        <w:t>项；其中</w:t>
      </w:r>
      <w:r w:rsidR="005E0995">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36071A">
        <w:rPr>
          <w:rFonts w:hint="eastAsia"/>
          <w:b/>
          <w:color w:val="000000" w:themeColor="text1"/>
        </w:rPr>
        <w:t>0</w:t>
      </w:r>
      <w:r>
        <w:rPr>
          <w:rFonts w:hint="eastAsia"/>
          <w:b/>
          <w:color w:val="000000" w:themeColor="text1"/>
        </w:rPr>
        <w:t>项，一般不符合</w:t>
      </w:r>
      <w:r w:rsidR="00411996">
        <w:rPr>
          <w:rFonts w:hint="eastAsia"/>
          <w:b/>
          <w:color w:val="000000" w:themeColor="text1"/>
        </w:rPr>
        <w:t>2</w:t>
      </w:r>
      <w:r>
        <w:rPr>
          <w:rFonts w:hint="eastAsia"/>
          <w:b/>
          <w:color w:val="000000" w:themeColor="text1"/>
        </w:rPr>
        <w:t>项，观察项</w:t>
      </w:r>
      <w:r w:rsidR="0036071A">
        <w:rPr>
          <w:rFonts w:hint="eastAsia"/>
          <w:b/>
          <w:color w:val="000000" w:themeColor="text1"/>
        </w:rPr>
        <w:t>0</w:t>
      </w:r>
      <w:r>
        <w:rPr>
          <w:rFonts w:hint="eastAsia"/>
          <w:b/>
          <w:color w:val="000000" w:themeColor="text1"/>
        </w:rPr>
        <w:t>项分布在</w:t>
      </w:r>
      <w:r w:rsidR="0036071A">
        <w:rPr>
          <w:rFonts w:hint="eastAsia"/>
          <w:b/>
          <w:color w:val="000000" w:themeColor="text1"/>
        </w:rPr>
        <w:t>生产技术</w:t>
      </w:r>
      <w:r>
        <w:rPr>
          <w:rFonts w:hint="eastAsia"/>
          <w:b/>
          <w:color w:val="000000" w:themeColor="text1"/>
        </w:rPr>
        <w:t>部门</w:t>
      </w:r>
      <w:r w:rsidR="0036071A">
        <w:rPr>
          <w:rFonts w:hint="eastAsia"/>
          <w:b/>
          <w:color w:val="000000" w:themeColor="text1"/>
        </w:rPr>
        <w:t>8.5.1</w:t>
      </w:r>
      <w:r w:rsidR="00411996">
        <w:rPr>
          <w:rFonts w:hint="eastAsia"/>
          <w:b/>
          <w:color w:val="000000" w:themeColor="text1"/>
        </w:rPr>
        <w:t>、</w:t>
      </w:r>
      <w:r w:rsidR="00494270">
        <w:rPr>
          <w:rFonts w:hint="eastAsia"/>
          <w:b/>
          <w:color w:val="000000" w:themeColor="text1"/>
        </w:rPr>
        <w:t>7.1.5</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36071A" w:rsidRDefault="00425319" w:rsidP="008F361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36071A">
        <w:rPr>
          <w:rFonts w:hint="eastAsia"/>
          <w:b/>
          <w:color w:val="000000" w:themeColor="text1"/>
          <w:spacing w:val="-10"/>
          <w:szCs w:val="21"/>
        </w:rPr>
        <w:sym w:font="Wingdings 2" w:char="F0A2"/>
      </w:r>
      <w:r>
        <w:rPr>
          <w:rFonts w:hint="eastAsia"/>
          <w:b/>
          <w:color w:val="000000" w:themeColor="text1"/>
        </w:rPr>
        <w:t>不大</w:t>
      </w:r>
    </w:p>
    <w:p w:rsidR="0036071A" w:rsidRDefault="00425319" w:rsidP="008F361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6071A" w:rsidRDefault="00425319" w:rsidP="008F361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A51626">
        <w:tc>
          <w:tcPr>
            <w:tcW w:w="5246" w:type="dxa"/>
          </w:tcPr>
          <w:p w:rsidR="0036071A" w:rsidRDefault="0042531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6071A" w:rsidRDefault="0042531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51626">
        <w:tc>
          <w:tcPr>
            <w:tcW w:w="5246" w:type="dxa"/>
          </w:tcPr>
          <w:p w:rsidR="0036071A" w:rsidRDefault="0042531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36071A" w:rsidRDefault="0036071A">
            <w:pPr>
              <w:snapToGrid w:val="0"/>
              <w:spacing w:line="360" w:lineRule="auto"/>
              <w:rPr>
                <w:rFonts w:ascii="宋体" w:hAnsi="宋体"/>
                <w:b/>
                <w:color w:val="000000" w:themeColor="text1"/>
                <w:szCs w:val="21"/>
              </w:rPr>
            </w:pPr>
          </w:p>
        </w:tc>
      </w:tr>
      <w:tr w:rsidR="00A51626">
        <w:tc>
          <w:tcPr>
            <w:tcW w:w="5246" w:type="dxa"/>
          </w:tcPr>
          <w:p w:rsidR="0036071A" w:rsidRDefault="0042531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6071A" w:rsidRDefault="0036071A">
            <w:pPr>
              <w:snapToGrid w:val="0"/>
              <w:spacing w:line="360" w:lineRule="auto"/>
              <w:rPr>
                <w:rFonts w:ascii="宋体" w:hAnsi="宋体"/>
                <w:b/>
                <w:color w:val="000000" w:themeColor="text1"/>
                <w:szCs w:val="21"/>
              </w:rPr>
            </w:pPr>
          </w:p>
        </w:tc>
      </w:tr>
      <w:tr w:rsidR="00A51626">
        <w:tc>
          <w:tcPr>
            <w:tcW w:w="5246" w:type="dxa"/>
          </w:tcPr>
          <w:p w:rsidR="0036071A" w:rsidRDefault="0042531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6071A" w:rsidRDefault="0036071A">
            <w:pPr>
              <w:snapToGrid w:val="0"/>
              <w:spacing w:line="360" w:lineRule="auto"/>
              <w:rPr>
                <w:rFonts w:ascii="宋体" w:hAnsi="宋体"/>
                <w:b/>
                <w:color w:val="000000" w:themeColor="text1"/>
                <w:szCs w:val="21"/>
              </w:rPr>
            </w:pPr>
          </w:p>
        </w:tc>
      </w:tr>
    </w:tbl>
    <w:p w:rsidR="0036071A" w:rsidRDefault="0036071A" w:rsidP="008F361B">
      <w:pPr>
        <w:snapToGrid w:val="0"/>
        <w:spacing w:line="360" w:lineRule="auto"/>
        <w:ind w:leftChars="-337" w:left="-191" w:hangingChars="271" w:hanging="517"/>
        <w:rPr>
          <w:b/>
          <w:color w:val="000000" w:themeColor="text1"/>
          <w:spacing w:val="-10"/>
          <w:szCs w:val="21"/>
        </w:rPr>
      </w:pPr>
    </w:p>
    <w:p w:rsidR="0036071A" w:rsidRDefault="0036071A">
      <w:pPr>
        <w:snapToGrid w:val="0"/>
        <w:spacing w:line="360" w:lineRule="auto"/>
        <w:rPr>
          <w:b/>
          <w:color w:val="000000" w:themeColor="text1"/>
          <w:spacing w:val="-10"/>
          <w:szCs w:val="21"/>
        </w:rPr>
      </w:pPr>
    </w:p>
    <w:p w:rsidR="0036071A" w:rsidRDefault="00425319" w:rsidP="008F361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6071A" w:rsidRDefault="0036071A" w:rsidP="0036071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425319">
        <w:rPr>
          <w:rFonts w:ascii="宋体" w:hAnsi="宋体" w:hint="eastAsia"/>
          <w:b/>
          <w:color w:val="000000" w:themeColor="text1"/>
          <w:szCs w:val="21"/>
        </w:rPr>
        <w:t xml:space="preserve">达到审核目的 </w:t>
      </w:r>
    </w:p>
    <w:p w:rsidR="0036071A" w:rsidRDefault="00425319" w:rsidP="008F361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6071A" w:rsidRDefault="00425319" w:rsidP="008F361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51626">
        <w:trPr>
          <w:trHeight w:val="4952"/>
        </w:trPr>
        <w:tc>
          <w:tcPr>
            <w:tcW w:w="10080" w:type="dxa"/>
          </w:tcPr>
          <w:p w:rsidR="0036071A" w:rsidRDefault="00425319">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36071A">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6071A" w:rsidRDefault="00425319" w:rsidP="008F361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6071A" w:rsidRDefault="0036071A">
            <w:pPr>
              <w:spacing w:line="240" w:lineRule="exact"/>
              <w:rPr>
                <w:b/>
                <w:color w:val="000000" w:themeColor="text1"/>
                <w:sz w:val="22"/>
                <w:szCs w:val="22"/>
              </w:rPr>
            </w:pPr>
            <w:r>
              <w:rPr>
                <w:rFonts w:hint="eastAsia"/>
                <w:b/>
                <w:color w:val="000000" w:themeColor="text1"/>
                <w:spacing w:val="-10"/>
                <w:szCs w:val="21"/>
              </w:rPr>
              <w:sym w:font="Wingdings 2" w:char="F0A2"/>
            </w:r>
            <w:r w:rsidR="00425319">
              <w:rPr>
                <w:rFonts w:hint="eastAsia"/>
                <w:b/>
                <w:color w:val="000000" w:themeColor="text1"/>
                <w:sz w:val="22"/>
                <w:szCs w:val="22"/>
              </w:rPr>
              <w:t xml:space="preserve">QMS  </w:t>
            </w:r>
            <w:r w:rsidR="00425319">
              <w:rPr>
                <w:rFonts w:hint="eastAsia"/>
                <w:b/>
                <w:color w:val="000000" w:themeColor="text1"/>
                <w:spacing w:val="-10"/>
                <w:szCs w:val="21"/>
              </w:rPr>
              <w:t>□</w:t>
            </w:r>
            <w:r w:rsidR="00425319">
              <w:rPr>
                <w:rFonts w:hint="eastAsia"/>
                <w:b/>
                <w:color w:val="000000" w:themeColor="text1"/>
                <w:sz w:val="22"/>
                <w:szCs w:val="22"/>
              </w:rPr>
              <w:t xml:space="preserve">EMS  </w:t>
            </w:r>
            <w:r w:rsidR="00425319">
              <w:rPr>
                <w:rFonts w:hint="eastAsia"/>
                <w:b/>
                <w:color w:val="000000" w:themeColor="text1"/>
                <w:spacing w:val="-10"/>
                <w:szCs w:val="21"/>
              </w:rPr>
              <w:t>□</w:t>
            </w:r>
            <w:r w:rsidR="00425319">
              <w:rPr>
                <w:rFonts w:hint="eastAsia"/>
                <w:b/>
                <w:color w:val="000000" w:themeColor="text1"/>
                <w:sz w:val="22"/>
                <w:szCs w:val="22"/>
              </w:rPr>
              <w:t>OHSMS</w:t>
            </w:r>
            <w:r w:rsidR="00425319">
              <w:rPr>
                <w:rFonts w:hint="eastAsia"/>
                <w:b/>
                <w:color w:val="000000" w:themeColor="text1"/>
                <w:sz w:val="22"/>
                <w:szCs w:val="22"/>
              </w:rPr>
              <w:t>持续的符合性及运行的有效性，以及与认证范围的持续相关性和适宜性及自我完善机制等。</w:t>
            </w:r>
          </w:p>
          <w:p w:rsidR="0036071A" w:rsidRDefault="0036071A">
            <w:pPr>
              <w:spacing w:line="240" w:lineRule="exact"/>
              <w:rPr>
                <w:b/>
                <w:color w:val="000000" w:themeColor="text1"/>
                <w:sz w:val="22"/>
                <w:szCs w:val="22"/>
              </w:rPr>
            </w:pPr>
          </w:p>
          <w:p w:rsidR="00F63987" w:rsidRPr="0005226B" w:rsidRDefault="00F63987" w:rsidP="00F63987">
            <w:pPr>
              <w:spacing w:line="240" w:lineRule="exact"/>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根据审核发现，审核组一致认为，</w:t>
            </w:r>
            <w:r w:rsidRPr="00F63987">
              <w:rPr>
                <w:rFonts w:ascii="楷体" w:eastAsia="楷体" w:hAnsi="楷体"/>
                <w:color w:val="000000"/>
                <w:sz w:val="20"/>
                <w:szCs w:val="20"/>
              </w:rPr>
              <w:t>石家庄子伦机械有限公司</w:t>
            </w:r>
            <w:r w:rsidRPr="0005226B">
              <w:rPr>
                <w:rFonts w:ascii="楷体" w:eastAsia="楷体" w:hAnsi="楷体" w:hint="eastAsia"/>
                <w:color w:val="000000" w:themeColor="text1"/>
                <w:sz w:val="20"/>
                <w:szCs w:val="20"/>
              </w:rPr>
              <w:t xml:space="preserve">的 </w:t>
            </w:r>
          </w:p>
          <w:p w:rsidR="00F63987" w:rsidRPr="0005226B" w:rsidRDefault="00F63987" w:rsidP="00F63987">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■质量□环境□职业健康安全□食品安全 管理体系： </w:t>
            </w:r>
          </w:p>
          <w:p w:rsidR="00F63987" w:rsidRPr="0005226B" w:rsidRDefault="00F63987" w:rsidP="00F63987">
            <w:pPr>
              <w:spacing w:line="240" w:lineRule="exact"/>
              <w:ind w:firstLineChars="400" w:firstLine="8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审核准则的要求 </w:t>
            </w:r>
          </w:p>
          <w:p w:rsidR="00F63987" w:rsidRPr="0005226B" w:rsidRDefault="00F63987" w:rsidP="00F63987">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■符合 □不符合 适用要求 </w:t>
            </w:r>
          </w:p>
          <w:p w:rsidR="00F63987" w:rsidRPr="0005226B" w:rsidRDefault="00F63987" w:rsidP="00F63987">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■满足 □不满足 实现预期结果的能力</w:t>
            </w:r>
          </w:p>
          <w:p w:rsidR="00F63987" w:rsidRPr="0005226B" w:rsidRDefault="00F63987" w:rsidP="00F63987">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■满足 □不满足 内部审核和管理评审过程 </w:t>
            </w:r>
          </w:p>
          <w:p w:rsidR="00F63987" w:rsidRPr="0005226B" w:rsidRDefault="00F63987" w:rsidP="00F63987">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■有效 □无效 审核目的 </w:t>
            </w:r>
          </w:p>
          <w:p w:rsidR="00F63987" w:rsidRPr="0005226B" w:rsidRDefault="00F63987" w:rsidP="00F63987">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■达到 □未达到 体系运行 </w:t>
            </w:r>
          </w:p>
          <w:p w:rsidR="00F63987" w:rsidRPr="0005226B" w:rsidRDefault="00F63987" w:rsidP="00F63987">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■有效 □无效</w:t>
            </w:r>
          </w:p>
          <w:p w:rsidR="0036071A" w:rsidRDefault="0036071A">
            <w:pPr>
              <w:spacing w:line="240" w:lineRule="exact"/>
              <w:rPr>
                <w:b/>
                <w:color w:val="000000" w:themeColor="text1"/>
                <w:sz w:val="28"/>
                <w:szCs w:val="28"/>
              </w:rPr>
            </w:pPr>
          </w:p>
        </w:tc>
      </w:tr>
      <w:tr w:rsidR="00A51626">
        <w:trPr>
          <w:trHeight w:val="2820"/>
        </w:trPr>
        <w:tc>
          <w:tcPr>
            <w:tcW w:w="10080" w:type="dxa"/>
          </w:tcPr>
          <w:p w:rsidR="0036071A" w:rsidRDefault="00425319">
            <w:pPr>
              <w:rPr>
                <w:b/>
                <w:color w:val="000000" w:themeColor="text1"/>
              </w:rPr>
            </w:pPr>
            <w:r>
              <w:rPr>
                <w:rFonts w:hint="eastAsia"/>
                <w:b/>
                <w:color w:val="000000" w:themeColor="text1"/>
              </w:rPr>
              <w:t>2.</w:t>
            </w:r>
            <w:r>
              <w:rPr>
                <w:rFonts w:hint="eastAsia"/>
                <w:b/>
                <w:color w:val="000000" w:themeColor="text1"/>
              </w:rPr>
              <w:t>对审核范围适宜性结论</w:t>
            </w:r>
          </w:p>
          <w:p w:rsidR="0036071A" w:rsidRDefault="00425319">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36071A" w:rsidRDefault="00F63987">
            <w:pPr>
              <w:rPr>
                <w:b/>
                <w:color w:val="000000" w:themeColor="text1"/>
              </w:rPr>
            </w:pPr>
            <w:r>
              <w:rPr>
                <w:rFonts w:hint="eastAsia"/>
                <w:b/>
                <w:color w:val="000000" w:themeColor="text1"/>
                <w:spacing w:val="-10"/>
                <w:szCs w:val="21"/>
              </w:rPr>
              <w:sym w:font="Wingdings 2" w:char="F0A2"/>
            </w:r>
            <w:r w:rsidR="00425319">
              <w:rPr>
                <w:rFonts w:hint="eastAsia"/>
                <w:b/>
                <w:color w:val="000000" w:themeColor="text1"/>
              </w:rPr>
              <w:t>审核范围变更，</w:t>
            </w:r>
          </w:p>
          <w:p w:rsidR="00F63987" w:rsidRPr="00F677FB" w:rsidRDefault="00425319" w:rsidP="00F63987">
            <w:pPr>
              <w:rPr>
                <w:rFonts w:ascii="楷体" w:eastAsia="楷体" w:hAnsi="楷体"/>
                <w:szCs w:val="21"/>
              </w:rPr>
            </w:pPr>
            <w:r>
              <w:rPr>
                <w:rFonts w:ascii="宋体" w:hAnsi="宋体"/>
                <w:b/>
                <w:color w:val="000000" w:themeColor="text1"/>
              </w:rPr>
              <w:t>QMS:</w:t>
            </w:r>
            <w:r w:rsidR="00F63987" w:rsidRPr="000727B9">
              <w:rPr>
                <w:rFonts w:ascii="楷体" w:eastAsia="楷体" w:hAnsi="楷体" w:cs="楷体" w:hint="eastAsia"/>
                <w:szCs w:val="21"/>
                <w:shd w:val="clear" w:color="auto" w:fill="FFFFFF"/>
              </w:rPr>
              <w:t xml:space="preserve"> </w:t>
            </w:r>
            <w:r w:rsidR="00F63987">
              <w:rPr>
                <w:rFonts w:ascii="楷体" w:eastAsia="楷体" w:hAnsi="楷体" w:cs="楷体" w:hint="eastAsia"/>
                <w:szCs w:val="21"/>
                <w:shd w:val="clear" w:color="auto" w:fill="FFFFFF"/>
              </w:rPr>
              <w:t>变更后范围：</w:t>
            </w:r>
            <w:r w:rsidR="00F63987" w:rsidRPr="000727B9">
              <w:rPr>
                <w:rFonts w:ascii="楷体" w:eastAsia="楷体" w:hAnsi="楷体" w:cs="楷体" w:hint="eastAsia"/>
                <w:szCs w:val="21"/>
                <w:shd w:val="clear" w:color="auto" w:fill="FFFFFF"/>
              </w:rPr>
              <w:t>通讯设施结构件的生产（需资质许可要求的除外）</w:t>
            </w:r>
            <w:r w:rsidR="00F63987" w:rsidRPr="00F677FB">
              <w:rPr>
                <w:rFonts w:ascii="楷体" w:eastAsia="楷体" w:hAnsi="楷体" w:cs="楷体" w:hint="eastAsia"/>
                <w:color w:val="333333"/>
                <w:szCs w:val="21"/>
                <w:shd w:val="clear" w:color="auto" w:fill="FFFFFF"/>
              </w:rPr>
              <w:t>。</w:t>
            </w:r>
            <w:r w:rsidR="00F63987" w:rsidRPr="00F677FB">
              <w:rPr>
                <w:rFonts w:ascii="楷体" w:eastAsia="楷体" w:hAnsi="楷体" w:hint="eastAsia"/>
                <w:szCs w:val="21"/>
              </w:rPr>
              <w:t xml:space="preserve"> </w:t>
            </w:r>
          </w:p>
          <w:p w:rsidR="0036071A" w:rsidRPr="00F63987" w:rsidRDefault="00F63987" w:rsidP="00F63987">
            <w:pPr>
              <w:ind w:firstLineChars="250" w:firstLine="525"/>
              <w:rPr>
                <w:rFonts w:ascii="楷体" w:eastAsia="楷体" w:hAnsi="楷体"/>
                <w:szCs w:val="21"/>
              </w:rPr>
            </w:pPr>
            <w:r w:rsidRPr="00F677FB">
              <w:rPr>
                <w:rFonts w:ascii="楷体" w:eastAsia="楷体" w:hAnsi="楷体" w:hint="eastAsia"/>
                <w:szCs w:val="21"/>
              </w:rPr>
              <w:t>原申请范围：一般机械零部件的加工及销售</w:t>
            </w:r>
          </w:p>
          <w:p w:rsidR="0036071A" w:rsidRDefault="0042531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36071A" w:rsidRDefault="0036071A">
            <w:pPr>
              <w:spacing w:line="320" w:lineRule="exact"/>
              <w:rPr>
                <w:rFonts w:ascii="宋体" w:hAnsi="宋体"/>
                <w:b/>
                <w:color w:val="000000" w:themeColor="text1"/>
                <w:u w:val="single"/>
                <w:lang w:val="en-GB"/>
              </w:rPr>
            </w:pPr>
          </w:p>
          <w:p w:rsidR="0036071A" w:rsidRDefault="0042531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36071A" w:rsidRDefault="0036071A">
            <w:pPr>
              <w:snapToGrid w:val="0"/>
              <w:spacing w:line="280" w:lineRule="exact"/>
              <w:rPr>
                <w:b/>
                <w:color w:val="000000" w:themeColor="text1"/>
                <w:spacing w:val="-10"/>
                <w:sz w:val="22"/>
                <w:szCs w:val="22"/>
              </w:rPr>
            </w:pPr>
          </w:p>
        </w:tc>
      </w:tr>
      <w:tr w:rsidR="00A51626">
        <w:trPr>
          <w:trHeight w:val="3615"/>
        </w:trPr>
        <w:tc>
          <w:tcPr>
            <w:tcW w:w="10080" w:type="dxa"/>
          </w:tcPr>
          <w:p w:rsidR="0036071A" w:rsidRDefault="0042531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6071A" w:rsidRDefault="0042531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071A" w:rsidRDefault="00F63987">
            <w:pPr>
              <w:rPr>
                <w:b/>
                <w:color w:val="000000" w:themeColor="text1"/>
                <w:spacing w:val="-10"/>
                <w:sz w:val="22"/>
                <w:szCs w:val="22"/>
              </w:rPr>
            </w:pPr>
            <w:r>
              <w:rPr>
                <w:rFonts w:hint="eastAsia"/>
                <w:b/>
                <w:color w:val="000000" w:themeColor="text1"/>
                <w:spacing w:val="-10"/>
                <w:szCs w:val="21"/>
              </w:rPr>
              <w:sym w:font="Wingdings 2" w:char="F0A2"/>
            </w:r>
            <w:r w:rsidR="00425319">
              <w:rPr>
                <w:rFonts w:hint="eastAsia"/>
                <w:b/>
                <w:color w:val="000000" w:themeColor="text1"/>
                <w:spacing w:val="-4"/>
              </w:rPr>
              <w:t>在完成纠正措施后</w:t>
            </w:r>
            <w:r w:rsidR="00425319">
              <w:rPr>
                <w:rFonts w:hint="eastAsia"/>
                <w:b/>
                <w:color w:val="000000" w:themeColor="text1"/>
              </w:rPr>
              <w:t>推荐认证注册</w:t>
            </w:r>
            <w:r w:rsidR="00425319">
              <w:rPr>
                <w:rFonts w:hint="eastAsia"/>
                <w:b/>
                <w:color w:val="000000" w:themeColor="text1"/>
                <w:szCs w:val="21"/>
              </w:rPr>
              <w:t>(</w:t>
            </w:r>
            <w:r>
              <w:rPr>
                <w:rFonts w:hint="eastAsia"/>
                <w:b/>
                <w:color w:val="000000" w:themeColor="text1"/>
                <w:spacing w:val="-10"/>
                <w:szCs w:val="21"/>
              </w:rPr>
              <w:sym w:font="Wingdings 2" w:char="F0A2"/>
            </w:r>
            <w:r w:rsidR="00425319">
              <w:rPr>
                <w:rFonts w:hint="eastAsia"/>
                <w:b/>
                <w:color w:val="000000" w:themeColor="text1"/>
                <w:szCs w:val="21"/>
              </w:rPr>
              <w:t xml:space="preserve">QMS  </w:t>
            </w:r>
            <w:r w:rsidR="00425319">
              <w:rPr>
                <w:rFonts w:hint="eastAsia"/>
                <w:b/>
                <w:color w:val="000000" w:themeColor="text1"/>
                <w:spacing w:val="-10"/>
                <w:szCs w:val="21"/>
              </w:rPr>
              <w:t>□</w:t>
            </w:r>
            <w:r w:rsidR="00425319">
              <w:rPr>
                <w:rFonts w:hint="eastAsia"/>
                <w:b/>
                <w:color w:val="000000" w:themeColor="text1"/>
                <w:szCs w:val="21"/>
              </w:rPr>
              <w:t xml:space="preserve">EMS   </w:t>
            </w:r>
            <w:r w:rsidR="00425319">
              <w:rPr>
                <w:rFonts w:hint="eastAsia"/>
                <w:b/>
                <w:color w:val="000000" w:themeColor="text1"/>
                <w:spacing w:val="-10"/>
                <w:szCs w:val="21"/>
              </w:rPr>
              <w:t>□</w:t>
            </w:r>
            <w:r w:rsidR="00425319">
              <w:rPr>
                <w:rFonts w:hint="eastAsia"/>
                <w:b/>
                <w:color w:val="000000" w:themeColor="text1"/>
                <w:szCs w:val="21"/>
              </w:rPr>
              <w:t>OHSMS)</w:t>
            </w:r>
          </w:p>
          <w:p w:rsidR="0036071A" w:rsidRDefault="0042531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071A" w:rsidRDefault="0042531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071A" w:rsidRDefault="0042531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071A" w:rsidRDefault="0042531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071A" w:rsidRDefault="0042531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071A" w:rsidRDefault="0042531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6071A" w:rsidRDefault="0042531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51626">
        <w:tblPrEx>
          <w:tblBorders>
            <w:left w:val="nil"/>
            <w:bottom w:val="nil"/>
            <w:right w:val="nil"/>
            <w:insideH w:val="nil"/>
            <w:insideV w:val="nil"/>
          </w:tblBorders>
        </w:tblPrEx>
        <w:trPr>
          <w:trHeight w:val="100"/>
        </w:trPr>
        <w:tc>
          <w:tcPr>
            <w:tcW w:w="10080" w:type="dxa"/>
            <w:tcBorders>
              <w:top w:val="single" w:sz="4" w:space="0" w:color="auto"/>
            </w:tcBorders>
          </w:tcPr>
          <w:p w:rsidR="0036071A" w:rsidRDefault="0036071A">
            <w:pPr>
              <w:spacing w:line="360" w:lineRule="auto"/>
              <w:rPr>
                <w:b/>
                <w:color w:val="000000" w:themeColor="text1"/>
              </w:rPr>
            </w:pPr>
          </w:p>
        </w:tc>
      </w:tr>
    </w:tbl>
    <w:p w:rsidR="0036071A" w:rsidRDefault="00425319" w:rsidP="008F361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6071A" w:rsidRDefault="00425319" w:rsidP="008F361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36071A" w:rsidRDefault="00425319">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36071A" w:rsidRDefault="00425319" w:rsidP="008F361B">
      <w:pPr>
        <w:spacing w:line="360" w:lineRule="auto"/>
        <w:ind w:leftChars="-405" w:left="-850" w:firstLineChars="200" w:firstLine="422"/>
        <w:rPr>
          <w:b/>
          <w:color w:val="000000" w:themeColor="text1"/>
        </w:rPr>
      </w:pPr>
      <w:r>
        <w:rPr>
          <w:rFonts w:hint="eastAsia"/>
          <w:b/>
          <w:color w:val="000000" w:themeColor="text1"/>
        </w:rPr>
        <w:t>一般不符合报告在</w:t>
      </w:r>
      <w:r w:rsidR="00F63987">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36071A" w:rsidRDefault="00425319" w:rsidP="0049427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36071A" w:rsidRDefault="0036071A" w:rsidP="00494270">
      <w:pPr>
        <w:spacing w:beforeLines="50" w:afterLines="50"/>
        <w:ind w:leftChars="-405" w:left="-326" w:hangingChars="326" w:hanging="524"/>
        <w:rPr>
          <w:b/>
          <w:color w:val="000000" w:themeColor="text1"/>
          <w:sz w:val="16"/>
          <w:szCs w:val="16"/>
        </w:rPr>
      </w:pPr>
    </w:p>
    <w:p w:rsidR="0036071A" w:rsidRDefault="0036071A">
      <w:pPr>
        <w:snapToGrid w:val="0"/>
        <w:rPr>
          <w:b/>
          <w:bCs/>
          <w:color w:val="000000" w:themeColor="text1"/>
          <w:szCs w:val="28"/>
          <w:u w:val="single"/>
        </w:rPr>
      </w:pPr>
    </w:p>
    <w:p w:rsidR="0036071A" w:rsidRDefault="00425319" w:rsidP="00494270">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36071A" w:rsidRPr="00F63987" w:rsidRDefault="00425319" w:rsidP="0049427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F63987">
        <w:rPr>
          <w:rFonts w:hint="eastAsia"/>
          <w:b/>
          <w:noProof/>
          <w:color w:val="000000" w:themeColor="text1"/>
          <w:sz w:val="26"/>
          <w:szCs w:val="26"/>
        </w:rPr>
        <w:drawing>
          <wp:inline distT="0" distB="0" distL="0" distR="0">
            <wp:extent cx="503555" cy="15621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36071A" w:rsidRDefault="0036071A" w:rsidP="00494270">
      <w:pPr>
        <w:snapToGrid w:val="0"/>
        <w:spacing w:beforeLines="50" w:line="360" w:lineRule="auto"/>
        <w:ind w:firstLineChars="250" w:firstLine="527"/>
        <w:rPr>
          <w:b/>
          <w:color w:val="000000" w:themeColor="text1"/>
        </w:rPr>
      </w:pPr>
    </w:p>
    <w:p w:rsidR="0036071A" w:rsidRPr="00F63987" w:rsidRDefault="00425319" w:rsidP="0049427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F63987">
        <w:rPr>
          <w:rFonts w:hint="eastAsia"/>
          <w:b/>
          <w:noProof/>
          <w:color w:val="000000" w:themeColor="text1"/>
          <w:sz w:val="26"/>
          <w:szCs w:val="26"/>
        </w:rPr>
        <w:drawing>
          <wp:inline distT="0" distB="0" distL="0" distR="0">
            <wp:extent cx="518500" cy="263662"/>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20453" cy="264655"/>
                    </a:xfrm>
                    <a:prstGeom prst="rect">
                      <a:avLst/>
                    </a:prstGeom>
                    <a:noFill/>
                    <a:ln w="9525">
                      <a:noFill/>
                      <a:miter lim="800000"/>
                      <a:headEnd/>
                      <a:tailEnd/>
                    </a:ln>
                  </pic:spPr>
                </pic:pic>
              </a:graphicData>
            </a:graphic>
          </wp:inline>
        </w:drawing>
      </w:r>
    </w:p>
    <w:p w:rsidR="0036071A" w:rsidRDefault="00425319" w:rsidP="008F361B">
      <w:pPr>
        <w:snapToGrid w:val="0"/>
        <w:spacing w:line="360" w:lineRule="auto"/>
        <w:ind w:firstLineChars="1461" w:firstLine="3080"/>
        <w:rPr>
          <w:b/>
          <w:color w:val="000000" w:themeColor="text1"/>
          <w:sz w:val="16"/>
          <w:szCs w:val="16"/>
        </w:rPr>
      </w:pPr>
      <w:r>
        <w:rPr>
          <w:rFonts w:hint="eastAsia"/>
          <w:b/>
          <w:color w:val="000000" w:themeColor="text1"/>
        </w:rPr>
        <w:t>日期</w:t>
      </w:r>
      <w:r w:rsidR="00F63987">
        <w:rPr>
          <w:rFonts w:hint="eastAsia"/>
          <w:b/>
          <w:color w:val="000000" w:themeColor="text1"/>
        </w:rPr>
        <w:t>：</w:t>
      </w:r>
      <w:r w:rsidR="00F63987">
        <w:rPr>
          <w:rFonts w:hint="eastAsia"/>
          <w:b/>
          <w:color w:val="000000" w:themeColor="text1"/>
        </w:rPr>
        <w:t>2020</w:t>
      </w:r>
      <w:r>
        <w:rPr>
          <w:rFonts w:asciiTheme="minorEastAsia" w:eastAsiaTheme="minorEastAsia" w:hAnsiTheme="minorEastAsia" w:hint="eastAsia"/>
          <w:b/>
          <w:color w:val="000000" w:themeColor="text1"/>
        </w:rPr>
        <w:t>年</w:t>
      </w:r>
      <w:r w:rsidR="00F63987">
        <w:rPr>
          <w:rFonts w:asciiTheme="minorEastAsia" w:eastAsiaTheme="minorEastAsia" w:hAnsiTheme="minorEastAsia" w:hint="eastAsia"/>
          <w:b/>
          <w:color w:val="000000" w:themeColor="text1"/>
        </w:rPr>
        <w:t xml:space="preserve"> 10</w:t>
      </w:r>
      <w:r>
        <w:rPr>
          <w:rFonts w:asciiTheme="minorEastAsia" w:eastAsiaTheme="minorEastAsia" w:hAnsiTheme="minorEastAsia" w:hint="eastAsia"/>
          <w:b/>
          <w:color w:val="000000" w:themeColor="text1"/>
        </w:rPr>
        <w:t>月</w:t>
      </w:r>
      <w:r w:rsidR="00F63987">
        <w:rPr>
          <w:rFonts w:asciiTheme="minorEastAsia" w:eastAsiaTheme="minorEastAsia" w:hAnsiTheme="minorEastAsia" w:hint="eastAsia"/>
          <w:b/>
          <w:color w:val="000000" w:themeColor="text1"/>
        </w:rPr>
        <w:t xml:space="preserve"> 26</w:t>
      </w:r>
      <w:r>
        <w:rPr>
          <w:rFonts w:asciiTheme="minorEastAsia" w:eastAsiaTheme="minorEastAsia" w:hAnsiTheme="minorEastAsia" w:hint="eastAsia"/>
          <w:b/>
          <w:color w:val="000000" w:themeColor="text1"/>
        </w:rPr>
        <w:t>日</w:t>
      </w:r>
    </w:p>
    <w:p w:rsidR="0036071A" w:rsidRDefault="00425319" w:rsidP="0049427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6071A" w:rsidRDefault="00425319" w:rsidP="00494270">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F63987">
        <w:rPr>
          <w:rFonts w:hint="eastAsia"/>
          <w:b/>
          <w:color w:val="000000" w:themeColor="text1"/>
          <w:spacing w:val="-10"/>
          <w:szCs w:val="21"/>
        </w:rPr>
        <w:sym w:font="Wingdings 2" w:char="F0A2"/>
      </w:r>
      <w:r>
        <w:rPr>
          <w:rFonts w:hint="eastAsia"/>
          <w:b/>
          <w:color w:val="000000" w:themeColor="text1"/>
          <w:szCs w:val="21"/>
        </w:rPr>
        <w:t xml:space="preserve">QMS(  </w:t>
      </w:r>
      <w:r w:rsidR="00411996">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F63987">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F63987">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6071A" w:rsidRDefault="0042531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6071A" w:rsidRDefault="0042531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6071A" w:rsidRDefault="00425319">
      <w:pPr>
        <w:spacing w:line="360" w:lineRule="auto"/>
        <w:rPr>
          <w:b/>
          <w:color w:val="000000" w:themeColor="text1"/>
          <w:szCs w:val="21"/>
          <w:u w:val="single"/>
        </w:rPr>
      </w:pPr>
      <w:r>
        <w:rPr>
          <w:rFonts w:hint="eastAsia"/>
          <w:b/>
          <w:color w:val="000000" w:themeColor="text1"/>
          <w:szCs w:val="21"/>
        </w:rPr>
        <w:t>存在问题说明及意见：</w:t>
      </w:r>
    </w:p>
    <w:p w:rsidR="0036071A" w:rsidRDefault="0036071A" w:rsidP="00494270">
      <w:pPr>
        <w:spacing w:afterLines="50"/>
        <w:ind w:firstLineChars="200" w:firstLine="422"/>
        <w:rPr>
          <w:b/>
          <w:color w:val="000000" w:themeColor="text1"/>
          <w:szCs w:val="21"/>
        </w:rPr>
      </w:pPr>
    </w:p>
    <w:p w:rsidR="0036071A" w:rsidRDefault="00425319" w:rsidP="00494270">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6071A" w:rsidRDefault="00F63987" w:rsidP="00F63987">
      <w:pPr>
        <w:ind w:firstLineChars="400" w:firstLine="843"/>
        <w:rPr>
          <w:b/>
          <w:color w:val="000000" w:themeColor="text1"/>
          <w:szCs w:val="21"/>
        </w:rPr>
      </w:pPr>
      <w:r>
        <w:rPr>
          <w:rFonts w:hint="eastAsia"/>
          <w:b/>
          <w:color w:val="000000" w:themeColor="text1"/>
          <w:spacing w:val="-10"/>
          <w:szCs w:val="21"/>
        </w:rPr>
        <w:sym w:font="Wingdings 2" w:char="F0A2"/>
      </w:r>
      <w:r w:rsidR="00425319">
        <w:rPr>
          <w:rFonts w:hint="eastAsia"/>
          <w:b/>
          <w:color w:val="000000" w:themeColor="text1"/>
          <w:szCs w:val="21"/>
        </w:rPr>
        <w:t>推荐注册□不推荐注册</w:t>
      </w:r>
      <w:r w:rsidR="00425319">
        <w:rPr>
          <w:rFonts w:hint="eastAsia"/>
          <w:b/>
          <w:color w:val="000000" w:themeColor="text1"/>
          <w:spacing w:val="-10"/>
          <w:szCs w:val="21"/>
        </w:rPr>
        <w:t>□推荐重新认证</w:t>
      </w:r>
      <w:r w:rsidR="00425319">
        <w:rPr>
          <w:rFonts w:hint="eastAsia"/>
          <w:b/>
          <w:color w:val="000000" w:themeColor="text1"/>
          <w:szCs w:val="21"/>
        </w:rPr>
        <w:t>注册（再认证填写）</w:t>
      </w:r>
    </w:p>
    <w:p w:rsidR="0036071A" w:rsidRDefault="00425319" w:rsidP="00494270">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F63987">
        <w:rPr>
          <w:rFonts w:hint="eastAsia"/>
          <w:b/>
          <w:noProof/>
          <w:color w:val="000000" w:themeColor="text1"/>
          <w:szCs w:val="21"/>
        </w:rPr>
        <w:drawing>
          <wp:inline distT="0" distB="0" distL="0" distR="0">
            <wp:extent cx="503555" cy="15621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F63987">
        <w:rPr>
          <w:rFonts w:hint="eastAsia"/>
          <w:b/>
          <w:color w:val="000000" w:themeColor="text1"/>
          <w:szCs w:val="21"/>
        </w:rPr>
        <w:t>:  2020</w:t>
      </w:r>
      <w:r>
        <w:rPr>
          <w:rFonts w:hint="eastAsia"/>
          <w:b/>
          <w:color w:val="000000" w:themeColor="text1"/>
          <w:szCs w:val="21"/>
        </w:rPr>
        <w:t>年</w:t>
      </w:r>
      <w:r w:rsidR="00F63987">
        <w:rPr>
          <w:rFonts w:hint="eastAsia"/>
          <w:b/>
          <w:color w:val="000000" w:themeColor="text1"/>
          <w:szCs w:val="21"/>
        </w:rPr>
        <w:t>10</w:t>
      </w:r>
      <w:r>
        <w:rPr>
          <w:rFonts w:hint="eastAsia"/>
          <w:b/>
          <w:color w:val="000000" w:themeColor="text1"/>
          <w:szCs w:val="21"/>
        </w:rPr>
        <w:t>月</w:t>
      </w:r>
      <w:r w:rsidR="00F63987">
        <w:rPr>
          <w:rFonts w:hint="eastAsia"/>
          <w:b/>
          <w:color w:val="000000" w:themeColor="text1"/>
          <w:szCs w:val="21"/>
        </w:rPr>
        <w:t>28</w:t>
      </w:r>
      <w:r>
        <w:rPr>
          <w:rFonts w:hint="eastAsia"/>
          <w:b/>
          <w:color w:val="000000" w:themeColor="text1"/>
          <w:szCs w:val="21"/>
        </w:rPr>
        <w:t>日</w:t>
      </w:r>
    </w:p>
    <w:p w:rsidR="0036071A" w:rsidRDefault="00425319" w:rsidP="008F361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6071A" w:rsidRDefault="00425319" w:rsidP="008F361B">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6071A" w:rsidRDefault="00425319" w:rsidP="008F361B">
      <w:pPr>
        <w:spacing w:line="360" w:lineRule="auto"/>
        <w:ind w:leftChars="-405" w:hangingChars="403" w:hanging="850"/>
        <w:rPr>
          <w:b/>
          <w:color w:val="000000" w:themeColor="text1"/>
        </w:rPr>
      </w:pPr>
      <w:r>
        <w:rPr>
          <w:rFonts w:hint="eastAsia"/>
          <w:b/>
          <w:color w:val="000000" w:themeColor="text1"/>
        </w:rPr>
        <w:t>认证评定负责人：日期：年月日</w:t>
      </w:r>
    </w:p>
    <w:p w:rsidR="0036071A" w:rsidRDefault="00425319" w:rsidP="008F361B">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6071A" w:rsidRDefault="00425319" w:rsidP="008F361B">
      <w:pPr>
        <w:spacing w:line="360" w:lineRule="auto"/>
        <w:ind w:leftChars="-405" w:hangingChars="403" w:hanging="850"/>
        <w:rPr>
          <w:b/>
          <w:color w:val="000000" w:themeColor="text1"/>
        </w:rPr>
      </w:pPr>
      <w:r>
        <w:rPr>
          <w:rFonts w:hint="eastAsia"/>
          <w:b/>
          <w:color w:val="000000" w:themeColor="text1"/>
        </w:rPr>
        <w:t>批准人（总经理）：日期：年月日</w:t>
      </w:r>
    </w:p>
    <w:p w:rsidR="0036071A" w:rsidRDefault="00425319" w:rsidP="008F361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6071A" w:rsidRDefault="0036071A" w:rsidP="008F361B">
      <w:pPr>
        <w:snapToGrid w:val="0"/>
        <w:spacing w:line="360" w:lineRule="auto"/>
        <w:ind w:leftChars="-405" w:hangingChars="403" w:hanging="850"/>
        <w:rPr>
          <w:b/>
          <w:color w:val="000000" w:themeColor="text1"/>
          <w:szCs w:val="21"/>
          <w:u w:val="single"/>
        </w:rPr>
      </w:pPr>
    </w:p>
    <w:p w:rsidR="0036071A" w:rsidRDefault="0036071A" w:rsidP="008F361B">
      <w:pPr>
        <w:snapToGrid w:val="0"/>
        <w:spacing w:line="360" w:lineRule="auto"/>
        <w:ind w:leftChars="-405" w:hangingChars="403" w:hanging="850"/>
        <w:rPr>
          <w:b/>
          <w:color w:val="000000" w:themeColor="text1"/>
          <w:szCs w:val="21"/>
          <w:u w:val="single"/>
        </w:rPr>
      </w:pPr>
    </w:p>
    <w:p w:rsidR="0036071A" w:rsidRDefault="0036071A" w:rsidP="008F361B">
      <w:pPr>
        <w:snapToGrid w:val="0"/>
        <w:spacing w:line="360" w:lineRule="auto"/>
        <w:ind w:left="738" w:hangingChars="350" w:hanging="738"/>
        <w:rPr>
          <w:b/>
          <w:color w:val="000000" w:themeColor="text1"/>
          <w:szCs w:val="21"/>
          <w:u w:val="single"/>
        </w:rPr>
      </w:pPr>
    </w:p>
    <w:p w:rsidR="0036071A" w:rsidRDefault="00425319" w:rsidP="00494270">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6071A" w:rsidRDefault="00425319" w:rsidP="00494270">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6071A" w:rsidRDefault="00425319" w:rsidP="00494270">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6071A" w:rsidRDefault="00425319" w:rsidP="00494270">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6071A" w:rsidRDefault="0042531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6071A" w:rsidRDefault="0042531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6071A" w:rsidRDefault="0042531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6071A" w:rsidRDefault="00425319" w:rsidP="008F361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36071A" w:rsidRDefault="00425319" w:rsidP="008F361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6071A" w:rsidRDefault="0042531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6071A" w:rsidRDefault="00425319" w:rsidP="008F361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6071A" w:rsidRDefault="00425319" w:rsidP="008F361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36071A" w:rsidRDefault="00425319" w:rsidP="008F361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36071A" w:rsidRDefault="0036071A" w:rsidP="008F361B">
      <w:pPr>
        <w:spacing w:line="360" w:lineRule="auto"/>
        <w:ind w:left="964" w:hangingChars="600" w:hanging="964"/>
        <w:rPr>
          <w:b/>
          <w:bCs/>
          <w:color w:val="000000" w:themeColor="text1"/>
          <w:sz w:val="16"/>
          <w:szCs w:val="16"/>
        </w:rPr>
      </w:pPr>
    </w:p>
    <w:p w:rsidR="0036071A" w:rsidRDefault="0036071A" w:rsidP="008F361B">
      <w:pPr>
        <w:snapToGrid w:val="0"/>
        <w:spacing w:line="300" w:lineRule="auto"/>
        <w:ind w:firstLineChars="100" w:firstLine="244"/>
        <w:jc w:val="left"/>
        <w:rPr>
          <w:b/>
          <w:bCs/>
          <w:color w:val="000000" w:themeColor="text1"/>
          <w:w w:val="115"/>
        </w:rPr>
      </w:pPr>
    </w:p>
    <w:p w:rsidR="0036071A" w:rsidRDefault="0036071A">
      <w:pPr>
        <w:rPr>
          <w:rFonts w:ascii="宋体" w:hAnsi="宋体"/>
          <w:b/>
          <w:color w:val="000000" w:themeColor="text1"/>
          <w:sz w:val="26"/>
          <w:szCs w:val="26"/>
        </w:rPr>
      </w:pPr>
    </w:p>
    <w:sectPr w:rsidR="0036071A" w:rsidSect="0036071A">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EBF" w:rsidRDefault="00D56EBF" w:rsidP="00A51626">
      <w:r>
        <w:separator/>
      </w:r>
    </w:p>
  </w:endnote>
  <w:endnote w:type="continuationSeparator" w:id="1">
    <w:p w:rsidR="00D56EBF" w:rsidRDefault="00D56EBF" w:rsidP="00A51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EBF" w:rsidRDefault="00D56EBF" w:rsidP="00A51626">
      <w:r>
        <w:separator/>
      </w:r>
    </w:p>
  </w:footnote>
  <w:footnote w:type="continuationSeparator" w:id="1">
    <w:p w:rsidR="00D56EBF" w:rsidRDefault="00D56EBF" w:rsidP="00A51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1A" w:rsidRPr="00390345" w:rsidRDefault="005E0995" w:rsidP="008F361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5E0995">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36071A" w:rsidRPr="00532B87" w:rsidRDefault="0036071A" w:rsidP="0036071A">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36071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36071A" w:rsidRPr="00390345">
      <w:rPr>
        <w:rStyle w:val="CharChar1"/>
        <w:rFonts w:hint="default"/>
      </w:rPr>
      <w:t>北京国标联合认证有限公司</w:t>
    </w:r>
    <w:r w:rsidR="0036071A" w:rsidRPr="00390345">
      <w:rPr>
        <w:rStyle w:val="CharChar1"/>
        <w:rFonts w:hint="default"/>
      </w:rPr>
      <w:tab/>
    </w:r>
    <w:r w:rsidR="0036071A" w:rsidRPr="00390345">
      <w:rPr>
        <w:rStyle w:val="CharChar1"/>
        <w:rFonts w:hint="default"/>
      </w:rPr>
      <w:tab/>
    </w:r>
    <w:r w:rsidR="0036071A">
      <w:rPr>
        <w:rStyle w:val="CharChar1"/>
        <w:rFonts w:hint="default"/>
      </w:rPr>
      <w:tab/>
    </w:r>
    <w:bookmarkEnd w:id="22"/>
  </w:p>
  <w:p w:rsidR="0036071A" w:rsidRPr="008E67FF" w:rsidRDefault="0036071A" w:rsidP="0036071A">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626"/>
    <w:rsid w:val="000849FF"/>
    <w:rsid w:val="002114E8"/>
    <w:rsid w:val="0036071A"/>
    <w:rsid w:val="003C5D8C"/>
    <w:rsid w:val="00411996"/>
    <w:rsid w:val="00425319"/>
    <w:rsid w:val="00446A87"/>
    <w:rsid w:val="00494270"/>
    <w:rsid w:val="004D667B"/>
    <w:rsid w:val="005E0995"/>
    <w:rsid w:val="006C2A7C"/>
    <w:rsid w:val="007677CC"/>
    <w:rsid w:val="007B4BE7"/>
    <w:rsid w:val="008F361B"/>
    <w:rsid w:val="00A51626"/>
    <w:rsid w:val="00A73342"/>
    <w:rsid w:val="00AB5FC1"/>
    <w:rsid w:val="00D56EBF"/>
    <w:rsid w:val="00F63987"/>
    <w:rsid w:val="00FD2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2114E8"/>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1460</Words>
  <Characters>8324</Characters>
  <Application>Microsoft Office Word</Application>
  <DocSecurity>0</DocSecurity>
  <Lines>69</Lines>
  <Paragraphs>19</Paragraphs>
  <ScaleCrop>false</ScaleCrop>
  <Company>微软中国</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62</cp:revision>
  <cp:lastPrinted>2019-05-13T03:19:00Z</cp:lastPrinted>
  <dcterms:created xsi:type="dcterms:W3CDTF">2015-06-17T14:51:00Z</dcterms:created>
  <dcterms:modified xsi:type="dcterms:W3CDTF">2020-10-30T07:53:00Z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