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E76" w:rsidRDefault="00AA5E76" w:rsidP="004C66CA">
      <w:pPr>
        <w:snapToGrid w:val="0"/>
        <w:spacing w:afterLines="30" w:after="93"/>
        <w:jc w:val="center"/>
        <w:rPr>
          <w:rFonts w:ascii="楷体" w:eastAsia="楷体" w:hAnsi="楷体"/>
          <w:b/>
          <w:color w:val="000000" w:themeColor="text1"/>
          <w:sz w:val="84"/>
          <w:szCs w:val="84"/>
        </w:rPr>
      </w:pPr>
    </w:p>
    <w:p w:rsidR="00AA5E76" w:rsidRDefault="004C66CA" w:rsidP="004C66CA">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AA5E76" w:rsidRDefault="00AA5E76" w:rsidP="004C66CA">
      <w:pPr>
        <w:snapToGrid w:val="0"/>
        <w:spacing w:afterLines="30" w:after="93"/>
        <w:jc w:val="center"/>
        <w:rPr>
          <w:rFonts w:ascii="楷体" w:eastAsia="楷体" w:hAnsi="楷体"/>
          <w:b/>
          <w:color w:val="000000" w:themeColor="text1"/>
          <w:sz w:val="52"/>
          <w:szCs w:val="52"/>
        </w:rPr>
      </w:pPr>
    </w:p>
    <w:p w:rsidR="00AA5E76" w:rsidRDefault="00AA5E76" w:rsidP="004C66CA">
      <w:pPr>
        <w:snapToGrid w:val="0"/>
        <w:spacing w:afterLines="30" w:after="93"/>
        <w:jc w:val="center"/>
        <w:rPr>
          <w:rFonts w:ascii="楷体" w:eastAsia="楷体" w:hAnsi="楷体"/>
          <w:b/>
          <w:color w:val="000000" w:themeColor="text1"/>
          <w:sz w:val="52"/>
          <w:szCs w:val="52"/>
        </w:rPr>
      </w:pPr>
    </w:p>
    <w:p w:rsidR="00AA5E76" w:rsidRDefault="004C66CA" w:rsidP="004C66CA">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AA5E76" w:rsidRDefault="00AA5E76" w:rsidP="004C66CA">
      <w:pPr>
        <w:snapToGrid w:val="0"/>
        <w:spacing w:afterLines="30" w:after="93"/>
        <w:jc w:val="center"/>
        <w:rPr>
          <w:rFonts w:ascii="楷体" w:eastAsia="楷体" w:hAnsi="楷体"/>
          <w:b/>
          <w:color w:val="000000" w:themeColor="text1"/>
          <w:sz w:val="36"/>
          <w:szCs w:val="36"/>
        </w:rPr>
      </w:pPr>
    </w:p>
    <w:p w:rsidR="00AA5E76" w:rsidRDefault="00AA5E76" w:rsidP="004C66CA">
      <w:pPr>
        <w:snapToGrid w:val="0"/>
        <w:spacing w:afterLines="30" w:after="93"/>
        <w:jc w:val="center"/>
        <w:rPr>
          <w:rFonts w:ascii="楷体" w:eastAsia="楷体" w:hAnsi="楷体"/>
          <w:b/>
          <w:color w:val="000000" w:themeColor="text1"/>
          <w:sz w:val="36"/>
          <w:szCs w:val="36"/>
        </w:rPr>
      </w:pPr>
    </w:p>
    <w:p w:rsidR="00AA5E76" w:rsidRPr="002D7330" w:rsidRDefault="00AA5E76" w:rsidP="004C66CA">
      <w:pPr>
        <w:snapToGrid w:val="0"/>
        <w:spacing w:afterLines="30" w:after="93"/>
        <w:jc w:val="center"/>
        <w:rPr>
          <w:rFonts w:ascii="楷体" w:eastAsia="楷体" w:hAnsi="楷体"/>
          <w:b/>
          <w:color w:val="000000" w:themeColor="text1"/>
          <w:sz w:val="32"/>
          <w:szCs w:val="32"/>
        </w:rPr>
      </w:pPr>
    </w:p>
    <w:p w:rsidR="00AA5E76" w:rsidRDefault="004C66CA" w:rsidP="004C66CA">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002D7330" w:rsidRPr="002D7330">
        <w:rPr>
          <w:rFonts w:ascii="楷体" w:eastAsia="楷体" w:hAnsi="楷体" w:hint="eastAsia"/>
          <w:b/>
          <w:color w:val="000000" w:themeColor="text1"/>
          <w:sz w:val="32"/>
          <w:szCs w:val="32"/>
        </w:rPr>
        <w:t>中</w:t>
      </w:r>
      <w:proofErr w:type="gramStart"/>
      <w:r w:rsidR="002D7330" w:rsidRPr="002D7330">
        <w:rPr>
          <w:rFonts w:ascii="楷体" w:eastAsia="楷体" w:hAnsi="楷体" w:hint="eastAsia"/>
          <w:b/>
          <w:color w:val="000000" w:themeColor="text1"/>
          <w:sz w:val="32"/>
          <w:szCs w:val="32"/>
        </w:rPr>
        <w:t>科盛创</w:t>
      </w:r>
      <w:proofErr w:type="gramEnd"/>
      <w:r w:rsidR="002D7330" w:rsidRPr="002D7330">
        <w:rPr>
          <w:rFonts w:ascii="楷体" w:eastAsia="楷体" w:hAnsi="楷体" w:hint="eastAsia"/>
          <w:b/>
          <w:color w:val="000000" w:themeColor="text1"/>
          <w:sz w:val="32"/>
          <w:szCs w:val="32"/>
        </w:rPr>
        <w:t>（青岛）电气股份有限公司</w:t>
      </w:r>
    </w:p>
    <w:p w:rsidR="00AA5E76" w:rsidRPr="0097315D" w:rsidRDefault="00AA5E76" w:rsidP="004C66CA">
      <w:pPr>
        <w:snapToGrid w:val="0"/>
        <w:spacing w:afterLines="30" w:after="93"/>
        <w:ind w:firstLineChars="600" w:firstLine="1928"/>
        <w:rPr>
          <w:rFonts w:ascii="楷体" w:eastAsia="楷体" w:hAnsi="楷体"/>
          <w:b/>
          <w:color w:val="000000" w:themeColor="text1"/>
          <w:sz w:val="32"/>
          <w:szCs w:val="32"/>
        </w:rPr>
      </w:pPr>
    </w:p>
    <w:p w:rsidR="00AA5E76" w:rsidRDefault="004C66CA" w:rsidP="004C66CA">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sym w:font="Wingdings 2" w:char="0052"/>
      </w:r>
      <w:r>
        <w:rPr>
          <w:rFonts w:ascii="楷体" w:eastAsia="楷体" w:hAnsi="楷体" w:hint="eastAsia"/>
          <w:b/>
          <w:color w:val="000000" w:themeColor="text1"/>
          <w:sz w:val="32"/>
          <w:szCs w:val="32"/>
        </w:rPr>
        <w:t>质量管理体系（QMS）</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□环境管理体系（EMS）</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□职业健康安全管理体系（OHSMS）</w:t>
      </w:r>
    </w:p>
    <w:p w:rsidR="00AA5E76" w:rsidRDefault="00AA5E76" w:rsidP="004C66CA">
      <w:pPr>
        <w:snapToGrid w:val="0"/>
        <w:spacing w:afterLines="30" w:after="93"/>
        <w:jc w:val="center"/>
        <w:rPr>
          <w:rFonts w:ascii="楷体" w:eastAsia="楷体" w:hAnsi="楷体"/>
          <w:b/>
          <w:color w:val="000000" w:themeColor="text1"/>
          <w:sz w:val="84"/>
          <w:szCs w:val="84"/>
        </w:rPr>
      </w:pPr>
    </w:p>
    <w:p w:rsidR="00AA5E76" w:rsidRDefault="004C66CA" w:rsidP="004C66CA">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AA5E76" w:rsidRDefault="004C66CA">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a8"/>
          <w:rFonts w:ascii="楷体" w:eastAsia="楷体" w:hAnsi="楷体" w:hint="eastAsia"/>
          <w:b/>
          <w:sz w:val="36"/>
          <w:szCs w:val="36"/>
        </w:rPr>
        <w:t>www.china-isc.org.cn</w:t>
      </w:r>
      <w:r>
        <w:rPr>
          <w:rStyle w:val="a8"/>
          <w:rFonts w:ascii="楷体" w:eastAsia="楷体" w:hAnsi="楷体" w:hint="eastAsia"/>
          <w:b/>
          <w:sz w:val="36"/>
          <w:szCs w:val="36"/>
        </w:rPr>
        <w:fldChar w:fldCharType="end"/>
      </w:r>
    </w:p>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AA5E76">
        <w:trPr>
          <w:trHeight w:val="354"/>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AA5E76" w:rsidRDefault="004C66CA">
            <w:pPr>
              <w:rPr>
                <w:b/>
                <w:color w:val="000000" w:themeColor="text1"/>
                <w:sz w:val="20"/>
                <w:szCs w:val="20"/>
              </w:rPr>
            </w:pPr>
            <w:r>
              <w:rPr>
                <w:rFonts w:hint="eastAsia"/>
                <w:b/>
                <w:color w:val="000000" w:themeColor="text1"/>
                <w:sz w:val="20"/>
                <w:szCs w:val="20"/>
              </w:rPr>
              <w:t>北京国标联合认证有限公司</w:t>
            </w:r>
          </w:p>
        </w:tc>
      </w:tr>
      <w:tr w:rsidR="00AA5E76">
        <w:trPr>
          <w:trHeight w:val="377"/>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AA5E76" w:rsidRDefault="004C66CA">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AA5E76" w:rsidRDefault="004C66CA">
            <w:pPr>
              <w:rPr>
                <w:b/>
                <w:color w:val="000000" w:themeColor="text1"/>
                <w:sz w:val="20"/>
                <w:szCs w:val="20"/>
              </w:rPr>
            </w:pPr>
            <w:r>
              <w:rPr>
                <w:rFonts w:hint="eastAsia"/>
                <w:b/>
                <w:color w:val="000000" w:themeColor="text1"/>
                <w:sz w:val="20"/>
                <w:szCs w:val="20"/>
              </w:rPr>
              <w:t>邮编</w:t>
            </w:r>
          </w:p>
        </w:tc>
        <w:tc>
          <w:tcPr>
            <w:tcW w:w="1641" w:type="dxa"/>
            <w:vAlign w:val="center"/>
          </w:tcPr>
          <w:p w:rsidR="00AA5E76" w:rsidRDefault="00AA5E76">
            <w:pPr>
              <w:rPr>
                <w:b/>
                <w:color w:val="000000" w:themeColor="text1"/>
                <w:sz w:val="20"/>
                <w:szCs w:val="20"/>
              </w:rPr>
            </w:pPr>
          </w:p>
        </w:tc>
      </w:tr>
      <w:tr w:rsidR="00AA5E76">
        <w:trPr>
          <w:trHeight w:val="377"/>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AA5E76" w:rsidRDefault="004C66CA">
            <w:pPr>
              <w:rPr>
                <w:b/>
                <w:color w:val="000000" w:themeColor="text1"/>
                <w:sz w:val="20"/>
                <w:szCs w:val="20"/>
              </w:rPr>
            </w:pPr>
            <w:r>
              <w:rPr>
                <w:rFonts w:hint="eastAsia"/>
                <w:b/>
                <w:color w:val="000000" w:themeColor="text1"/>
                <w:sz w:val="20"/>
                <w:szCs w:val="20"/>
              </w:rPr>
              <w:t>010-51095332</w:t>
            </w:r>
          </w:p>
        </w:tc>
        <w:tc>
          <w:tcPr>
            <w:tcW w:w="1086" w:type="dxa"/>
            <w:vAlign w:val="center"/>
          </w:tcPr>
          <w:p w:rsidR="00AA5E76" w:rsidRDefault="004C66CA">
            <w:pPr>
              <w:rPr>
                <w:b/>
                <w:color w:val="000000" w:themeColor="text1"/>
                <w:sz w:val="20"/>
                <w:szCs w:val="20"/>
              </w:rPr>
            </w:pPr>
            <w:r>
              <w:rPr>
                <w:rFonts w:hint="eastAsia"/>
                <w:b/>
                <w:color w:val="000000" w:themeColor="text1"/>
                <w:sz w:val="20"/>
                <w:szCs w:val="20"/>
              </w:rPr>
              <w:t>传真</w:t>
            </w:r>
          </w:p>
        </w:tc>
        <w:tc>
          <w:tcPr>
            <w:tcW w:w="1527" w:type="dxa"/>
            <w:vAlign w:val="center"/>
          </w:tcPr>
          <w:p w:rsidR="00AA5E76" w:rsidRDefault="004C66CA">
            <w:pPr>
              <w:rPr>
                <w:b/>
                <w:color w:val="000000" w:themeColor="text1"/>
                <w:sz w:val="20"/>
                <w:szCs w:val="20"/>
              </w:rPr>
            </w:pPr>
            <w:r>
              <w:rPr>
                <w:b/>
                <w:color w:val="000000" w:themeColor="text1"/>
                <w:sz w:val="20"/>
                <w:szCs w:val="20"/>
              </w:rPr>
              <w:t>010-5351 6258</w:t>
            </w:r>
          </w:p>
        </w:tc>
        <w:tc>
          <w:tcPr>
            <w:tcW w:w="865" w:type="dxa"/>
            <w:vAlign w:val="center"/>
          </w:tcPr>
          <w:p w:rsidR="00AA5E76" w:rsidRDefault="004C66CA">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AA5E76" w:rsidRDefault="00AA5E76">
            <w:pPr>
              <w:rPr>
                <w:b/>
                <w:color w:val="000000" w:themeColor="text1"/>
                <w:sz w:val="20"/>
                <w:szCs w:val="20"/>
              </w:rPr>
            </w:pPr>
          </w:p>
        </w:tc>
      </w:tr>
      <w:tr w:rsidR="00AA5E76">
        <w:trPr>
          <w:trHeight w:val="428"/>
        </w:trPr>
        <w:tc>
          <w:tcPr>
            <w:tcW w:w="9863" w:type="dxa"/>
            <w:gridSpan w:val="9"/>
            <w:vAlign w:val="center"/>
          </w:tcPr>
          <w:p w:rsidR="00AA5E76" w:rsidRDefault="004C66CA">
            <w:pPr>
              <w:rPr>
                <w:b/>
                <w:color w:val="000000" w:themeColor="text1"/>
                <w:sz w:val="20"/>
                <w:szCs w:val="20"/>
              </w:rPr>
            </w:pPr>
            <w:r>
              <w:rPr>
                <w:rFonts w:hint="eastAsia"/>
                <w:b/>
                <w:color w:val="000000" w:themeColor="text1"/>
                <w:sz w:val="20"/>
                <w:szCs w:val="20"/>
              </w:rPr>
              <w:t>审核组成员</w:t>
            </w:r>
          </w:p>
        </w:tc>
      </w:tr>
      <w:tr w:rsidR="00AA5E76">
        <w:trPr>
          <w:trHeight w:val="645"/>
        </w:trPr>
        <w:tc>
          <w:tcPr>
            <w:tcW w:w="1844" w:type="dxa"/>
            <w:gridSpan w:val="2"/>
            <w:vAlign w:val="center"/>
          </w:tcPr>
          <w:p w:rsidR="00AA5E76" w:rsidRDefault="004C66CA">
            <w:pPr>
              <w:spacing w:line="240" w:lineRule="exact"/>
              <w:jc w:val="center"/>
              <w:rPr>
                <w:b/>
                <w:color w:val="000000" w:themeColor="text1"/>
                <w:sz w:val="20"/>
                <w:szCs w:val="20"/>
              </w:rPr>
            </w:pPr>
            <w:r>
              <w:rPr>
                <w:rFonts w:hint="eastAsia"/>
                <w:sz w:val="18"/>
                <w:szCs w:val="18"/>
              </w:rPr>
              <w:t>姓名</w:t>
            </w:r>
          </w:p>
        </w:tc>
        <w:tc>
          <w:tcPr>
            <w:tcW w:w="992" w:type="dxa"/>
            <w:vAlign w:val="center"/>
          </w:tcPr>
          <w:p w:rsidR="00AA5E76" w:rsidRDefault="004C66CA">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AA5E76" w:rsidRDefault="004C66CA">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AA5E76" w:rsidRDefault="004C66CA">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AA5E76" w:rsidRDefault="004C66CA">
            <w:pPr>
              <w:spacing w:line="240" w:lineRule="exact"/>
              <w:jc w:val="center"/>
              <w:rPr>
                <w:b/>
                <w:color w:val="000000" w:themeColor="text1"/>
                <w:sz w:val="20"/>
                <w:szCs w:val="20"/>
              </w:rPr>
            </w:pPr>
            <w:r>
              <w:rPr>
                <w:rFonts w:hint="eastAsia"/>
                <w:sz w:val="18"/>
                <w:szCs w:val="18"/>
              </w:rPr>
              <w:t>专业代码</w:t>
            </w:r>
          </w:p>
        </w:tc>
      </w:tr>
      <w:tr w:rsidR="00AA5E76" w:rsidTr="004C66CA">
        <w:trPr>
          <w:trHeight w:val="541"/>
        </w:trPr>
        <w:tc>
          <w:tcPr>
            <w:tcW w:w="1844" w:type="dxa"/>
            <w:gridSpan w:val="2"/>
            <w:vAlign w:val="center"/>
          </w:tcPr>
          <w:p w:rsidR="00AA5E76" w:rsidRDefault="004C66CA">
            <w:pPr>
              <w:rPr>
                <w:b/>
                <w:color w:val="000000" w:themeColor="text1"/>
                <w:sz w:val="20"/>
                <w:szCs w:val="20"/>
              </w:rPr>
            </w:pPr>
            <w:r>
              <w:rPr>
                <w:rFonts w:hint="eastAsia"/>
                <w:b/>
                <w:color w:val="000000" w:themeColor="text1"/>
                <w:sz w:val="20"/>
                <w:szCs w:val="20"/>
              </w:rPr>
              <w:t>朱晓丽</w:t>
            </w:r>
          </w:p>
        </w:tc>
        <w:tc>
          <w:tcPr>
            <w:tcW w:w="992" w:type="dxa"/>
            <w:vAlign w:val="center"/>
          </w:tcPr>
          <w:p w:rsidR="00AA5E76" w:rsidRDefault="004C66CA">
            <w:pPr>
              <w:rPr>
                <w:b/>
                <w:color w:val="000000" w:themeColor="text1"/>
                <w:sz w:val="20"/>
                <w:szCs w:val="20"/>
              </w:rPr>
            </w:pPr>
            <w:r>
              <w:rPr>
                <w:rFonts w:hint="eastAsia"/>
                <w:b/>
                <w:color w:val="000000" w:themeColor="text1"/>
                <w:sz w:val="20"/>
                <w:szCs w:val="20"/>
              </w:rPr>
              <w:t>组长</w:t>
            </w:r>
          </w:p>
        </w:tc>
        <w:tc>
          <w:tcPr>
            <w:tcW w:w="1216" w:type="dxa"/>
            <w:vAlign w:val="center"/>
          </w:tcPr>
          <w:p w:rsidR="00AA5E76" w:rsidRDefault="004C66CA">
            <w:pPr>
              <w:rPr>
                <w:b/>
                <w:color w:val="000000" w:themeColor="text1"/>
                <w:sz w:val="20"/>
                <w:szCs w:val="20"/>
              </w:rPr>
            </w:pPr>
            <w:r>
              <w:rPr>
                <w:rFonts w:hint="eastAsia"/>
                <w:b/>
                <w:color w:val="000000" w:themeColor="text1"/>
                <w:sz w:val="20"/>
                <w:szCs w:val="20"/>
              </w:rPr>
              <w:t>女</w:t>
            </w:r>
          </w:p>
        </w:tc>
        <w:tc>
          <w:tcPr>
            <w:tcW w:w="3478" w:type="dxa"/>
            <w:gridSpan w:val="3"/>
            <w:vAlign w:val="bottom"/>
          </w:tcPr>
          <w:p w:rsidR="00AA5E76" w:rsidRDefault="00AA5E76">
            <w:pPr>
              <w:spacing w:line="240" w:lineRule="exact"/>
              <w:jc w:val="center"/>
              <w:rPr>
                <w:sz w:val="18"/>
                <w:szCs w:val="18"/>
              </w:rPr>
            </w:pPr>
          </w:p>
          <w:p w:rsidR="00AA5E76" w:rsidRDefault="004C66CA">
            <w:pPr>
              <w:spacing w:line="240" w:lineRule="exact"/>
              <w:rPr>
                <w:sz w:val="18"/>
                <w:szCs w:val="18"/>
              </w:rPr>
            </w:pPr>
            <w:r>
              <w:rPr>
                <w:sz w:val="18"/>
                <w:szCs w:val="18"/>
              </w:rPr>
              <w:t>2018-N1QMS-2205805</w:t>
            </w:r>
          </w:p>
          <w:p w:rsidR="00AA5E76" w:rsidRDefault="00AA5E76">
            <w:pPr>
              <w:spacing w:line="240" w:lineRule="exact"/>
              <w:jc w:val="center"/>
              <w:rPr>
                <w:b/>
                <w:color w:val="000000" w:themeColor="text1"/>
                <w:sz w:val="20"/>
                <w:szCs w:val="20"/>
              </w:rPr>
            </w:pPr>
          </w:p>
        </w:tc>
        <w:tc>
          <w:tcPr>
            <w:tcW w:w="2333" w:type="dxa"/>
            <w:gridSpan w:val="2"/>
            <w:vAlign w:val="center"/>
          </w:tcPr>
          <w:p w:rsidR="00AA5E76" w:rsidRDefault="002D7330">
            <w:pPr>
              <w:rPr>
                <w:b/>
                <w:color w:val="000000" w:themeColor="text1"/>
                <w:sz w:val="20"/>
                <w:szCs w:val="20"/>
              </w:rPr>
            </w:pPr>
            <w:r w:rsidRPr="002D7330">
              <w:rPr>
                <w:b/>
                <w:color w:val="000000" w:themeColor="text1"/>
                <w:sz w:val="20"/>
                <w:szCs w:val="20"/>
              </w:rPr>
              <w:t>19.09.01</w:t>
            </w:r>
          </w:p>
        </w:tc>
      </w:tr>
      <w:tr w:rsidR="002D7330" w:rsidTr="002D7330">
        <w:trPr>
          <w:trHeight w:val="541"/>
        </w:trPr>
        <w:tc>
          <w:tcPr>
            <w:tcW w:w="1844" w:type="dxa"/>
            <w:gridSpan w:val="2"/>
            <w:vAlign w:val="center"/>
          </w:tcPr>
          <w:p w:rsidR="002D7330" w:rsidRDefault="002D7330" w:rsidP="002D7330">
            <w:pPr>
              <w:jc w:val="left"/>
              <w:rPr>
                <w:sz w:val="20"/>
              </w:rPr>
            </w:pPr>
            <w:r>
              <w:rPr>
                <w:sz w:val="20"/>
              </w:rPr>
              <w:t>杨杰</w:t>
            </w:r>
          </w:p>
        </w:tc>
        <w:tc>
          <w:tcPr>
            <w:tcW w:w="992" w:type="dxa"/>
            <w:vAlign w:val="center"/>
          </w:tcPr>
          <w:p w:rsidR="002D7330" w:rsidRDefault="002D7330" w:rsidP="002D7330">
            <w:pPr>
              <w:jc w:val="left"/>
              <w:rPr>
                <w:sz w:val="20"/>
              </w:rPr>
            </w:pPr>
            <w:r>
              <w:rPr>
                <w:sz w:val="20"/>
              </w:rPr>
              <w:t>组员</w:t>
            </w:r>
          </w:p>
        </w:tc>
        <w:tc>
          <w:tcPr>
            <w:tcW w:w="1216" w:type="dxa"/>
          </w:tcPr>
          <w:p w:rsidR="002D7330" w:rsidRDefault="002D7330" w:rsidP="002D7330">
            <w:r w:rsidRPr="00832595">
              <w:rPr>
                <w:rFonts w:hint="eastAsia"/>
                <w:b/>
                <w:color w:val="000000" w:themeColor="text1"/>
                <w:sz w:val="20"/>
                <w:szCs w:val="20"/>
              </w:rPr>
              <w:t>女</w:t>
            </w:r>
          </w:p>
        </w:tc>
        <w:tc>
          <w:tcPr>
            <w:tcW w:w="3478" w:type="dxa"/>
            <w:gridSpan w:val="3"/>
            <w:vAlign w:val="center"/>
          </w:tcPr>
          <w:p w:rsidR="002D7330" w:rsidRDefault="002D7330" w:rsidP="002D7330">
            <w:pPr>
              <w:jc w:val="left"/>
              <w:rPr>
                <w:sz w:val="20"/>
              </w:rPr>
            </w:pPr>
            <w:r>
              <w:rPr>
                <w:sz w:val="20"/>
              </w:rPr>
              <w:t>ISC-259284</w:t>
            </w:r>
          </w:p>
        </w:tc>
        <w:tc>
          <w:tcPr>
            <w:tcW w:w="2333" w:type="dxa"/>
            <w:gridSpan w:val="2"/>
            <w:vAlign w:val="center"/>
          </w:tcPr>
          <w:p w:rsidR="002D7330" w:rsidRPr="00A272B8" w:rsidRDefault="002D7330" w:rsidP="002D7330">
            <w:pPr>
              <w:rPr>
                <w:b/>
                <w:color w:val="000000" w:themeColor="text1"/>
                <w:sz w:val="20"/>
                <w:szCs w:val="20"/>
              </w:rPr>
            </w:pPr>
          </w:p>
        </w:tc>
      </w:tr>
      <w:tr w:rsidR="002D7330" w:rsidTr="002D7330">
        <w:trPr>
          <w:trHeight w:val="541"/>
        </w:trPr>
        <w:tc>
          <w:tcPr>
            <w:tcW w:w="1844" w:type="dxa"/>
            <w:gridSpan w:val="2"/>
            <w:vAlign w:val="center"/>
          </w:tcPr>
          <w:p w:rsidR="002D7330" w:rsidRDefault="002D7330" w:rsidP="002D7330">
            <w:pPr>
              <w:jc w:val="left"/>
              <w:rPr>
                <w:sz w:val="20"/>
              </w:rPr>
            </w:pPr>
            <w:r>
              <w:rPr>
                <w:sz w:val="20"/>
              </w:rPr>
              <w:t>张玉</w:t>
            </w:r>
          </w:p>
        </w:tc>
        <w:tc>
          <w:tcPr>
            <w:tcW w:w="992" w:type="dxa"/>
            <w:vAlign w:val="center"/>
          </w:tcPr>
          <w:p w:rsidR="002D7330" w:rsidRDefault="002D7330" w:rsidP="002D7330">
            <w:pPr>
              <w:jc w:val="left"/>
              <w:rPr>
                <w:sz w:val="20"/>
              </w:rPr>
            </w:pPr>
            <w:r>
              <w:rPr>
                <w:sz w:val="20"/>
              </w:rPr>
              <w:t>组员</w:t>
            </w:r>
          </w:p>
        </w:tc>
        <w:tc>
          <w:tcPr>
            <w:tcW w:w="1216" w:type="dxa"/>
          </w:tcPr>
          <w:p w:rsidR="002D7330" w:rsidRDefault="002D7330" w:rsidP="002D7330">
            <w:r w:rsidRPr="00832595">
              <w:rPr>
                <w:rFonts w:hint="eastAsia"/>
                <w:b/>
                <w:color w:val="000000" w:themeColor="text1"/>
                <w:sz w:val="20"/>
                <w:szCs w:val="20"/>
              </w:rPr>
              <w:t>女</w:t>
            </w:r>
          </w:p>
        </w:tc>
        <w:tc>
          <w:tcPr>
            <w:tcW w:w="3478" w:type="dxa"/>
            <w:gridSpan w:val="3"/>
            <w:vAlign w:val="center"/>
          </w:tcPr>
          <w:p w:rsidR="002D7330" w:rsidRDefault="002D7330" w:rsidP="002D7330">
            <w:pPr>
              <w:jc w:val="left"/>
              <w:rPr>
                <w:sz w:val="20"/>
              </w:rPr>
            </w:pPr>
            <w:r>
              <w:rPr>
                <w:sz w:val="20"/>
              </w:rPr>
              <w:t>ISC-245401</w:t>
            </w:r>
          </w:p>
        </w:tc>
        <w:tc>
          <w:tcPr>
            <w:tcW w:w="2333" w:type="dxa"/>
            <w:gridSpan w:val="2"/>
            <w:vAlign w:val="center"/>
          </w:tcPr>
          <w:p w:rsidR="002D7330" w:rsidRPr="00A272B8" w:rsidRDefault="002D7330" w:rsidP="002D7330">
            <w:pPr>
              <w:rPr>
                <w:b/>
                <w:color w:val="000000" w:themeColor="text1"/>
                <w:sz w:val="20"/>
                <w:szCs w:val="20"/>
              </w:rPr>
            </w:pPr>
          </w:p>
        </w:tc>
      </w:tr>
      <w:tr w:rsidR="002D7330">
        <w:trPr>
          <w:trHeight w:val="351"/>
        </w:trPr>
        <w:tc>
          <w:tcPr>
            <w:tcW w:w="9863" w:type="dxa"/>
            <w:gridSpan w:val="9"/>
            <w:vAlign w:val="center"/>
          </w:tcPr>
          <w:p w:rsidR="002D7330" w:rsidRDefault="002D7330" w:rsidP="002D7330">
            <w:pPr>
              <w:rPr>
                <w:b/>
                <w:color w:val="000000" w:themeColor="text1"/>
                <w:sz w:val="20"/>
                <w:szCs w:val="20"/>
              </w:rPr>
            </w:pPr>
            <w:r>
              <w:rPr>
                <w:rFonts w:hint="eastAsia"/>
                <w:b/>
                <w:color w:val="000000" w:themeColor="text1"/>
                <w:sz w:val="20"/>
                <w:szCs w:val="20"/>
              </w:rPr>
              <w:t>与审核组同行人员</w:t>
            </w:r>
          </w:p>
        </w:tc>
      </w:tr>
      <w:tr w:rsidR="002D7330">
        <w:trPr>
          <w:trHeight w:val="351"/>
        </w:trPr>
        <w:tc>
          <w:tcPr>
            <w:tcW w:w="1844" w:type="dxa"/>
            <w:gridSpan w:val="2"/>
            <w:vAlign w:val="center"/>
          </w:tcPr>
          <w:p w:rsidR="002D7330" w:rsidRDefault="002D7330" w:rsidP="002D7330">
            <w:pPr>
              <w:rPr>
                <w:b/>
                <w:color w:val="000000" w:themeColor="text1"/>
                <w:sz w:val="20"/>
                <w:szCs w:val="20"/>
              </w:rPr>
            </w:pPr>
            <w:r>
              <w:rPr>
                <w:rFonts w:hint="eastAsia"/>
                <w:b/>
                <w:color w:val="000000" w:themeColor="text1"/>
                <w:sz w:val="20"/>
                <w:szCs w:val="20"/>
              </w:rPr>
              <w:t>姓名</w:t>
            </w:r>
          </w:p>
        </w:tc>
        <w:tc>
          <w:tcPr>
            <w:tcW w:w="992" w:type="dxa"/>
            <w:vAlign w:val="center"/>
          </w:tcPr>
          <w:p w:rsidR="002D7330" w:rsidRDefault="002D7330" w:rsidP="002D7330">
            <w:pPr>
              <w:rPr>
                <w:b/>
                <w:color w:val="000000" w:themeColor="text1"/>
                <w:sz w:val="20"/>
                <w:szCs w:val="20"/>
              </w:rPr>
            </w:pPr>
            <w:r>
              <w:rPr>
                <w:rFonts w:hint="eastAsia"/>
                <w:b/>
                <w:color w:val="000000" w:themeColor="text1"/>
                <w:sz w:val="20"/>
                <w:szCs w:val="20"/>
              </w:rPr>
              <w:t>性别</w:t>
            </w:r>
          </w:p>
        </w:tc>
        <w:tc>
          <w:tcPr>
            <w:tcW w:w="1216" w:type="dxa"/>
            <w:vAlign w:val="center"/>
          </w:tcPr>
          <w:p w:rsidR="002D7330" w:rsidRDefault="002D7330" w:rsidP="002D7330">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2D7330" w:rsidRDefault="002D7330" w:rsidP="002D7330">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2D7330" w:rsidRDefault="002D7330" w:rsidP="002D7330">
            <w:pPr>
              <w:rPr>
                <w:b/>
                <w:color w:val="000000" w:themeColor="text1"/>
                <w:sz w:val="20"/>
                <w:szCs w:val="20"/>
              </w:rPr>
            </w:pPr>
            <w:r>
              <w:rPr>
                <w:rFonts w:hint="eastAsia"/>
                <w:b/>
                <w:color w:val="000000" w:themeColor="text1"/>
                <w:sz w:val="20"/>
                <w:szCs w:val="20"/>
              </w:rPr>
              <w:t>备注</w:t>
            </w:r>
          </w:p>
        </w:tc>
      </w:tr>
      <w:tr w:rsidR="002D7330">
        <w:trPr>
          <w:trHeight w:val="351"/>
        </w:trPr>
        <w:tc>
          <w:tcPr>
            <w:tcW w:w="1844" w:type="dxa"/>
            <w:gridSpan w:val="2"/>
            <w:vAlign w:val="center"/>
          </w:tcPr>
          <w:p w:rsidR="002D7330" w:rsidRDefault="002D7330" w:rsidP="002D7330">
            <w:pPr>
              <w:rPr>
                <w:b/>
                <w:color w:val="000000" w:themeColor="text1"/>
              </w:rPr>
            </w:pPr>
          </w:p>
        </w:tc>
        <w:tc>
          <w:tcPr>
            <w:tcW w:w="992" w:type="dxa"/>
            <w:vAlign w:val="center"/>
          </w:tcPr>
          <w:p w:rsidR="002D7330" w:rsidRDefault="002D7330" w:rsidP="002D7330">
            <w:pPr>
              <w:rPr>
                <w:b/>
                <w:color w:val="000000" w:themeColor="text1"/>
              </w:rPr>
            </w:pPr>
          </w:p>
        </w:tc>
        <w:tc>
          <w:tcPr>
            <w:tcW w:w="1216" w:type="dxa"/>
            <w:vAlign w:val="center"/>
          </w:tcPr>
          <w:p w:rsidR="002D7330" w:rsidRDefault="002D7330" w:rsidP="002D7330">
            <w:pPr>
              <w:rPr>
                <w:b/>
                <w:color w:val="000000" w:themeColor="text1"/>
              </w:rPr>
            </w:pPr>
          </w:p>
        </w:tc>
        <w:tc>
          <w:tcPr>
            <w:tcW w:w="3478" w:type="dxa"/>
            <w:gridSpan w:val="3"/>
            <w:vAlign w:val="center"/>
          </w:tcPr>
          <w:p w:rsidR="002D7330" w:rsidRDefault="002D7330" w:rsidP="002D7330">
            <w:pPr>
              <w:rPr>
                <w:b/>
                <w:color w:val="000000" w:themeColor="text1"/>
              </w:rPr>
            </w:pPr>
          </w:p>
        </w:tc>
        <w:tc>
          <w:tcPr>
            <w:tcW w:w="2333" w:type="dxa"/>
            <w:gridSpan w:val="2"/>
            <w:vAlign w:val="center"/>
          </w:tcPr>
          <w:p w:rsidR="002D7330" w:rsidRDefault="002D7330" w:rsidP="002D7330">
            <w:pPr>
              <w:rPr>
                <w:b/>
                <w:color w:val="000000" w:themeColor="text1"/>
              </w:rPr>
            </w:pPr>
          </w:p>
        </w:tc>
      </w:tr>
      <w:tr w:rsidR="002D7330">
        <w:trPr>
          <w:trHeight w:val="351"/>
        </w:trPr>
        <w:tc>
          <w:tcPr>
            <w:tcW w:w="1844" w:type="dxa"/>
            <w:gridSpan w:val="2"/>
            <w:vAlign w:val="center"/>
          </w:tcPr>
          <w:p w:rsidR="002D7330" w:rsidRDefault="002D7330" w:rsidP="002D7330">
            <w:pPr>
              <w:rPr>
                <w:b/>
                <w:color w:val="000000" w:themeColor="text1"/>
              </w:rPr>
            </w:pPr>
          </w:p>
        </w:tc>
        <w:tc>
          <w:tcPr>
            <w:tcW w:w="992" w:type="dxa"/>
            <w:vAlign w:val="center"/>
          </w:tcPr>
          <w:p w:rsidR="002D7330" w:rsidRDefault="002D7330" w:rsidP="002D7330">
            <w:pPr>
              <w:rPr>
                <w:b/>
                <w:color w:val="000000" w:themeColor="text1"/>
              </w:rPr>
            </w:pPr>
          </w:p>
        </w:tc>
        <w:tc>
          <w:tcPr>
            <w:tcW w:w="1216" w:type="dxa"/>
            <w:vAlign w:val="center"/>
          </w:tcPr>
          <w:p w:rsidR="002D7330" w:rsidRDefault="002D7330" w:rsidP="002D7330">
            <w:pPr>
              <w:rPr>
                <w:b/>
                <w:color w:val="000000" w:themeColor="text1"/>
              </w:rPr>
            </w:pPr>
          </w:p>
        </w:tc>
        <w:tc>
          <w:tcPr>
            <w:tcW w:w="3478" w:type="dxa"/>
            <w:gridSpan w:val="3"/>
            <w:vAlign w:val="center"/>
          </w:tcPr>
          <w:p w:rsidR="002D7330" w:rsidRDefault="002D7330" w:rsidP="002D7330">
            <w:pPr>
              <w:rPr>
                <w:b/>
                <w:color w:val="000000" w:themeColor="text1"/>
              </w:rPr>
            </w:pPr>
          </w:p>
        </w:tc>
        <w:tc>
          <w:tcPr>
            <w:tcW w:w="2333" w:type="dxa"/>
            <w:gridSpan w:val="2"/>
            <w:vAlign w:val="center"/>
          </w:tcPr>
          <w:p w:rsidR="002D7330" w:rsidRDefault="002D7330" w:rsidP="002D7330">
            <w:pPr>
              <w:rPr>
                <w:b/>
                <w:color w:val="000000" w:themeColor="text1"/>
              </w:rPr>
            </w:pPr>
          </w:p>
        </w:tc>
      </w:tr>
    </w:tbl>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AA5E76">
        <w:tc>
          <w:tcPr>
            <w:tcW w:w="2269" w:type="dxa"/>
            <w:vAlign w:val="center"/>
          </w:tcPr>
          <w:p w:rsidR="00AA5E76" w:rsidRDefault="004C66C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AA5E76" w:rsidRDefault="004C66C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AA5E76">
        <w:tc>
          <w:tcPr>
            <w:tcW w:w="2269" w:type="dxa"/>
            <w:vAlign w:val="center"/>
          </w:tcPr>
          <w:p w:rsidR="00AA5E76" w:rsidRDefault="004C66C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AA5E76">
        <w:tc>
          <w:tcPr>
            <w:tcW w:w="2269" w:type="dxa"/>
            <w:vAlign w:val="center"/>
          </w:tcPr>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AA5E76" w:rsidRDefault="004C66C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AA5E76" w:rsidRDefault="00AA5E76">
      <w:pPr>
        <w:rPr>
          <w:rFonts w:ascii="宋体" w:hAnsi="宋体"/>
          <w:b/>
          <w:color w:val="000000" w:themeColor="text1"/>
          <w:sz w:val="16"/>
          <w:szCs w:val="16"/>
        </w:rPr>
      </w:pPr>
    </w:p>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GB/T 19001:2016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9001:2015标准   不适用条款:</w:t>
      </w:r>
      <w:r w:rsidR="00AA1189">
        <w:rPr>
          <w:rFonts w:ascii="宋体" w:hAnsi="宋体" w:hint="eastAsia"/>
          <w:b/>
          <w:color w:val="000000" w:themeColor="text1"/>
          <w:spacing w:val="-10"/>
          <w:sz w:val="20"/>
          <w:szCs w:val="20"/>
        </w:rPr>
        <w:t>无</w:t>
      </w:r>
      <w:r>
        <w:rPr>
          <w:rFonts w:ascii="宋体" w:hAnsi="宋体" w:hint="eastAsia"/>
          <w:b/>
          <w:color w:val="000000" w:themeColor="text1"/>
          <w:spacing w:val="-10"/>
          <w:sz w:val="20"/>
          <w:szCs w:val="20"/>
        </w:rPr>
        <w:t>条款</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50430-2017标准   不适用条款: </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24001-2016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14001:2015标准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28001-2011 </w:t>
      </w:r>
      <w:proofErr w:type="spellStart"/>
      <w:r>
        <w:rPr>
          <w:rFonts w:ascii="宋体" w:hAnsi="宋体" w:hint="eastAsia"/>
          <w:b/>
          <w:color w:val="000000" w:themeColor="text1"/>
          <w:spacing w:val="-10"/>
          <w:sz w:val="20"/>
          <w:szCs w:val="20"/>
        </w:rPr>
        <w:t>idtOHSMS</w:t>
      </w:r>
      <w:proofErr w:type="spellEnd"/>
      <w:r>
        <w:rPr>
          <w:rFonts w:ascii="宋体" w:hAnsi="宋体" w:hint="eastAsia"/>
          <w:b/>
          <w:color w:val="000000" w:themeColor="text1"/>
          <w:spacing w:val="-10"/>
          <w:sz w:val="20"/>
          <w:szCs w:val="20"/>
        </w:rPr>
        <w:t xml:space="preserve"> 18001:2007标准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ISO45001：2018标准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受审核方管理体系文件  </w:t>
      </w: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适用的法律法规  □其他</w:t>
      </w:r>
    </w:p>
    <w:p w:rsidR="00AA5E76" w:rsidRDefault="004C66CA">
      <w:pPr>
        <w:ind w:leftChars="-405" w:left="-850" w:firstLineChars="49" w:firstLine="128"/>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AA5E76">
        <w:trPr>
          <w:trHeight w:val="293"/>
          <w:jc w:val="center"/>
        </w:trPr>
        <w:tc>
          <w:tcPr>
            <w:tcW w:w="1919" w:type="dxa"/>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AA5E76" w:rsidRDefault="002D7330">
            <w:pPr>
              <w:spacing w:line="320" w:lineRule="exact"/>
              <w:rPr>
                <w:rFonts w:ascii="宋体" w:hAnsi="宋体"/>
                <w:b/>
                <w:color w:val="000000" w:themeColor="text1"/>
                <w:sz w:val="20"/>
                <w:szCs w:val="20"/>
              </w:rPr>
            </w:pPr>
            <w:r w:rsidRPr="002D7330">
              <w:rPr>
                <w:rFonts w:ascii="宋体" w:hAnsi="宋体" w:hint="eastAsia"/>
                <w:b/>
                <w:color w:val="000000" w:themeColor="text1"/>
                <w:sz w:val="20"/>
                <w:szCs w:val="20"/>
              </w:rPr>
              <w:t>中</w:t>
            </w:r>
            <w:proofErr w:type="gramStart"/>
            <w:r w:rsidRPr="002D7330">
              <w:rPr>
                <w:rFonts w:ascii="宋体" w:hAnsi="宋体" w:hint="eastAsia"/>
                <w:b/>
                <w:color w:val="000000" w:themeColor="text1"/>
                <w:sz w:val="20"/>
                <w:szCs w:val="20"/>
              </w:rPr>
              <w:t>科盛创</w:t>
            </w:r>
            <w:proofErr w:type="gramEnd"/>
            <w:r w:rsidRPr="002D7330">
              <w:rPr>
                <w:rFonts w:ascii="宋体" w:hAnsi="宋体" w:hint="eastAsia"/>
                <w:b/>
                <w:color w:val="000000" w:themeColor="text1"/>
                <w:sz w:val="20"/>
                <w:szCs w:val="20"/>
              </w:rPr>
              <w:t>（青岛）电气股份有限公司</w:t>
            </w:r>
          </w:p>
        </w:tc>
        <w:tc>
          <w:tcPr>
            <w:tcW w:w="1134" w:type="dxa"/>
            <w:gridSpan w:val="3"/>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AA5E76" w:rsidRDefault="00AA1189" w:rsidP="00A272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2</w:t>
            </w:r>
            <w:r w:rsidR="00A272B8">
              <w:rPr>
                <w:rFonts w:ascii="宋体" w:hAnsi="宋体" w:hint="eastAsia"/>
                <w:b/>
                <w:color w:val="000000" w:themeColor="text1"/>
                <w:sz w:val="20"/>
                <w:szCs w:val="20"/>
              </w:rPr>
              <w:t>5</w:t>
            </w:r>
            <w:r w:rsidR="004C66CA">
              <w:rPr>
                <w:rFonts w:ascii="宋体" w:hAnsi="宋体" w:hint="eastAsia"/>
                <w:b/>
                <w:color w:val="000000" w:themeColor="text1"/>
                <w:sz w:val="20"/>
                <w:szCs w:val="20"/>
              </w:rPr>
              <w:t>人</w:t>
            </w:r>
          </w:p>
        </w:tc>
      </w:tr>
      <w:tr w:rsidR="00AA5E76">
        <w:trPr>
          <w:trHeight w:val="307"/>
          <w:jc w:val="center"/>
        </w:trPr>
        <w:tc>
          <w:tcPr>
            <w:tcW w:w="1919" w:type="dxa"/>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AA5E76" w:rsidRDefault="00A272B8">
            <w:pPr>
              <w:spacing w:line="320" w:lineRule="exact"/>
              <w:rPr>
                <w:rFonts w:ascii="宋体" w:hAnsi="宋体"/>
                <w:b/>
                <w:color w:val="000000" w:themeColor="text1"/>
                <w:sz w:val="20"/>
                <w:szCs w:val="20"/>
              </w:rPr>
            </w:pPr>
            <w:r w:rsidRPr="00A272B8">
              <w:rPr>
                <w:rFonts w:ascii="宋体" w:hAnsi="宋体" w:hint="eastAsia"/>
                <w:b/>
                <w:color w:val="000000" w:themeColor="text1"/>
                <w:sz w:val="20"/>
                <w:szCs w:val="20"/>
              </w:rPr>
              <w:t>山东省青岛市高新区</w:t>
            </w:r>
            <w:proofErr w:type="gramStart"/>
            <w:r w:rsidRPr="00A272B8">
              <w:rPr>
                <w:rFonts w:ascii="宋体" w:hAnsi="宋体" w:hint="eastAsia"/>
                <w:b/>
                <w:color w:val="000000" w:themeColor="text1"/>
                <w:sz w:val="20"/>
                <w:szCs w:val="20"/>
              </w:rPr>
              <w:t>新业路18号</w:t>
            </w:r>
            <w:proofErr w:type="gramEnd"/>
          </w:p>
        </w:tc>
        <w:tc>
          <w:tcPr>
            <w:tcW w:w="540" w:type="dxa"/>
            <w:vMerge w:val="restart"/>
          </w:tcPr>
          <w:p w:rsidR="00AA5E76" w:rsidRDefault="004C66CA">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AA5E76" w:rsidRDefault="00AA5E76">
            <w:pPr>
              <w:spacing w:line="320" w:lineRule="exact"/>
              <w:rPr>
                <w:rFonts w:ascii="宋体" w:hAnsi="宋体"/>
                <w:b/>
                <w:color w:val="000000" w:themeColor="text1"/>
                <w:spacing w:val="-20"/>
                <w:sz w:val="20"/>
                <w:szCs w:val="20"/>
              </w:rPr>
            </w:pPr>
          </w:p>
        </w:tc>
      </w:tr>
      <w:tr w:rsidR="00AA5E76">
        <w:trPr>
          <w:trHeight w:val="315"/>
          <w:jc w:val="center"/>
        </w:trPr>
        <w:tc>
          <w:tcPr>
            <w:tcW w:w="1919" w:type="dxa"/>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AA5E76" w:rsidRDefault="00A272B8">
            <w:pPr>
              <w:spacing w:line="320" w:lineRule="exact"/>
              <w:rPr>
                <w:rFonts w:ascii="宋体" w:hAnsi="宋体"/>
                <w:b/>
                <w:color w:val="000000" w:themeColor="text1"/>
                <w:sz w:val="20"/>
                <w:szCs w:val="20"/>
              </w:rPr>
            </w:pPr>
            <w:r w:rsidRPr="00A272B8">
              <w:rPr>
                <w:rFonts w:ascii="宋体" w:hAnsi="宋体" w:hint="eastAsia"/>
                <w:b/>
                <w:color w:val="000000" w:themeColor="text1"/>
                <w:sz w:val="20"/>
                <w:szCs w:val="20"/>
              </w:rPr>
              <w:t>山东省青岛市高新区</w:t>
            </w:r>
            <w:proofErr w:type="gramStart"/>
            <w:r w:rsidRPr="00A272B8">
              <w:rPr>
                <w:rFonts w:ascii="宋体" w:hAnsi="宋体" w:hint="eastAsia"/>
                <w:b/>
                <w:color w:val="000000" w:themeColor="text1"/>
                <w:sz w:val="20"/>
                <w:szCs w:val="20"/>
              </w:rPr>
              <w:t>新业路18号</w:t>
            </w:r>
            <w:proofErr w:type="gramEnd"/>
          </w:p>
        </w:tc>
        <w:tc>
          <w:tcPr>
            <w:tcW w:w="540" w:type="dxa"/>
            <w:vMerge/>
            <w:vAlign w:val="center"/>
          </w:tcPr>
          <w:p w:rsidR="00AA5E76" w:rsidRDefault="00AA5E76">
            <w:pPr>
              <w:spacing w:line="320" w:lineRule="exact"/>
              <w:jc w:val="center"/>
              <w:rPr>
                <w:rFonts w:ascii="宋体" w:hAnsi="宋体"/>
                <w:b/>
                <w:color w:val="000000" w:themeColor="text1"/>
                <w:sz w:val="20"/>
                <w:szCs w:val="20"/>
              </w:rPr>
            </w:pPr>
          </w:p>
        </w:tc>
        <w:tc>
          <w:tcPr>
            <w:tcW w:w="1297" w:type="dxa"/>
          </w:tcPr>
          <w:p w:rsidR="00AA5E76" w:rsidRDefault="00AA5E76">
            <w:pPr>
              <w:spacing w:line="320" w:lineRule="exact"/>
              <w:rPr>
                <w:rFonts w:ascii="宋体" w:hAnsi="宋体"/>
                <w:b/>
                <w:color w:val="000000" w:themeColor="text1"/>
                <w:sz w:val="20"/>
                <w:szCs w:val="20"/>
              </w:rPr>
            </w:pPr>
          </w:p>
        </w:tc>
      </w:tr>
      <w:tr w:rsidR="00AA5E76">
        <w:trPr>
          <w:trHeight w:val="348"/>
          <w:jc w:val="center"/>
        </w:trPr>
        <w:tc>
          <w:tcPr>
            <w:tcW w:w="1919" w:type="dxa"/>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AA5E76" w:rsidRDefault="002D7330">
            <w:pPr>
              <w:spacing w:line="320" w:lineRule="exact"/>
              <w:jc w:val="center"/>
              <w:rPr>
                <w:rFonts w:ascii="宋体" w:hAnsi="宋体"/>
                <w:b/>
                <w:color w:val="000000" w:themeColor="text1"/>
                <w:sz w:val="20"/>
                <w:szCs w:val="20"/>
              </w:rPr>
            </w:pPr>
            <w:r w:rsidRPr="002D7330">
              <w:rPr>
                <w:rFonts w:ascii="宋体" w:hAnsi="宋体" w:hint="eastAsia"/>
                <w:b/>
                <w:color w:val="000000" w:themeColor="text1"/>
                <w:sz w:val="20"/>
                <w:szCs w:val="20"/>
              </w:rPr>
              <w:t>苏经理</w:t>
            </w:r>
          </w:p>
        </w:tc>
        <w:tc>
          <w:tcPr>
            <w:tcW w:w="1362" w:type="dxa"/>
            <w:gridSpan w:val="2"/>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AA5E76" w:rsidRDefault="002D7330" w:rsidP="004C66CA">
            <w:pPr>
              <w:spacing w:line="320" w:lineRule="exact"/>
              <w:rPr>
                <w:rFonts w:ascii="宋体" w:hAnsi="宋体"/>
                <w:b/>
                <w:color w:val="000000" w:themeColor="text1"/>
                <w:sz w:val="20"/>
                <w:szCs w:val="20"/>
              </w:rPr>
            </w:pPr>
            <w:r w:rsidRPr="002D7330">
              <w:rPr>
                <w:rFonts w:ascii="宋体" w:hAnsi="宋体"/>
                <w:b/>
                <w:color w:val="000000" w:themeColor="text1"/>
                <w:sz w:val="20"/>
                <w:szCs w:val="20"/>
              </w:rPr>
              <w:t>15953552902</w:t>
            </w:r>
          </w:p>
        </w:tc>
        <w:tc>
          <w:tcPr>
            <w:tcW w:w="965" w:type="dxa"/>
            <w:gridSpan w:val="3"/>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AA5E76" w:rsidRDefault="00AA5E76">
            <w:pPr>
              <w:spacing w:line="320" w:lineRule="exact"/>
              <w:jc w:val="center"/>
              <w:rPr>
                <w:rFonts w:ascii="宋体" w:hAnsi="宋体"/>
                <w:b/>
                <w:color w:val="000000" w:themeColor="text1"/>
                <w:sz w:val="20"/>
                <w:szCs w:val="20"/>
              </w:rPr>
            </w:pPr>
          </w:p>
        </w:tc>
      </w:tr>
      <w:tr w:rsidR="00AA5E76">
        <w:trPr>
          <w:jc w:val="center"/>
        </w:trPr>
        <w:tc>
          <w:tcPr>
            <w:tcW w:w="1919" w:type="dxa"/>
            <w:vAlign w:val="center"/>
          </w:tcPr>
          <w:p w:rsidR="00AA5E76" w:rsidRDefault="004C66C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AA5E76" w:rsidRDefault="002D7330">
            <w:pPr>
              <w:spacing w:line="320" w:lineRule="exact"/>
              <w:jc w:val="center"/>
              <w:rPr>
                <w:rFonts w:ascii="宋体" w:hAnsi="宋体"/>
                <w:b/>
                <w:color w:val="000000" w:themeColor="text1"/>
                <w:sz w:val="20"/>
                <w:szCs w:val="20"/>
              </w:rPr>
            </w:pPr>
            <w:proofErr w:type="gramStart"/>
            <w:r w:rsidRPr="002D7330">
              <w:rPr>
                <w:rFonts w:ascii="宋体" w:hAnsi="宋体" w:hint="eastAsia"/>
                <w:b/>
                <w:color w:val="000000" w:themeColor="text1"/>
                <w:sz w:val="20"/>
                <w:szCs w:val="20"/>
              </w:rPr>
              <w:t>杨术江</w:t>
            </w:r>
            <w:proofErr w:type="gramEnd"/>
          </w:p>
        </w:tc>
        <w:tc>
          <w:tcPr>
            <w:tcW w:w="1362" w:type="dxa"/>
            <w:gridSpan w:val="2"/>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AA5E76" w:rsidRDefault="002D7330">
            <w:pPr>
              <w:spacing w:line="320" w:lineRule="exact"/>
              <w:rPr>
                <w:rFonts w:ascii="宋体" w:hAnsi="宋体"/>
                <w:b/>
                <w:color w:val="000000" w:themeColor="text1"/>
                <w:spacing w:val="-20"/>
                <w:sz w:val="20"/>
                <w:szCs w:val="20"/>
              </w:rPr>
            </w:pPr>
            <w:r w:rsidRPr="002D7330">
              <w:rPr>
                <w:rFonts w:ascii="宋体" w:hAnsi="宋体" w:hint="eastAsia"/>
                <w:b/>
                <w:color w:val="000000" w:themeColor="text1"/>
                <w:sz w:val="20"/>
                <w:szCs w:val="20"/>
              </w:rPr>
              <w:t>郭强</w:t>
            </w:r>
          </w:p>
        </w:tc>
        <w:tc>
          <w:tcPr>
            <w:tcW w:w="1440" w:type="dxa"/>
            <w:gridSpan w:val="5"/>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AA5E76" w:rsidRDefault="002D7330">
            <w:pPr>
              <w:spacing w:line="320" w:lineRule="exact"/>
              <w:jc w:val="center"/>
              <w:rPr>
                <w:rFonts w:ascii="宋体" w:hAnsi="宋体"/>
                <w:b/>
                <w:color w:val="000000" w:themeColor="text1"/>
                <w:sz w:val="20"/>
                <w:szCs w:val="20"/>
              </w:rPr>
            </w:pPr>
            <w:r w:rsidRPr="002D7330">
              <w:rPr>
                <w:rFonts w:ascii="宋体" w:hAnsi="宋体" w:hint="eastAsia"/>
                <w:b/>
                <w:color w:val="000000" w:themeColor="text1"/>
                <w:sz w:val="20"/>
                <w:szCs w:val="20"/>
              </w:rPr>
              <w:t>陈恒峰</w:t>
            </w:r>
          </w:p>
        </w:tc>
      </w:tr>
      <w:tr w:rsidR="00AA5E76">
        <w:trPr>
          <w:trHeight w:val="1050"/>
          <w:jc w:val="center"/>
        </w:trPr>
        <w:tc>
          <w:tcPr>
            <w:tcW w:w="1919" w:type="dxa"/>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AA5E76" w:rsidRDefault="00AA5E76">
            <w:pPr>
              <w:spacing w:line="320" w:lineRule="exact"/>
              <w:jc w:val="center"/>
              <w:rPr>
                <w:rFonts w:ascii="宋体" w:hAnsi="宋体"/>
                <w:b/>
                <w:color w:val="000000" w:themeColor="text1"/>
                <w:sz w:val="20"/>
                <w:szCs w:val="20"/>
              </w:rPr>
            </w:pPr>
          </w:p>
        </w:tc>
        <w:tc>
          <w:tcPr>
            <w:tcW w:w="7957" w:type="dxa"/>
            <w:gridSpan w:val="14"/>
          </w:tcPr>
          <w:p w:rsidR="00AA5E76" w:rsidRDefault="004C66CA">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QMS:</w:t>
            </w:r>
            <w:r w:rsidR="00355271">
              <w:rPr>
                <w:rFonts w:hint="eastAsia"/>
              </w:rPr>
              <w:t xml:space="preserve"> </w:t>
            </w:r>
            <w:r w:rsidR="002D7330" w:rsidRPr="002D7330">
              <w:rPr>
                <w:rFonts w:hint="eastAsia"/>
              </w:rPr>
              <w:t>交流电机的研发及制造（需资质许可要求的除外）</w:t>
            </w:r>
          </w:p>
        </w:tc>
      </w:tr>
      <w:tr w:rsidR="00AA5E76">
        <w:trPr>
          <w:trHeight w:val="606"/>
          <w:jc w:val="center"/>
        </w:trPr>
        <w:tc>
          <w:tcPr>
            <w:tcW w:w="1919" w:type="dxa"/>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AA5E76" w:rsidRDefault="002D7330">
            <w:pPr>
              <w:spacing w:line="320" w:lineRule="exact"/>
              <w:rPr>
                <w:rFonts w:ascii="宋体" w:hAnsi="宋体"/>
                <w:b/>
                <w:color w:val="000000" w:themeColor="text1"/>
                <w:sz w:val="20"/>
                <w:szCs w:val="20"/>
              </w:rPr>
            </w:pPr>
            <w:r w:rsidRPr="002D7330">
              <w:rPr>
                <w:rFonts w:ascii="宋体" w:hAnsi="宋体"/>
                <w:b/>
                <w:color w:val="000000" w:themeColor="text1"/>
                <w:sz w:val="20"/>
                <w:szCs w:val="20"/>
              </w:rPr>
              <w:t>19.09.01</w:t>
            </w:r>
          </w:p>
        </w:tc>
        <w:tc>
          <w:tcPr>
            <w:tcW w:w="2127" w:type="dxa"/>
            <w:gridSpan w:val="7"/>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Pr>
                <w:rFonts w:ascii="宋体" w:hAnsi="宋体" w:hint="eastAsia"/>
                <w:b/>
                <w:color w:val="000000" w:themeColor="text1"/>
                <w:sz w:val="20"/>
                <w:szCs w:val="20"/>
              </w:rPr>
              <w:sym w:font="Wingdings 2" w:char="0052"/>
            </w:r>
            <w:r>
              <w:rPr>
                <w:rFonts w:ascii="宋体" w:hAnsi="宋体" w:hint="eastAsia"/>
                <w:b/>
                <w:color w:val="000000" w:themeColor="text1"/>
                <w:sz w:val="20"/>
                <w:szCs w:val="20"/>
              </w:rPr>
              <w:t>否</w:t>
            </w:r>
          </w:p>
        </w:tc>
      </w:tr>
      <w:tr w:rsidR="00AA5E76">
        <w:trPr>
          <w:trHeight w:val="564"/>
          <w:jc w:val="center"/>
        </w:trPr>
        <w:tc>
          <w:tcPr>
            <w:tcW w:w="1919" w:type="dxa"/>
            <w:vAlign w:val="center"/>
          </w:tcPr>
          <w:p w:rsidR="00AA5E76" w:rsidRDefault="004C66C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AA5E76" w:rsidRDefault="002D7330" w:rsidP="00A272B8">
            <w:pPr>
              <w:jc w:val="center"/>
              <w:rPr>
                <w:rFonts w:ascii="宋体" w:hAnsi="宋体"/>
                <w:b/>
                <w:color w:val="000000" w:themeColor="text1"/>
                <w:sz w:val="20"/>
                <w:szCs w:val="20"/>
              </w:rPr>
            </w:pPr>
            <w:r w:rsidRPr="002D7330">
              <w:rPr>
                <w:rFonts w:ascii="宋体" w:hAnsi="宋体" w:hint="eastAsia"/>
                <w:b/>
                <w:color w:val="000000" w:themeColor="text1"/>
                <w:sz w:val="20"/>
                <w:szCs w:val="20"/>
              </w:rPr>
              <w:t>2017年07月01日</w:t>
            </w:r>
          </w:p>
        </w:tc>
        <w:tc>
          <w:tcPr>
            <w:tcW w:w="2403" w:type="dxa"/>
            <w:gridSpan w:val="6"/>
            <w:vAlign w:val="center"/>
          </w:tcPr>
          <w:p w:rsidR="00AA5E76" w:rsidRDefault="004C66C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AA5E76" w:rsidRDefault="00AA5E76">
            <w:pPr>
              <w:rPr>
                <w:rFonts w:ascii="宋体" w:hAnsi="宋体"/>
                <w:b/>
                <w:color w:val="000000" w:themeColor="text1"/>
                <w:sz w:val="20"/>
                <w:szCs w:val="20"/>
              </w:rPr>
            </w:pPr>
          </w:p>
        </w:tc>
      </w:tr>
      <w:tr w:rsidR="00AA5E76">
        <w:trPr>
          <w:cantSplit/>
          <w:jc w:val="center"/>
        </w:trPr>
        <w:tc>
          <w:tcPr>
            <w:tcW w:w="1919" w:type="dxa"/>
            <w:vAlign w:val="center"/>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AA5E76" w:rsidRDefault="004C66C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清单）：无</w:t>
            </w:r>
          </w:p>
          <w:p w:rsidR="00AA5E76" w:rsidRDefault="00AA5E76">
            <w:pPr>
              <w:widowControl/>
              <w:jc w:val="left"/>
              <w:rPr>
                <w:rFonts w:ascii="宋体" w:hAnsi="宋体"/>
                <w:b/>
                <w:color w:val="000000" w:themeColor="text1"/>
                <w:spacing w:val="-20"/>
                <w:sz w:val="20"/>
                <w:szCs w:val="20"/>
              </w:rPr>
            </w:pPr>
          </w:p>
          <w:p w:rsidR="00AA5E76" w:rsidRDefault="004C66C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Pr>
                <w:rFonts w:ascii="宋体" w:hAnsi="宋体" w:hint="eastAsia"/>
                <w:b/>
                <w:color w:val="000000" w:themeColor="text1"/>
                <w:sz w:val="20"/>
                <w:szCs w:val="20"/>
              </w:rPr>
              <w:t>无</w:t>
            </w:r>
          </w:p>
          <w:p w:rsidR="00AA5E76" w:rsidRDefault="00AA5E76">
            <w:pPr>
              <w:rPr>
                <w:rFonts w:ascii="宋体" w:hAnsi="宋体"/>
                <w:b/>
                <w:color w:val="000000" w:themeColor="text1"/>
                <w:sz w:val="20"/>
                <w:szCs w:val="20"/>
              </w:rPr>
            </w:pPr>
          </w:p>
        </w:tc>
      </w:tr>
      <w:tr w:rsidR="00AA5E76">
        <w:trPr>
          <w:cantSplit/>
          <w:jc w:val="center"/>
        </w:trPr>
        <w:tc>
          <w:tcPr>
            <w:tcW w:w="1919" w:type="dxa"/>
            <w:vAlign w:val="center"/>
          </w:tcPr>
          <w:p w:rsidR="00AA5E76" w:rsidRDefault="004C66C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AA5E76" w:rsidRDefault="004C66C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AA5E76" w:rsidRDefault="004C66CA">
            <w:pPr>
              <w:widowControl/>
              <w:jc w:val="left"/>
              <w:rPr>
                <w:rFonts w:ascii="宋体" w:hAnsi="宋体"/>
                <w:b/>
                <w:color w:val="000000" w:themeColor="text1"/>
                <w:sz w:val="20"/>
                <w:szCs w:val="20"/>
              </w:rPr>
            </w:pPr>
            <w:r>
              <w:rPr>
                <w:rFonts w:ascii="宋体" w:hAnsi="宋体" w:hint="eastAsia"/>
                <w:b/>
                <w:color w:val="000000" w:themeColor="text1"/>
                <w:sz w:val="20"/>
                <w:szCs w:val="20"/>
              </w:rPr>
              <w:t>不适用</w:t>
            </w:r>
          </w:p>
        </w:tc>
      </w:tr>
    </w:tbl>
    <w:p w:rsidR="00AA5E76" w:rsidRDefault="00AA5E76" w:rsidP="004C66CA">
      <w:pPr>
        <w:snapToGrid w:val="0"/>
        <w:spacing w:afterLines="30" w:after="93"/>
        <w:jc w:val="center"/>
        <w:rPr>
          <w:rFonts w:ascii="楷体" w:eastAsia="楷体" w:hAnsi="楷体"/>
          <w:b/>
          <w:color w:val="000000" w:themeColor="text1"/>
          <w:sz w:val="28"/>
          <w:szCs w:val="28"/>
        </w:rPr>
      </w:pPr>
    </w:p>
    <w:p w:rsidR="00AA5E76" w:rsidRDefault="004C66CA">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AA5E76" w:rsidRDefault="004C66CA">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AA5E76" w:rsidRDefault="004C66CA">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AA5E76">
        <w:tc>
          <w:tcPr>
            <w:tcW w:w="3119" w:type="dxa"/>
          </w:tcPr>
          <w:p w:rsidR="00AA5E76" w:rsidRDefault="004C66CA">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AA5E76">
        <w:tc>
          <w:tcPr>
            <w:tcW w:w="3119"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rsidR="00AA5E76" w:rsidRDefault="004C66CA">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管理体系建立；组织应环境、相关方及</w:t>
            </w:r>
            <w:proofErr w:type="gramStart"/>
            <w:r>
              <w:rPr>
                <w:rFonts w:ascii="宋体" w:hAnsi="宋体" w:hint="eastAsia"/>
                <w:b/>
                <w:color w:val="000000" w:themeColor="text1"/>
                <w:spacing w:val="-20"/>
                <w:sz w:val="20"/>
                <w:szCs w:val="20"/>
                <w:u w:val="single"/>
              </w:rPr>
              <w:t>风险机遇</w:t>
            </w:r>
            <w:proofErr w:type="gramEnd"/>
            <w:r>
              <w:rPr>
                <w:rFonts w:ascii="宋体" w:hAnsi="宋体" w:hint="eastAsia"/>
                <w:b/>
                <w:color w:val="000000" w:themeColor="text1"/>
                <w:spacing w:val="-20"/>
                <w:sz w:val="20"/>
                <w:szCs w:val="20"/>
                <w:u w:val="single"/>
              </w:rPr>
              <w:t>的识别及管理；方针、目标的制定；管理承诺；；职责权限的划分；管理评审等</w:t>
            </w:r>
          </w:p>
        </w:tc>
      </w:tr>
      <w:tr w:rsidR="00AA5E76">
        <w:tc>
          <w:tcPr>
            <w:tcW w:w="3119" w:type="dxa"/>
          </w:tcPr>
          <w:p w:rsidR="00AA5E76" w:rsidRDefault="0097315D">
            <w:pPr>
              <w:jc w:val="center"/>
              <w:rPr>
                <w:rFonts w:ascii="宋体" w:hAnsi="宋体"/>
                <w:b/>
                <w:color w:val="000000" w:themeColor="text1"/>
                <w:sz w:val="20"/>
                <w:szCs w:val="20"/>
              </w:rPr>
            </w:pPr>
            <w:r>
              <w:rPr>
                <w:rFonts w:ascii="宋体" w:hAnsi="宋体" w:hint="eastAsia"/>
                <w:b/>
                <w:color w:val="000000" w:themeColor="text1"/>
                <w:sz w:val="20"/>
                <w:szCs w:val="20"/>
              </w:rPr>
              <w:t>行政</w:t>
            </w:r>
            <w:r w:rsidR="00A272B8">
              <w:rPr>
                <w:rFonts w:ascii="宋体" w:hAnsi="宋体" w:hint="eastAsia"/>
                <w:b/>
                <w:color w:val="000000" w:themeColor="text1"/>
                <w:sz w:val="20"/>
                <w:szCs w:val="20"/>
              </w:rPr>
              <w:t>人事</w:t>
            </w:r>
            <w:r>
              <w:rPr>
                <w:rFonts w:ascii="宋体" w:hAnsi="宋体" w:hint="eastAsia"/>
                <w:b/>
                <w:color w:val="000000" w:themeColor="text1"/>
                <w:sz w:val="20"/>
                <w:szCs w:val="20"/>
              </w:rPr>
              <w:t>部</w:t>
            </w:r>
          </w:p>
        </w:tc>
        <w:tc>
          <w:tcPr>
            <w:tcW w:w="6804" w:type="dxa"/>
          </w:tcPr>
          <w:p w:rsidR="00AA5E76" w:rsidRDefault="004C66CA" w:rsidP="0097315D">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负责内审的实施；负责人力资源管理；组织知识管理；组织内外部沟通等</w:t>
            </w:r>
          </w:p>
        </w:tc>
      </w:tr>
      <w:tr w:rsidR="0097315D">
        <w:tc>
          <w:tcPr>
            <w:tcW w:w="3119" w:type="dxa"/>
          </w:tcPr>
          <w:p w:rsidR="0097315D" w:rsidRDefault="0097315D">
            <w:pPr>
              <w:jc w:val="center"/>
              <w:rPr>
                <w:rFonts w:ascii="宋体" w:hAnsi="宋体"/>
                <w:b/>
                <w:color w:val="000000" w:themeColor="text1"/>
                <w:sz w:val="20"/>
                <w:szCs w:val="20"/>
              </w:rPr>
            </w:pPr>
            <w:r>
              <w:rPr>
                <w:rFonts w:ascii="宋体" w:hAnsi="宋体" w:hint="eastAsia"/>
                <w:b/>
                <w:color w:val="000000" w:themeColor="text1"/>
                <w:sz w:val="20"/>
                <w:szCs w:val="20"/>
              </w:rPr>
              <w:t>市场部</w:t>
            </w:r>
          </w:p>
        </w:tc>
        <w:tc>
          <w:tcPr>
            <w:tcW w:w="6804" w:type="dxa"/>
          </w:tcPr>
          <w:p w:rsidR="0097315D" w:rsidRDefault="0097315D" w:rsidP="00191547">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负责与顾客有关的过程及顾客满意度调查等</w:t>
            </w:r>
          </w:p>
        </w:tc>
      </w:tr>
      <w:tr w:rsidR="0097315D">
        <w:tc>
          <w:tcPr>
            <w:tcW w:w="3119" w:type="dxa"/>
          </w:tcPr>
          <w:p w:rsidR="0097315D" w:rsidRDefault="0097315D" w:rsidP="00A272B8">
            <w:pPr>
              <w:jc w:val="center"/>
              <w:rPr>
                <w:rFonts w:ascii="宋体" w:hAnsi="宋体"/>
                <w:b/>
                <w:color w:val="000000" w:themeColor="text1"/>
                <w:sz w:val="20"/>
                <w:szCs w:val="20"/>
              </w:rPr>
            </w:pPr>
            <w:r>
              <w:rPr>
                <w:rFonts w:ascii="宋体" w:hAnsi="宋体" w:hint="eastAsia"/>
                <w:b/>
                <w:color w:val="000000" w:themeColor="text1"/>
                <w:sz w:val="20"/>
                <w:szCs w:val="20"/>
              </w:rPr>
              <w:t>物资部</w:t>
            </w:r>
          </w:p>
        </w:tc>
        <w:tc>
          <w:tcPr>
            <w:tcW w:w="6804" w:type="dxa"/>
          </w:tcPr>
          <w:p w:rsidR="0097315D" w:rsidRDefault="0097315D" w:rsidP="00191547">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负责外部供方控制</w:t>
            </w:r>
          </w:p>
        </w:tc>
      </w:tr>
      <w:tr w:rsidR="00AA5E76">
        <w:tc>
          <w:tcPr>
            <w:tcW w:w="3119" w:type="dxa"/>
          </w:tcPr>
          <w:p w:rsidR="00AA5E76" w:rsidRDefault="0097315D">
            <w:pPr>
              <w:jc w:val="center"/>
              <w:rPr>
                <w:rFonts w:ascii="宋体" w:hAnsi="宋体"/>
                <w:b/>
                <w:color w:val="000000" w:themeColor="text1"/>
                <w:sz w:val="20"/>
                <w:szCs w:val="20"/>
              </w:rPr>
            </w:pPr>
            <w:r>
              <w:rPr>
                <w:rFonts w:ascii="宋体" w:hAnsi="宋体" w:hint="eastAsia"/>
                <w:b/>
                <w:color w:val="000000" w:themeColor="text1"/>
                <w:sz w:val="20"/>
                <w:szCs w:val="20"/>
              </w:rPr>
              <w:t>研发</w:t>
            </w:r>
            <w:r w:rsidR="00A272B8">
              <w:rPr>
                <w:rFonts w:ascii="宋体" w:hAnsi="宋体" w:hint="eastAsia"/>
                <w:b/>
                <w:color w:val="000000" w:themeColor="text1"/>
                <w:sz w:val="20"/>
                <w:szCs w:val="20"/>
              </w:rPr>
              <w:t>中心</w:t>
            </w:r>
          </w:p>
        </w:tc>
        <w:tc>
          <w:tcPr>
            <w:tcW w:w="6804" w:type="dxa"/>
          </w:tcPr>
          <w:p w:rsidR="00AA5E76" w:rsidRDefault="00A272B8" w:rsidP="00A272B8">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设计开发</w:t>
            </w:r>
          </w:p>
        </w:tc>
      </w:tr>
      <w:tr w:rsidR="00A272B8">
        <w:tc>
          <w:tcPr>
            <w:tcW w:w="3119" w:type="dxa"/>
          </w:tcPr>
          <w:p w:rsidR="00A272B8" w:rsidRDefault="00A272B8">
            <w:pPr>
              <w:jc w:val="center"/>
              <w:rPr>
                <w:rFonts w:ascii="宋体" w:hAnsi="宋体"/>
                <w:b/>
                <w:color w:val="000000" w:themeColor="text1"/>
                <w:sz w:val="20"/>
                <w:szCs w:val="20"/>
              </w:rPr>
            </w:pPr>
            <w:r>
              <w:rPr>
                <w:rFonts w:ascii="宋体" w:hAnsi="宋体" w:hint="eastAsia"/>
                <w:b/>
                <w:color w:val="000000" w:themeColor="text1"/>
                <w:sz w:val="20"/>
                <w:szCs w:val="20"/>
              </w:rPr>
              <w:t>生产售后管理部</w:t>
            </w:r>
          </w:p>
        </w:tc>
        <w:tc>
          <w:tcPr>
            <w:tcW w:w="6804" w:type="dxa"/>
          </w:tcPr>
          <w:p w:rsidR="00A272B8" w:rsidRDefault="00A272B8">
            <w:pPr>
              <w:jc w:val="center"/>
              <w:rPr>
                <w:rFonts w:ascii="宋体" w:hAnsi="宋体"/>
                <w:b/>
                <w:color w:val="000000" w:themeColor="text1"/>
                <w:spacing w:val="-20"/>
                <w:szCs w:val="21"/>
                <w:u w:val="single"/>
              </w:rPr>
            </w:pPr>
            <w:r>
              <w:rPr>
                <w:rFonts w:ascii="宋体" w:hAnsi="宋体" w:hint="eastAsia"/>
                <w:b/>
                <w:color w:val="000000" w:themeColor="text1"/>
                <w:spacing w:val="-20"/>
                <w:szCs w:val="21"/>
                <w:u w:val="single"/>
              </w:rPr>
              <w:t>生产过程控制</w:t>
            </w:r>
          </w:p>
        </w:tc>
      </w:tr>
      <w:tr w:rsidR="00A272B8">
        <w:tc>
          <w:tcPr>
            <w:tcW w:w="3119" w:type="dxa"/>
          </w:tcPr>
          <w:p w:rsidR="00A272B8" w:rsidRDefault="00A272B8">
            <w:pPr>
              <w:jc w:val="center"/>
              <w:rPr>
                <w:rFonts w:ascii="宋体" w:hAnsi="宋体"/>
                <w:b/>
                <w:color w:val="000000" w:themeColor="text1"/>
                <w:sz w:val="20"/>
                <w:szCs w:val="20"/>
              </w:rPr>
            </w:pPr>
            <w:r>
              <w:rPr>
                <w:rFonts w:ascii="宋体" w:hAnsi="宋体" w:hint="eastAsia"/>
                <w:b/>
                <w:color w:val="000000" w:themeColor="text1"/>
                <w:sz w:val="20"/>
                <w:szCs w:val="20"/>
              </w:rPr>
              <w:t>工艺部</w:t>
            </w:r>
          </w:p>
        </w:tc>
        <w:tc>
          <w:tcPr>
            <w:tcW w:w="6804" w:type="dxa"/>
          </w:tcPr>
          <w:p w:rsidR="00A272B8" w:rsidRDefault="00A272B8" w:rsidP="00A272B8">
            <w:pPr>
              <w:jc w:val="center"/>
              <w:rPr>
                <w:rFonts w:ascii="宋体" w:hAnsi="宋体"/>
                <w:b/>
                <w:color w:val="000000" w:themeColor="text1"/>
                <w:spacing w:val="-20"/>
                <w:szCs w:val="21"/>
                <w:u w:val="single"/>
              </w:rPr>
            </w:pPr>
            <w:r>
              <w:rPr>
                <w:rFonts w:ascii="宋体" w:hAnsi="宋体" w:hint="eastAsia"/>
                <w:b/>
                <w:color w:val="000000" w:themeColor="text1"/>
                <w:spacing w:val="-20"/>
                <w:sz w:val="20"/>
                <w:szCs w:val="20"/>
                <w:u w:val="single"/>
              </w:rPr>
              <w:t>产品实现的策划</w:t>
            </w:r>
          </w:p>
        </w:tc>
      </w:tr>
      <w:tr w:rsidR="00A272B8">
        <w:tc>
          <w:tcPr>
            <w:tcW w:w="3119" w:type="dxa"/>
          </w:tcPr>
          <w:p w:rsidR="00A272B8" w:rsidRDefault="00A272B8">
            <w:pPr>
              <w:jc w:val="center"/>
              <w:rPr>
                <w:rFonts w:ascii="宋体" w:hAnsi="宋体"/>
                <w:b/>
                <w:color w:val="000000" w:themeColor="text1"/>
                <w:sz w:val="20"/>
                <w:szCs w:val="20"/>
              </w:rPr>
            </w:pPr>
            <w:r>
              <w:rPr>
                <w:rFonts w:ascii="宋体" w:hAnsi="宋体" w:hint="eastAsia"/>
                <w:b/>
                <w:color w:val="000000" w:themeColor="text1"/>
                <w:sz w:val="20"/>
                <w:szCs w:val="20"/>
              </w:rPr>
              <w:t>安</w:t>
            </w:r>
            <w:proofErr w:type="gramStart"/>
            <w:r>
              <w:rPr>
                <w:rFonts w:ascii="宋体" w:hAnsi="宋体" w:hint="eastAsia"/>
                <w:b/>
                <w:color w:val="000000" w:themeColor="text1"/>
                <w:sz w:val="20"/>
                <w:szCs w:val="20"/>
              </w:rPr>
              <w:t>技设备</w:t>
            </w:r>
            <w:proofErr w:type="gramEnd"/>
            <w:r>
              <w:rPr>
                <w:rFonts w:ascii="宋体" w:hAnsi="宋体" w:hint="eastAsia"/>
                <w:b/>
                <w:color w:val="000000" w:themeColor="text1"/>
                <w:sz w:val="20"/>
                <w:szCs w:val="20"/>
              </w:rPr>
              <w:t>部</w:t>
            </w:r>
          </w:p>
        </w:tc>
        <w:tc>
          <w:tcPr>
            <w:tcW w:w="6804" w:type="dxa"/>
          </w:tcPr>
          <w:p w:rsidR="00A272B8" w:rsidRDefault="00A272B8">
            <w:pPr>
              <w:jc w:val="center"/>
              <w:rPr>
                <w:rFonts w:ascii="宋体" w:hAnsi="宋体"/>
                <w:b/>
                <w:color w:val="000000" w:themeColor="text1"/>
                <w:spacing w:val="-20"/>
                <w:szCs w:val="21"/>
                <w:u w:val="single"/>
              </w:rPr>
            </w:pPr>
            <w:r>
              <w:rPr>
                <w:rFonts w:ascii="宋体" w:hAnsi="宋体" w:hint="eastAsia"/>
                <w:b/>
                <w:color w:val="000000" w:themeColor="text1"/>
                <w:spacing w:val="-20"/>
                <w:szCs w:val="21"/>
                <w:u w:val="single"/>
              </w:rPr>
              <w:t>负责基础设施及工作环境管理；</w:t>
            </w:r>
            <w:r>
              <w:rPr>
                <w:rFonts w:ascii="宋体" w:hAnsi="宋体" w:hint="eastAsia"/>
                <w:b/>
                <w:color w:val="000000" w:themeColor="text1"/>
                <w:spacing w:val="-20"/>
                <w:sz w:val="20"/>
                <w:szCs w:val="20"/>
                <w:u w:val="single"/>
              </w:rPr>
              <w:t>负责</w:t>
            </w:r>
            <w:r>
              <w:rPr>
                <w:rFonts w:ascii="宋体" w:hAnsi="宋体" w:hint="eastAsia"/>
                <w:b/>
                <w:color w:val="000000" w:themeColor="text1"/>
                <w:spacing w:val="-20"/>
                <w:szCs w:val="21"/>
                <w:u w:val="single"/>
              </w:rPr>
              <w:t>监视测量设备管理</w:t>
            </w:r>
          </w:p>
        </w:tc>
      </w:tr>
      <w:tr w:rsidR="00A272B8">
        <w:tc>
          <w:tcPr>
            <w:tcW w:w="3119" w:type="dxa"/>
          </w:tcPr>
          <w:p w:rsidR="00A272B8" w:rsidRDefault="00A272B8">
            <w:pPr>
              <w:jc w:val="center"/>
              <w:rPr>
                <w:rFonts w:ascii="宋体" w:hAnsi="宋体"/>
                <w:b/>
                <w:color w:val="000000" w:themeColor="text1"/>
                <w:sz w:val="20"/>
                <w:szCs w:val="20"/>
              </w:rPr>
            </w:pPr>
            <w:r>
              <w:rPr>
                <w:rFonts w:ascii="宋体" w:hAnsi="宋体" w:hint="eastAsia"/>
                <w:b/>
                <w:color w:val="000000" w:themeColor="text1"/>
                <w:sz w:val="20"/>
                <w:szCs w:val="20"/>
              </w:rPr>
              <w:t>质管部</w:t>
            </w:r>
          </w:p>
        </w:tc>
        <w:tc>
          <w:tcPr>
            <w:tcW w:w="6804" w:type="dxa"/>
          </w:tcPr>
          <w:p w:rsidR="00A272B8" w:rsidRDefault="00A272B8">
            <w:pPr>
              <w:jc w:val="center"/>
              <w:rPr>
                <w:rFonts w:ascii="宋体" w:hAnsi="宋体"/>
                <w:b/>
                <w:color w:val="000000" w:themeColor="text1"/>
                <w:spacing w:val="-20"/>
                <w:szCs w:val="21"/>
                <w:u w:val="single"/>
              </w:rPr>
            </w:pPr>
            <w:r>
              <w:rPr>
                <w:rFonts w:ascii="宋体" w:hAnsi="宋体" w:hint="eastAsia"/>
                <w:b/>
                <w:color w:val="000000" w:themeColor="text1"/>
                <w:spacing w:val="-20"/>
                <w:sz w:val="20"/>
                <w:szCs w:val="20"/>
                <w:u w:val="single"/>
              </w:rPr>
              <w:t>监视测量管理体系、</w:t>
            </w:r>
            <w:r>
              <w:rPr>
                <w:rFonts w:ascii="宋体" w:hAnsi="宋体" w:hint="eastAsia"/>
                <w:b/>
                <w:color w:val="000000" w:themeColor="text1"/>
                <w:spacing w:val="-20"/>
                <w:szCs w:val="21"/>
                <w:u w:val="single"/>
              </w:rPr>
              <w:t>放行控制；不符合及纠正措施控制</w:t>
            </w:r>
          </w:p>
        </w:tc>
      </w:tr>
    </w:tbl>
    <w:p w:rsidR="00AA5E76" w:rsidRDefault="004C66CA">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AA5E76" w:rsidRDefault="00AA5E76">
      <w:pPr>
        <w:ind w:leftChars="-337" w:left="-273" w:hangingChars="271" w:hanging="435"/>
        <w:rPr>
          <w:rFonts w:hAnsi="宋体"/>
          <w:b/>
          <w:color w:val="000000" w:themeColor="text1"/>
          <w:sz w:val="16"/>
          <w:szCs w:val="16"/>
        </w:rPr>
      </w:pPr>
    </w:p>
    <w:tbl>
      <w:tblPr>
        <w:tblStyle w:val="a7"/>
        <w:tblW w:w="9923" w:type="dxa"/>
        <w:tblInd w:w="-743" w:type="dxa"/>
        <w:tblLayout w:type="fixed"/>
        <w:tblLook w:val="04A0" w:firstRow="1" w:lastRow="0" w:firstColumn="1" w:lastColumn="0" w:noHBand="0" w:noVBand="1"/>
      </w:tblPr>
      <w:tblGrid>
        <w:gridCol w:w="3119"/>
        <w:gridCol w:w="3099"/>
        <w:gridCol w:w="3705"/>
      </w:tblGrid>
      <w:tr w:rsidR="00AA5E76">
        <w:tc>
          <w:tcPr>
            <w:tcW w:w="3119" w:type="dxa"/>
          </w:tcPr>
          <w:p w:rsidR="00AA5E76" w:rsidRDefault="004C66CA">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099"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705"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AA5E76">
        <w:tc>
          <w:tcPr>
            <w:tcW w:w="3119" w:type="dxa"/>
          </w:tcPr>
          <w:p w:rsidR="00AA5E76" w:rsidRDefault="00AA5E76">
            <w:pPr>
              <w:jc w:val="center"/>
              <w:rPr>
                <w:rFonts w:ascii="宋体" w:hAnsi="宋体"/>
                <w:b/>
                <w:color w:val="000000" w:themeColor="text1"/>
                <w:sz w:val="20"/>
                <w:szCs w:val="20"/>
              </w:rPr>
            </w:pPr>
          </w:p>
        </w:tc>
        <w:tc>
          <w:tcPr>
            <w:tcW w:w="3099" w:type="dxa"/>
          </w:tcPr>
          <w:p w:rsidR="00AA5E76" w:rsidRDefault="00AA5E76">
            <w:pPr>
              <w:jc w:val="center"/>
              <w:rPr>
                <w:rFonts w:ascii="宋体" w:hAnsi="宋体"/>
                <w:b/>
                <w:color w:val="000000" w:themeColor="text1"/>
                <w:spacing w:val="-20"/>
                <w:sz w:val="20"/>
                <w:szCs w:val="20"/>
                <w:u w:val="single"/>
              </w:rPr>
            </w:pPr>
          </w:p>
        </w:tc>
        <w:tc>
          <w:tcPr>
            <w:tcW w:w="3705" w:type="dxa"/>
          </w:tcPr>
          <w:p w:rsidR="00AA5E76" w:rsidRDefault="00AA5E76">
            <w:pPr>
              <w:jc w:val="center"/>
              <w:rPr>
                <w:rFonts w:ascii="宋体" w:hAnsi="宋体"/>
                <w:b/>
                <w:color w:val="000000" w:themeColor="text1"/>
                <w:spacing w:val="-20"/>
                <w:sz w:val="20"/>
                <w:szCs w:val="20"/>
                <w:u w:val="single"/>
              </w:rPr>
            </w:pPr>
          </w:p>
        </w:tc>
      </w:tr>
    </w:tbl>
    <w:p w:rsidR="004C66CA" w:rsidRDefault="004C66CA">
      <w:pPr>
        <w:ind w:leftChars="-337" w:left="-169" w:hangingChars="271" w:hanging="539"/>
        <w:rPr>
          <w:b/>
          <w:color w:val="000000" w:themeColor="text1"/>
          <w:spacing w:val="-6"/>
          <w:szCs w:val="21"/>
        </w:rPr>
      </w:pPr>
    </w:p>
    <w:p w:rsidR="00AA5E76" w:rsidRDefault="004C66CA">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AA5E76" w:rsidRDefault="00AA5E76">
      <w:pPr>
        <w:ind w:leftChars="-337" w:left="-137" w:hangingChars="271" w:hanging="571"/>
        <w:rPr>
          <w:b/>
          <w:color w:val="000000" w:themeColor="text1"/>
          <w:szCs w:val="21"/>
          <w:u w:val="single"/>
        </w:rPr>
      </w:pPr>
    </w:p>
    <w:tbl>
      <w:tblPr>
        <w:tblStyle w:val="a7"/>
        <w:tblW w:w="10035" w:type="dxa"/>
        <w:tblInd w:w="-855" w:type="dxa"/>
        <w:tblLayout w:type="fixed"/>
        <w:tblLook w:val="04A0" w:firstRow="1" w:lastRow="0" w:firstColumn="1" w:lastColumn="0" w:noHBand="0" w:noVBand="1"/>
      </w:tblPr>
      <w:tblGrid>
        <w:gridCol w:w="2130"/>
        <w:gridCol w:w="1101"/>
        <w:gridCol w:w="851"/>
        <w:gridCol w:w="5953"/>
      </w:tblGrid>
      <w:tr w:rsidR="00AA5E76" w:rsidTr="00AA1189">
        <w:tc>
          <w:tcPr>
            <w:tcW w:w="2130" w:type="dxa"/>
          </w:tcPr>
          <w:p w:rsidR="00AA5E76" w:rsidRDefault="004C66CA">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AA5E76" w:rsidRDefault="004C66CA">
            <w:pPr>
              <w:rPr>
                <w:b/>
                <w:color w:val="000000" w:themeColor="text1"/>
                <w:sz w:val="20"/>
                <w:szCs w:val="20"/>
              </w:rPr>
            </w:pPr>
            <w:r>
              <w:rPr>
                <w:rFonts w:hint="eastAsia"/>
                <w:b/>
                <w:color w:val="000000" w:themeColor="text1"/>
                <w:sz w:val="20"/>
                <w:szCs w:val="20"/>
              </w:rPr>
              <w:t>服务名称</w:t>
            </w:r>
          </w:p>
        </w:tc>
        <w:tc>
          <w:tcPr>
            <w:tcW w:w="1101" w:type="dxa"/>
          </w:tcPr>
          <w:p w:rsidR="00AA5E76" w:rsidRDefault="004C66CA">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AA5E76" w:rsidRDefault="004C66CA">
            <w:pPr>
              <w:rPr>
                <w:b/>
                <w:color w:val="000000" w:themeColor="text1"/>
                <w:sz w:val="20"/>
                <w:szCs w:val="20"/>
              </w:rPr>
            </w:pPr>
            <w:r>
              <w:rPr>
                <w:rFonts w:hint="eastAsia"/>
                <w:b/>
                <w:color w:val="000000" w:themeColor="text1"/>
                <w:sz w:val="20"/>
                <w:szCs w:val="20"/>
              </w:rPr>
              <w:t>服务类型</w:t>
            </w:r>
          </w:p>
        </w:tc>
        <w:tc>
          <w:tcPr>
            <w:tcW w:w="851" w:type="dxa"/>
          </w:tcPr>
          <w:p w:rsidR="00AA5E76" w:rsidRDefault="004C66CA">
            <w:pPr>
              <w:rPr>
                <w:b/>
                <w:color w:val="000000" w:themeColor="text1"/>
                <w:sz w:val="20"/>
                <w:szCs w:val="20"/>
              </w:rPr>
            </w:pPr>
            <w:r>
              <w:rPr>
                <w:rFonts w:hint="eastAsia"/>
                <w:b/>
                <w:color w:val="000000" w:themeColor="text1"/>
                <w:sz w:val="20"/>
                <w:szCs w:val="20"/>
              </w:rPr>
              <w:t>规格</w:t>
            </w:r>
          </w:p>
        </w:tc>
        <w:tc>
          <w:tcPr>
            <w:tcW w:w="5953" w:type="dxa"/>
          </w:tcPr>
          <w:p w:rsidR="00AA5E76" w:rsidRDefault="004C66CA">
            <w:pPr>
              <w:rPr>
                <w:b/>
                <w:color w:val="000000" w:themeColor="text1"/>
                <w:sz w:val="20"/>
                <w:szCs w:val="20"/>
              </w:rPr>
            </w:pPr>
            <w:r>
              <w:rPr>
                <w:rFonts w:hint="eastAsia"/>
                <w:b/>
                <w:color w:val="000000" w:themeColor="text1"/>
                <w:sz w:val="20"/>
                <w:szCs w:val="20"/>
              </w:rPr>
              <w:t>执行标准</w:t>
            </w:r>
          </w:p>
        </w:tc>
      </w:tr>
      <w:tr w:rsidR="00AA5E76" w:rsidTr="00AA1189">
        <w:trPr>
          <w:trHeight w:val="1248"/>
        </w:trPr>
        <w:tc>
          <w:tcPr>
            <w:tcW w:w="2130" w:type="dxa"/>
          </w:tcPr>
          <w:p w:rsidR="00AA5E76" w:rsidRDefault="002D7330">
            <w:pPr>
              <w:rPr>
                <w:b/>
                <w:color w:val="000000" w:themeColor="text1"/>
                <w:sz w:val="20"/>
                <w:szCs w:val="20"/>
              </w:rPr>
            </w:pPr>
            <w:r w:rsidRPr="002D7330">
              <w:rPr>
                <w:rFonts w:hint="eastAsia"/>
                <w:b/>
                <w:color w:val="000000" w:themeColor="text1"/>
                <w:sz w:val="20"/>
                <w:szCs w:val="20"/>
              </w:rPr>
              <w:t>交流电机的研发及制造（需资质许可要求的除外）</w:t>
            </w:r>
          </w:p>
        </w:tc>
        <w:tc>
          <w:tcPr>
            <w:tcW w:w="1101" w:type="dxa"/>
          </w:tcPr>
          <w:p w:rsidR="00AA5E76" w:rsidRPr="00191547" w:rsidRDefault="00AA5E76">
            <w:pPr>
              <w:rPr>
                <w:b/>
                <w:color w:val="000000" w:themeColor="text1"/>
                <w:sz w:val="20"/>
                <w:szCs w:val="20"/>
              </w:rPr>
            </w:pPr>
          </w:p>
        </w:tc>
        <w:tc>
          <w:tcPr>
            <w:tcW w:w="851" w:type="dxa"/>
          </w:tcPr>
          <w:p w:rsidR="00AA5E76" w:rsidRDefault="00AA5E76">
            <w:pPr>
              <w:rPr>
                <w:b/>
                <w:color w:val="000000" w:themeColor="text1"/>
                <w:sz w:val="20"/>
                <w:szCs w:val="20"/>
              </w:rPr>
            </w:pPr>
          </w:p>
        </w:tc>
        <w:tc>
          <w:tcPr>
            <w:tcW w:w="5953" w:type="dxa"/>
          </w:tcPr>
          <w:p w:rsidR="00A272B8" w:rsidRPr="00A272B8" w:rsidRDefault="00A272B8" w:rsidP="00A272B8">
            <w:pPr>
              <w:rPr>
                <w:b/>
                <w:color w:val="000000" w:themeColor="text1"/>
                <w:sz w:val="18"/>
                <w:szCs w:val="18"/>
              </w:rPr>
            </w:pPr>
            <w:r w:rsidRPr="00A272B8">
              <w:rPr>
                <w:rFonts w:hint="eastAsia"/>
                <w:b/>
                <w:color w:val="000000" w:themeColor="text1"/>
                <w:sz w:val="18"/>
                <w:szCs w:val="18"/>
              </w:rPr>
              <w:t xml:space="preserve">GB 755-2008 </w:t>
            </w:r>
            <w:r w:rsidRPr="00A272B8">
              <w:rPr>
                <w:rFonts w:hint="eastAsia"/>
                <w:b/>
                <w:color w:val="000000" w:themeColor="text1"/>
                <w:sz w:val="18"/>
                <w:szCs w:val="18"/>
              </w:rPr>
              <w:t>旋转电机</w:t>
            </w:r>
            <w:r w:rsidRPr="00A272B8">
              <w:rPr>
                <w:rFonts w:hint="eastAsia"/>
                <w:b/>
                <w:color w:val="000000" w:themeColor="text1"/>
                <w:sz w:val="18"/>
                <w:szCs w:val="18"/>
              </w:rPr>
              <w:t xml:space="preserve"> </w:t>
            </w:r>
            <w:r w:rsidRPr="00A272B8">
              <w:rPr>
                <w:rFonts w:hint="eastAsia"/>
                <w:b/>
                <w:color w:val="000000" w:themeColor="text1"/>
                <w:sz w:val="18"/>
                <w:szCs w:val="18"/>
              </w:rPr>
              <w:t>定额和性能</w:t>
            </w:r>
            <w:r w:rsidRPr="00A272B8">
              <w:rPr>
                <w:rFonts w:hint="eastAsia"/>
                <w:b/>
                <w:color w:val="000000" w:themeColor="text1"/>
                <w:sz w:val="18"/>
                <w:szCs w:val="18"/>
              </w:rPr>
              <w:t xml:space="preserve">GB 1029-2005 </w:t>
            </w:r>
            <w:r w:rsidRPr="00A272B8">
              <w:rPr>
                <w:rFonts w:hint="eastAsia"/>
                <w:b/>
                <w:color w:val="000000" w:themeColor="text1"/>
                <w:sz w:val="18"/>
                <w:szCs w:val="18"/>
              </w:rPr>
              <w:t>三相同步电机试验方法</w:t>
            </w:r>
            <w:r w:rsidRPr="00A272B8">
              <w:rPr>
                <w:rFonts w:hint="eastAsia"/>
                <w:b/>
                <w:color w:val="000000" w:themeColor="text1"/>
                <w:sz w:val="18"/>
                <w:szCs w:val="18"/>
              </w:rPr>
              <w:t xml:space="preserve">GB 1971-2006 </w:t>
            </w:r>
            <w:r w:rsidRPr="00A272B8">
              <w:rPr>
                <w:rFonts w:hint="eastAsia"/>
                <w:b/>
                <w:color w:val="000000" w:themeColor="text1"/>
                <w:sz w:val="18"/>
                <w:szCs w:val="18"/>
              </w:rPr>
              <w:t>旋转电机</w:t>
            </w:r>
            <w:r w:rsidRPr="00A272B8">
              <w:rPr>
                <w:rFonts w:hint="eastAsia"/>
                <w:b/>
                <w:color w:val="000000" w:themeColor="text1"/>
                <w:sz w:val="18"/>
                <w:szCs w:val="18"/>
              </w:rPr>
              <w:t xml:space="preserve"> </w:t>
            </w:r>
            <w:r w:rsidRPr="00A272B8">
              <w:rPr>
                <w:rFonts w:hint="eastAsia"/>
                <w:b/>
                <w:color w:val="000000" w:themeColor="text1"/>
                <w:sz w:val="18"/>
                <w:szCs w:val="18"/>
              </w:rPr>
              <w:t>线</w:t>
            </w:r>
            <w:proofErr w:type="gramStart"/>
            <w:r w:rsidRPr="00A272B8">
              <w:rPr>
                <w:rFonts w:hint="eastAsia"/>
                <w:b/>
                <w:color w:val="000000" w:themeColor="text1"/>
                <w:sz w:val="18"/>
                <w:szCs w:val="18"/>
              </w:rPr>
              <w:t>端标志</w:t>
            </w:r>
            <w:proofErr w:type="gramEnd"/>
            <w:r w:rsidRPr="00A272B8">
              <w:rPr>
                <w:rFonts w:hint="eastAsia"/>
                <w:b/>
                <w:color w:val="000000" w:themeColor="text1"/>
                <w:sz w:val="18"/>
                <w:szCs w:val="18"/>
              </w:rPr>
              <w:t>与旋转方向</w:t>
            </w:r>
          </w:p>
          <w:p w:rsidR="00A272B8" w:rsidRPr="00A272B8" w:rsidRDefault="00A272B8" w:rsidP="00A272B8">
            <w:pPr>
              <w:rPr>
                <w:b/>
                <w:color w:val="000000" w:themeColor="text1"/>
                <w:sz w:val="18"/>
                <w:szCs w:val="18"/>
              </w:rPr>
            </w:pPr>
            <w:r w:rsidRPr="00A272B8">
              <w:rPr>
                <w:rFonts w:hint="eastAsia"/>
                <w:b/>
                <w:color w:val="000000" w:themeColor="text1"/>
                <w:sz w:val="18"/>
                <w:szCs w:val="18"/>
              </w:rPr>
              <w:t xml:space="preserve">GB 4208-2008 </w:t>
            </w:r>
            <w:r w:rsidRPr="00A272B8">
              <w:rPr>
                <w:rFonts w:hint="eastAsia"/>
                <w:b/>
                <w:color w:val="000000" w:themeColor="text1"/>
                <w:sz w:val="18"/>
                <w:szCs w:val="18"/>
              </w:rPr>
              <w:t>外壳防护等级</w:t>
            </w:r>
            <w:r w:rsidRPr="00A272B8">
              <w:rPr>
                <w:rFonts w:hint="eastAsia"/>
                <w:b/>
                <w:color w:val="000000" w:themeColor="text1"/>
                <w:sz w:val="18"/>
                <w:szCs w:val="18"/>
              </w:rPr>
              <w:t xml:space="preserve">GB 10068-2008 </w:t>
            </w:r>
            <w:r w:rsidRPr="00A272B8">
              <w:rPr>
                <w:rFonts w:hint="eastAsia"/>
                <w:b/>
                <w:color w:val="000000" w:themeColor="text1"/>
                <w:sz w:val="18"/>
                <w:szCs w:val="18"/>
              </w:rPr>
              <w:t>轴中心高位</w:t>
            </w:r>
            <w:r w:rsidRPr="00A272B8">
              <w:rPr>
                <w:rFonts w:hint="eastAsia"/>
                <w:b/>
                <w:color w:val="000000" w:themeColor="text1"/>
                <w:sz w:val="18"/>
                <w:szCs w:val="18"/>
              </w:rPr>
              <w:t>56mm</w:t>
            </w:r>
            <w:r w:rsidRPr="00A272B8">
              <w:rPr>
                <w:rFonts w:hint="eastAsia"/>
                <w:b/>
                <w:color w:val="000000" w:themeColor="text1"/>
                <w:sz w:val="18"/>
                <w:szCs w:val="18"/>
              </w:rPr>
              <w:t>及以上电机的机械振动</w:t>
            </w:r>
            <w:r w:rsidRPr="00A272B8">
              <w:rPr>
                <w:rFonts w:hint="eastAsia"/>
                <w:b/>
                <w:color w:val="000000" w:themeColor="text1"/>
                <w:sz w:val="18"/>
                <w:szCs w:val="18"/>
              </w:rPr>
              <w:t xml:space="preserve"> </w:t>
            </w:r>
            <w:r w:rsidRPr="00A272B8">
              <w:rPr>
                <w:rFonts w:hint="eastAsia"/>
                <w:b/>
                <w:color w:val="000000" w:themeColor="text1"/>
                <w:sz w:val="18"/>
                <w:szCs w:val="18"/>
              </w:rPr>
              <w:t>振动的测量、评定及限值</w:t>
            </w:r>
            <w:r w:rsidRPr="00A272B8">
              <w:rPr>
                <w:rFonts w:hint="eastAsia"/>
                <w:b/>
                <w:color w:val="000000" w:themeColor="text1"/>
                <w:sz w:val="18"/>
                <w:szCs w:val="18"/>
              </w:rPr>
              <w:t xml:space="preserve">GB 10069-2008 </w:t>
            </w:r>
            <w:r w:rsidRPr="00A272B8">
              <w:rPr>
                <w:rFonts w:hint="eastAsia"/>
                <w:b/>
                <w:color w:val="000000" w:themeColor="text1"/>
                <w:sz w:val="18"/>
                <w:szCs w:val="18"/>
              </w:rPr>
              <w:t>旋转电机噪声测定方法及限值</w:t>
            </w:r>
            <w:r w:rsidRPr="00A272B8">
              <w:rPr>
                <w:rFonts w:hint="eastAsia"/>
                <w:b/>
                <w:color w:val="000000" w:themeColor="text1"/>
                <w:sz w:val="18"/>
                <w:szCs w:val="18"/>
              </w:rPr>
              <w:t xml:space="preserve">GB 14711-2013 </w:t>
            </w:r>
            <w:r w:rsidRPr="00A272B8">
              <w:rPr>
                <w:rFonts w:hint="eastAsia"/>
                <w:b/>
                <w:color w:val="000000" w:themeColor="text1"/>
                <w:sz w:val="18"/>
                <w:szCs w:val="18"/>
              </w:rPr>
              <w:t>中小型旋转电机通用安全要求</w:t>
            </w:r>
          </w:p>
          <w:p w:rsidR="00AA5E76" w:rsidRPr="0097315D" w:rsidRDefault="00A272B8" w:rsidP="00A272B8">
            <w:pPr>
              <w:rPr>
                <w:b/>
                <w:color w:val="000000" w:themeColor="text1"/>
                <w:sz w:val="18"/>
                <w:szCs w:val="18"/>
              </w:rPr>
            </w:pPr>
            <w:r w:rsidRPr="00A272B8">
              <w:rPr>
                <w:rFonts w:hint="eastAsia"/>
                <w:b/>
                <w:color w:val="000000" w:themeColor="text1"/>
                <w:sz w:val="18"/>
                <w:szCs w:val="18"/>
              </w:rPr>
              <w:t xml:space="preserve">GB/T 12665-2008 </w:t>
            </w:r>
            <w:r w:rsidRPr="00A272B8">
              <w:rPr>
                <w:rFonts w:hint="eastAsia"/>
                <w:b/>
                <w:color w:val="000000" w:themeColor="text1"/>
                <w:sz w:val="18"/>
                <w:szCs w:val="18"/>
              </w:rPr>
              <w:t>电机在一般环境条件下使用的湿热试验要求</w:t>
            </w:r>
            <w:r w:rsidRPr="00A272B8">
              <w:rPr>
                <w:rFonts w:hint="eastAsia"/>
                <w:b/>
                <w:color w:val="000000" w:themeColor="text1"/>
                <w:sz w:val="18"/>
                <w:szCs w:val="18"/>
              </w:rPr>
              <w:t xml:space="preserve">GB/T 13002-2008 </w:t>
            </w:r>
            <w:r w:rsidRPr="00A272B8">
              <w:rPr>
                <w:rFonts w:hint="eastAsia"/>
                <w:b/>
                <w:color w:val="000000" w:themeColor="text1"/>
                <w:sz w:val="18"/>
                <w:szCs w:val="18"/>
              </w:rPr>
              <w:t>旋转电机</w:t>
            </w:r>
            <w:r w:rsidRPr="00A272B8">
              <w:rPr>
                <w:rFonts w:hint="eastAsia"/>
                <w:b/>
                <w:color w:val="000000" w:themeColor="text1"/>
                <w:sz w:val="18"/>
                <w:szCs w:val="18"/>
              </w:rPr>
              <w:t xml:space="preserve"> </w:t>
            </w:r>
            <w:proofErr w:type="gramStart"/>
            <w:r w:rsidRPr="00A272B8">
              <w:rPr>
                <w:rFonts w:hint="eastAsia"/>
                <w:b/>
                <w:color w:val="000000" w:themeColor="text1"/>
                <w:sz w:val="18"/>
                <w:szCs w:val="18"/>
              </w:rPr>
              <w:t>热保护</w:t>
            </w:r>
            <w:proofErr w:type="gramEnd"/>
            <w:r w:rsidRPr="00A272B8">
              <w:rPr>
                <w:rFonts w:hint="eastAsia"/>
                <w:b/>
                <w:color w:val="000000" w:themeColor="text1"/>
                <w:sz w:val="18"/>
                <w:szCs w:val="18"/>
              </w:rPr>
              <w:t xml:space="preserve">GB/T 20834-2007 </w:t>
            </w:r>
            <w:r w:rsidRPr="00A272B8">
              <w:rPr>
                <w:rFonts w:hint="eastAsia"/>
                <w:b/>
                <w:color w:val="000000" w:themeColor="text1"/>
                <w:sz w:val="18"/>
                <w:szCs w:val="18"/>
              </w:rPr>
              <w:t>发电</w:t>
            </w:r>
            <w:r w:rsidRPr="00A272B8">
              <w:rPr>
                <w:rFonts w:hint="eastAsia"/>
                <w:b/>
                <w:color w:val="000000" w:themeColor="text1"/>
                <w:sz w:val="18"/>
                <w:szCs w:val="18"/>
              </w:rPr>
              <w:t>/</w:t>
            </w:r>
            <w:r w:rsidRPr="00A272B8">
              <w:rPr>
                <w:rFonts w:hint="eastAsia"/>
                <w:b/>
                <w:color w:val="000000" w:themeColor="text1"/>
                <w:sz w:val="18"/>
                <w:szCs w:val="18"/>
              </w:rPr>
              <w:t>电动机基本技术条件</w:t>
            </w:r>
            <w:r w:rsidRPr="00A272B8">
              <w:rPr>
                <w:rFonts w:hint="eastAsia"/>
                <w:b/>
                <w:color w:val="000000" w:themeColor="text1"/>
                <w:sz w:val="18"/>
                <w:szCs w:val="18"/>
              </w:rPr>
              <w:t xml:space="preserve">GB/T 997-2008 </w:t>
            </w:r>
            <w:r w:rsidRPr="00A272B8">
              <w:rPr>
                <w:rFonts w:hint="eastAsia"/>
                <w:b/>
                <w:color w:val="000000" w:themeColor="text1"/>
                <w:sz w:val="18"/>
                <w:szCs w:val="18"/>
              </w:rPr>
              <w:t>旋转电机结构型式、安装型式及接线盒位置的分类</w:t>
            </w:r>
            <w:r w:rsidRPr="00A272B8">
              <w:rPr>
                <w:rFonts w:hint="eastAsia"/>
                <w:b/>
                <w:color w:val="000000" w:themeColor="text1"/>
                <w:sz w:val="18"/>
                <w:szCs w:val="18"/>
              </w:rPr>
              <w:t xml:space="preserve">GB/T 22669-2008 </w:t>
            </w:r>
            <w:r w:rsidRPr="00A272B8">
              <w:rPr>
                <w:rFonts w:hint="eastAsia"/>
                <w:b/>
                <w:color w:val="000000" w:themeColor="text1"/>
                <w:sz w:val="18"/>
                <w:szCs w:val="18"/>
              </w:rPr>
              <w:t>三相永磁同步电动机试验方法</w:t>
            </w:r>
            <w:r w:rsidRPr="00A272B8">
              <w:rPr>
                <w:rFonts w:hint="eastAsia"/>
                <w:b/>
                <w:color w:val="000000" w:themeColor="text1"/>
                <w:sz w:val="18"/>
                <w:szCs w:val="18"/>
              </w:rPr>
              <w:t xml:space="preserve">GB/T 1993-1993 </w:t>
            </w:r>
            <w:r w:rsidRPr="00A272B8">
              <w:rPr>
                <w:rFonts w:hint="eastAsia"/>
                <w:b/>
                <w:color w:val="000000" w:themeColor="text1"/>
                <w:sz w:val="18"/>
                <w:szCs w:val="18"/>
              </w:rPr>
              <w:t>旋转电机冷却方法</w:t>
            </w:r>
            <w:r w:rsidRPr="00A272B8">
              <w:rPr>
                <w:rFonts w:hint="eastAsia"/>
                <w:b/>
                <w:color w:val="000000" w:themeColor="text1"/>
                <w:sz w:val="18"/>
                <w:szCs w:val="18"/>
              </w:rPr>
              <w:t xml:space="preserve">GB/T 8439-2008 </w:t>
            </w:r>
            <w:r w:rsidRPr="00A272B8">
              <w:rPr>
                <w:rFonts w:hint="eastAsia"/>
                <w:b/>
                <w:color w:val="000000" w:themeColor="text1"/>
                <w:sz w:val="18"/>
                <w:szCs w:val="18"/>
              </w:rPr>
              <w:t>高海拔地区的高压交流电机防电晕技术要求</w:t>
            </w:r>
            <w:r w:rsidRPr="00A272B8">
              <w:rPr>
                <w:rFonts w:hint="eastAsia"/>
                <w:b/>
                <w:color w:val="000000" w:themeColor="text1"/>
                <w:sz w:val="18"/>
                <w:szCs w:val="18"/>
              </w:rPr>
              <w:t xml:space="preserve">GB 50168-2016 </w:t>
            </w:r>
            <w:r w:rsidRPr="00A272B8">
              <w:rPr>
                <w:rFonts w:hint="eastAsia"/>
                <w:b/>
                <w:color w:val="000000" w:themeColor="text1"/>
                <w:sz w:val="18"/>
                <w:szCs w:val="18"/>
              </w:rPr>
              <w:t>电气装置安装工程电缆线路施工及验收规范等</w:t>
            </w:r>
          </w:p>
        </w:tc>
      </w:tr>
    </w:tbl>
    <w:p w:rsidR="00AA5E76" w:rsidRDefault="004C66CA">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AA5E76" w:rsidRDefault="004C66CA" w:rsidP="004C66CA">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sidR="002D7330">
        <w:rPr>
          <w:rFonts w:hint="eastAsia"/>
          <w:b/>
          <w:color w:val="000000" w:themeColor="text1"/>
          <w:spacing w:val="-10"/>
          <w:szCs w:val="21"/>
        </w:rPr>
        <w:t>2017</w:t>
      </w:r>
      <w:r>
        <w:rPr>
          <w:rFonts w:hint="eastAsia"/>
          <w:b/>
          <w:color w:val="000000" w:themeColor="text1"/>
          <w:spacing w:val="-10"/>
          <w:szCs w:val="21"/>
        </w:rPr>
        <w:t>年</w:t>
      </w:r>
      <w:r w:rsidR="002D7330">
        <w:rPr>
          <w:rFonts w:hint="eastAsia"/>
          <w:b/>
          <w:color w:val="000000" w:themeColor="text1"/>
          <w:spacing w:val="-10"/>
          <w:szCs w:val="21"/>
        </w:rPr>
        <w:t>7</w:t>
      </w:r>
      <w:r>
        <w:rPr>
          <w:rFonts w:hint="eastAsia"/>
          <w:b/>
          <w:color w:val="000000" w:themeColor="text1"/>
          <w:spacing w:val="-10"/>
          <w:szCs w:val="21"/>
        </w:rPr>
        <w:t>月</w:t>
      </w:r>
      <w:bookmarkStart w:id="0" w:name="OLE_LINK1"/>
      <w:r w:rsidR="00A272B8">
        <w:rPr>
          <w:rFonts w:hint="eastAsia"/>
          <w:b/>
          <w:color w:val="000000" w:themeColor="text1"/>
          <w:spacing w:val="-10"/>
          <w:szCs w:val="21"/>
        </w:rPr>
        <w:t>1</w:t>
      </w:r>
      <w:r>
        <w:rPr>
          <w:rFonts w:hint="eastAsia"/>
          <w:b/>
          <w:color w:val="000000" w:themeColor="text1"/>
          <w:spacing w:val="-10"/>
          <w:szCs w:val="21"/>
        </w:rPr>
        <w:t>日</w:t>
      </w:r>
      <w:bookmarkEnd w:id="0"/>
      <w:r>
        <w:rPr>
          <w:rFonts w:hint="eastAsia"/>
          <w:b/>
          <w:color w:val="000000" w:themeColor="text1"/>
          <w:spacing w:val="-10"/>
          <w:szCs w:val="21"/>
        </w:rPr>
        <w:t>至</w:t>
      </w:r>
      <w:r w:rsidR="002D7330">
        <w:rPr>
          <w:rFonts w:hint="eastAsia"/>
          <w:b/>
          <w:color w:val="000000" w:themeColor="text1"/>
          <w:spacing w:val="-10"/>
          <w:szCs w:val="21"/>
        </w:rPr>
        <w:t>2020</w:t>
      </w:r>
      <w:r>
        <w:rPr>
          <w:rFonts w:hint="eastAsia"/>
          <w:b/>
          <w:color w:val="000000" w:themeColor="text1"/>
          <w:spacing w:val="-10"/>
          <w:szCs w:val="21"/>
        </w:rPr>
        <w:t>年</w:t>
      </w:r>
      <w:r w:rsidR="002D7330">
        <w:rPr>
          <w:rFonts w:hint="eastAsia"/>
          <w:b/>
          <w:color w:val="000000" w:themeColor="text1"/>
          <w:spacing w:val="-10"/>
          <w:szCs w:val="21"/>
        </w:rPr>
        <w:t>10</w:t>
      </w:r>
      <w:r>
        <w:rPr>
          <w:rFonts w:hint="eastAsia"/>
          <w:b/>
          <w:color w:val="000000" w:themeColor="text1"/>
          <w:spacing w:val="-10"/>
          <w:szCs w:val="21"/>
        </w:rPr>
        <w:t>月</w:t>
      </w:r>
      <w:r w:rsidR="0097315D">
        <w:rPr>
          <w:rFonts w:hint="eastAsia"/>
          <w:b/>
          <w:color w:val="000000" w:themeColor="text1"/>
          <w:spacing w:val="-10"/>
          <w:szCs w:val="21"/>
        </w:rPr>
        <w:t>2</w:t>
      </w:r>
      <w:r w:rsidR="002D7330">
        <w:rPr>
          <w:rFonts w:hint="eastAsia"/>
          <w:b/>
          <w:color w:val="000000" w:themeColor="text1"/>
          <w:spacing w:val="-10"/>
          <w:szCs w:val="21"/>
        </w:rPr>
        <w:t>5</w:t>
      </w:r>
      <w:r>
        <w:rPr>
          <w:rFonts w:hint="eastAsia"/>
          <w:b/>
          <w:color w:val="000000" w:themeColor="text1"/>
          <w:spacing w:val="-10"/>
          <w:szCs w:val="21"/>
        </w:rPr>
        <w:t>日。</w:t>
      </w:r>
    </w:p>
    <w:p w:rsidR="00AA5E76" w:rsidRDefault="004C66CA">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AA5E76" w:rsidRDefault="004C66C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AA5E76" w:rsidRDefault="004C66CA" w:rsidP="004C66CA">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ascii="宋体" w:hAnsi="宋体" w:hint="eastAsia"/>
          <w:b/>
          <w:color w:val="000000" w:themeColor="text1"/>
          <w:szCs w:val="21"/>
        </w:rPr>
        <w:t>已完成审核计划的全部工作</w:t>
      </w:r>
    </w:p>
    <w:p w:rsidR="00AA5E76" w:rsidRDefault="004C66CA">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AA5E76" w:rsidRDefault="004C66C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AA5E76" w:rsidRDefault="004C66CA" w:rsidP="004C66CA">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AA5E76">
        <w:trPr>
          <w:cantSplit/>
          <w:trHeight w:val="985"/>
          <w:jc w:val="center"/>
        </w:trPr>
        <w:tc>
          <w:tcPr>
            <w:tcW w:w="720" w:type="dxa"/>
            <w:vMerge w:val="restart"/>
            <w:textDirection w:val="tbRlV"/>
            <w:vAlign w:val="center"/>
          </w:tcPr>
          <w:p w:rsidR="00AA5E76" w:rsidRDefault="004C66CA">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AA5E76" w:rsidRDefault="004C66CA">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A272B8" w:rsidRPr="00A272B8" w:rsidRDefault="002D7330" w:rsidP="00A272B8">
            <w:pPr>
              <w:spacing w:line="240" w:lineRule="exact"/>
              <w:rPr>
                <w:bCs/>
                <w:color w:val="000000" w:themeColor="text1"/>
                <w:sz w:val="18"/>
                <w:szCs w:val="18"/>
              </w:rPr>
            </w:pPr>
            <w:r w:rsidRPr="002D7330">
              <w:rPr>
                <w:rFonts w:hint="eastAsia"/>
                <w:bCs/>
                <w:color w:val="000000" w:themeColor="text1"/>
                <w:sz w:val="18"/>
                <w:szCs w:val="18"/>
              </w:rPr>
              <w:t>企业</w:t>
            </w:r>
            <w:r w:rsidRPr="002D7330">
              <w:rPr>
                <w:rFonts w:hint="eastAsia"/>
                <w:bCs/>
                <w:color w:val="000000" w:themeColor="text1"/>
                <w:sz w:val="18"/>
                <w:szCs w:val="18"/>
              </w:rPr>
              <w:t>2010</w:t>
            </w:r>
            <w:r w:rsidRPr="002D7330">
              <w:rPr>
                <w:rFonts w:hint="eastAsia"/>
                <w:bCs/>
                <w:color w:val="000000" w:themeColor="text1"/>
                <w:sz w:val="18"/>
                <w:szCs w:val="18"/>
              </w:rPr>
              <w:t>年</w:t>
            </w:r>
            <w:r w:rsidRPr="002D7330">
              <w:rPr>
                <w:rFonts w:hint="eastAsia"/>
                <w:bCs/>
                <w:color w:val="000000" w:themeColor="text1"/>
                <w:sz w:val="18"/>
                <w:szCs w:val="18"/>
              </w:rPr>
              <w:t>8</w:t>
            </w:r>
            <w:r w:rsidRPr="002D7330">
              <w:rPr>
                <w:rFonts w:hint="eastAsia"/>
                <w:bCs/>
                <w:color w:val="000000" w:themeColor="text1"/>
                <w:sz w:val="18"/>
                <w:szCs w:val="18"/>
              </w:rPr>
              <w:t>月</w:t>
            </w:r>
            <w:r w:rsidRPr="002D7330">
              <w:rPr>
                <w:rFonts w:hint="eastAsia"/>
                <w:bCs/>
                <w:color w:val="000000" w:themeColor="text1"/>
                <w:sz w:val="18"/>
                <w:szCs w:val="18"/>
              </w:rPr>
              <w:t>17</w:t>
            </w:r>
            <w:r w:rsidRPr="002D7330">
              <w:rPr>
                <w:rFonts w:hint="eastAsia"/>
                <w:bCs/>
                <w:color w:val="000000" w:themeColor="text1"/>
                <w:sz w:val="18"/>
                <w:szCs w:val="18"/>
              </w:rPr>
              <w:t>日年成立，主营交流电动机的研发、生产。主要用于铁路等行业。企业与青岛中科动力有限公司为同一公司，因</w:t>
            </w:r>
            <w:proofErr w:type="gramStart"/>
            <w:r w:rsidRPr="002D7330">
              <w:rPr>
                <w:rFonts w:hint="eastAsia"/>
                <w:bCs/>
                <w:color w:val="000000" w:themeColor="text1"/>
                <w:sz w:val="18"/>
                <w:szCs w:val="18"/>
              </w:rPr>
              <w:t>前期企业</w:t>
            </w:r>
            <w:proofErr w:type="gramEnd"/>
            <w:r w:rsidRPr="002D7330">
              <w:rPr>
                <w:rFonts w:hint="eastAsia"/>
                <w:bCs/>
                <w:color w:val="000000" w:themeColor="text1"/>
                <w:sz w:val="18"/>
                <w:szCs w:val="18"/>
              </w:rPr>
              <w:t>财务问题账户被封，企业成立青岛中科动力有限公司，以青岛中科动力有限公司名义进行</w:t>
            </w:r>
            <w:r>
              <w:rPr>
                <w:rFonts w:hint="eastAsia"/>
                <w:bCs/>
                <w:color w:val="000000" w:themeColor="text1"/>
                <w:sz w:val="18"/>
                <w:szCs w:val="18"/>
              </w:rPr>
              <w:t>经营，所以有些试验报告等还是以青岛中科动力有限公司名义进行检验</w:t>
            </w:r>
            <w:r w:rsidR="00A272B8" w:rsidRPr="00A272B8">
              <w:rPr>
                <w:rFonts w:hint="eastAsia"/>
                <w:bCs/>
                <w:color w:val="000000" w:themeColor="text1"/>
                <w:sz w:val="18"/>
                <w:szCs w:val="18"/>
              </w:rPr>
              <w:t>。</w:t>
            </w:r>
          </w:p>
          <w:p w:rsidR="00A272B8" w:rsidRPr="00A272B8" w:rsidRDefault="00A272B8" w:rsidP="00A272B8">
            <w:pPr>
              <w:spacing w:line="240" w:lineRule="exact"/>
              <w:rPr>
                <w:bCs/>
                <w:color w:val="000000" w:themeColor="text1"/>
                <w:sz w:val="18"/>
                <w:szCs w:val="18"/>
              </w:rPr>
            </w:pPr>
            <w:r w:rsidRPr="00A272B8">
              <w:rPr>
                <w:rFonts w:hint="eastAsia"/>
                <w:bCs/>
                <w:color w:val="000000" w:themeColor="text1"/>
                <w:sz w:val="18"/>
                <w:szCs w:val="18"/>
              </w:rPr>
              <w:t>公司通过多种来源获得内外部因素的信息，包括国家和国际新闻、网站、行业协会等。</w:t>
            </w:r>
          </w:p>
          <w:p w:rsidR="00A272B8" w:rsidRPr="00A272B8" w:rsidRDefault="00A272B8" w:rsidP="00A272B8">
            <w:pPr>
              <w:spacing w:line="240" w:lineRule="exact"/>
              <w:rPr>
                <w:bCs/>
                <w:color w:val="000000" w:themeColor="text1"/>
                <w:sz w:val="18"/>
                <w:szCs w:val="18"/>
              </w:rPr>
            </w:pPr>
            <w:r w:rsidRPr="00A272B8">
              <w:rPr>
                <w:rFonts w:hint="eastAsia"/>
                <w:bCs/>
                <w:color w:val="000000" w:themeColor="text1"/>
                <w:sz w:val="18"/>
                <w:szCs w:val="18"/>
              </w:rPr>
              <w:t>管理层识别、确定了与战略、目标相关、影响实现管理体系预期结果的内、外部因素，并且实时关注、评审不断变化的内外部信息。</w:t>
            </w:r>
          </w:p>
          <w:p w:rsidR="00A272B8" w:rsidRPr="00A272B8" w:rsidRDefault="00A272B8" w:rsidP="00A272B8">
            <w:pPr>
              <w:spacing w:line="240" w:lineRule="exact"/>
              <w:rPr>
                <w:bCs/>
                <w:color w:val="000000" w:themeColor="text1"/>
                <w:sz w:val="18"/>
                <w:szCs w:val="18"/>
              </w:rPr>
            </w:pPr>
            <w:r w:rsidRPr="00A272B8">
              <w:rPr>
                <w:rFonts w:hint="eastAsia"/>
                <w:bCs/>
                <w:color w:val="000000" w:themeColor="text1"/>
                <w:sz w:val="18"/>
                <w:szCs w:val="18"/>
              </w:rPr>
              <w:t>提供内</w:t>
            </w:r>
            <w:r w:rsidRPr="00A272B8">
              <w:rPr>
                <w:rFonts w:hint="eastAsia"/>
                <w:bCs/>
                <w:color w:val="000000" w:themeColor="text1"/>
                <w:sz w:val="18"/>
                <w:szCs w:val="18"/>
              </w:rPr>
              <w:t>/</w:t>
            </w:r>
            <w:r w:rsidRPr="00A272B8">
              <w:rPr>
                <w:rFonts w:hint="eastAsia"/>
                <w:bCs/>
                <w:color w:val="000000" w:themeColor="text1"/>
                <w:sz w:val="18"/>
                <w:szCs w:val="18"/>
              </w:rPr>
              <w:t>外部环境识别、评价表</w:t>
            </w:r>
          </w:p>
          <w:p w:rsidR="00A272B8" w:rsidRPr="00A272B8" w:rsidRDefault="00A272B8" w:rsidP="00A272B8">
            <w:pPr>
              <w:spacing w:line="240" w:lineRule="exact"/>
              <w:rPr>
                <w:bCs/>
                <w:color w:val="000000" w:themeColor="text1"/>
                <w:sz w:val="18"/>
                <w:szCs w:val="18"/>
              </w:rPr>
            </w:pPr>
            <w:r w:rsidRPr="00A272B8">
              <w:rPr>
                <w:rFonts w:hint="eastAsia"/>
                <w:bCs/>
                <w:color w:val="000000" w:themeColor="text1"/>
                <w:sz w:val="18"/>
                <w:szCs w:val="18"/>
              </w:rPr>
              <w:t>外部环境：国家标准、国家法律法规、江苏省法律法规、顾客要求、竞争对手等</w:t>
            </w:r>
          </w:p>
          <w:p w:rsidR="00A272B8" w:rsidRPr="00A272B8" w:rsidRDefault="00A272B8" w:rsidP="00A272B8">
            <w:pPr>
              <w:spacing w:line="240" w:lineRule="exact"/>
              <w:rPr>
                <w:bCs/>
                <w:color w:val="000000" w:themeColor="text1"/>
                <w:sz w:val="18"/>
                <w:szCs w:val="18"/>
              </w:rPr>
            </w:pPr>
            <w:r w:rsidRPr="00A272B8">
              <w:rPr>
                <w:rFonts w:hint="eastAsia"/>
                <w:bCs/>
                <w:color w:val="000000" w:themeColor="text1"/>
                <w:sz w:val="18"/>
                <w:szCs w:val="18"/>
              </w:rPr>
              <w:t>内部环境；公司制度、作业文件、经济效益、员工质量意识等</w:t>
            </w:r>
          </w:p>
          <w:p w:rsidR="00A272B8" w:rsidRPr="00A272B8" w:rsidRDefault="00A272B8" w:rsidP="00A272B8">
            <w:pPr>
              <w:spacing w:line="240" w:lineRule="exact"/>
              <w:rPr>
                <w:bCs/>
                <w:color w:val="000000" w:themeColor="text1"/>
                <w:sz w:val="18"/>
                <w:szCs w:val="18"/>
              </w:rPr>
            </w:pPr>
            <w:r w:rsidRPr="00A272B8">
              <w:rPr>
                <w:rFonts w:hint="eastAsia"/>
                <w:bCs/>
                <w:color w:val="000000" w:themeColor="text1"/>
                <w:sz w:val="18"/>
                <w:szCs w:val="18"/>
              </w:rPr>
              <w:t>抽：顾客要求：内容：样品、合同；实际情况：遵循要求</w:t>
            </w:r>
            <w:r w:rsidRPr="00A272B8">
              <w:rPr>
                <w:rFonts w:hint="eastAsia"/>
                <w:bCs/>
                <w:color w:val="000000" w:themeColor="text1"/>
                <w:sz w:val="18"/>
                <w:szCs w:val="18"/>
              </w:rPr>
              <w:t xml:space="preserve">  </w:t>
            </w:r>
            <w:r w:rsidRPr="00A272B8">
              <w:rPr>
                <w:rFonts w:hint="eastAsia"/>
                <w:bCs/>
                <w:color w:val="000000" w:themeColor="text1"/>
                <w:sz w:val="18"/>
                <w:szCs w:val="18"/>
              </w:rPr>
              <w:t>评价结果：符合</w:t>
            </w:r>
          </w:p>
          <w:p w:rsidR="00A272B8" w:rsidRPr="00A272B8" w:rsidRDefault="00A272B8" w:rsidP="00A272B8">
            <w:pPr>
              <w:spacing w:line="240" w:lineRule="exact"/>
              <w:rPr>
                <w:bCs/>
                <w:color w:val="000000" w:themeColor="text1"/>
                <w:sz w:val="18"/>
                <w:szCs w:val="18"/>
              </w:rPr>
            </w:pPr>
            <w:r w:rsidRPr="00A272B8">
              <w:rPr>
                <w:rFonts w:hint="eastAsia"/>
                <w:bCs/>
                <w:color w:val="000000" w:themeColor="text1"/>
                <w:sz w:val="18"/>
                <w:szCs w:val="18"/>
              </w:rPr>
              <w:t>政府；内容：政府支持企业发展，减免税方面给予支持；实际情况：遵守当地政府的制度规定</w:t>
            </w:r>
            <w:r w:rsidRPr="00A272B8">
              <w:rPr>
                <w:rFonts w:hint="eastAsia"/>
                <w:bCs/>
                <w:color w:val="000000" w:themeColor="text1"/>
                <w:sz w:val="18"/>
                <w:szCs w:val="18"/>
              </w:rPr>
              <w:t xml:space="preserve">  </w:t>
            </w:r>
            <w:r w:rsidRPr="00A272B8">
              <w:rPr>
                <w:rFonts w:hint="eastAsia"/>
                <w:bCs/>
                <w:color w:val="000000" w:themeColor="text1"/>
                <w:sz w:val="18"/>
                <w:szCs w:val="18"/>
              </w:rPr>
              <w:t>结果：符合</w:t>
            </w:r>
          </w:p>
          <w:p w:rsidR="00A272B8" w:rsidRPr="00A272B8" w:rsidRDefault="00A272B8" w:rsidP="00A272B8">
            <w:pPr>
              <w:spacing w:line="240" w:lineRule="exact"/>
              <w:rPr>
                <w:bCs/>
                <w:color w:val="000000" w:themeColor="text1"/>
                <w:sz w:val="18"/>
                <w:szCs w:val="18"/>
              </w:rPr>
            </w:pPr>
            <w:r w:rsidRPr="00A272B8">
              <w:rPr>
                <w:rFonts w:hint="eastAsia"/>
                <w:bCs/>
                <w:color w:val="000000" w:themeColor="text1"/>
                <w:sz w:val="18"/>
                <w:szCs w:val="18"/>
              </w:rPr>
              <w:t>员工质量意识：内容；员工经过质量方面的培训；实际情况：质量意识有待提高；评价结果：符合</w:t>
            </w:r>
          </w:p>
          <w:p w:rsidR="00AA1189" w:rsidRDefault="00A272B8" w:rsidP="00A272B8">
            <w:pPr>
              <w:spacing w:line="240" w:lineRule="exact"/>
              <w:rPr>
                <w:bCs/>
                <w:color w:val="000000" w:themeColor="text1"/>
                <w:sz w:val="18"/>
                <w:szCs w:val="18"/>
              </w:rPr>
            </w:pPr>
            <w:r w:rsidRPr="00A272B8">
              <w:rPr>
                <w:rFonts w:hint="eastAsia"/>
                <w:bCs/>
                <w:color w:val="000000" w:themeColor="text1"/>
                <w:sz w:val="18"/>
                <w:szCs w:val="18"/>
              </w:rPr>
              <w:t>内外部环境识别充分，有效。</w:t>
            </w:r>
            <w:r w:rsidR="00355271" w:rsidRPr="00355271">
              <w:rPr>
                <w:rFonts w:hint="eastAsia"/>
                <w:bCs/>
                <w:color w:val="000000" w:themeColor="text1"/>
                <w:sz w:val="18"/>
                <w:szCs w:val="18"/>
              </w:rPr>
              <w:t>.</w:t>
            </w:r>
          </w:p>
        </w:tc>
      </w:tr>
      <w:tr w:rsidR="00AA5E76">
        <w:trPr>
          <w:cantSplit/>
          <w:trHeight w:val="1417"/>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numPr>
                <w:ilvl w:val="0"/>
                <w:numId w:val="2"/>
              </w:numPr>
              <w:spacing w:line="24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A272B8" w:rsidRPr="00A272B8" w:rsidRDefault="00A272B8" w:rsidP="00A272B8">
            <w:pPr>
              <w:spacing w:line="240" w:lineRule="exact"/>
              <w:rPr>
                <w:bCs/>
                <w:color w:val="000000" w:themeColor="text1"/>
                <w:sz w:val="18"/>
                <w:szCs w:val="18"/>
              </w:rPr>
            </w:pPr>
            <w:r w:rsidRPr="00A272B8">
              <w:rPr>
                <w:rFonts w:hint="eastAsia"/>
                <w:bCs/>
                <w:color w:val="000000" w:themeColor="text1"/>
                <w:sz w:val="18"/>
                <w:szCs w:val="18"/>
              </w:rPr>
              <w:t>公司识别并确定了影响公司提供产品和服务能力的利益相关方：客户、员工、外部供方、政府等。</w:t>
            </w:r>
          </w:p>
          <w:p w:rsidR="00A272B8" w:rsidRPr="00A272B8" w:rsidRDefault="00A272B8" w:rsidP="00A272B8">
            <w:pPr>
              <w:spacing w:line="240" w:lineRule="exact"/>
              <w:rPr>
                <w:bCs/>
                <w:color w:val="000000" w:themeColor="text1"/>
                <w:sz w:val="18"/>
                <w:szCs w:val="18"/>
              </w:rPr>
            </w:pPr>
            <w:proofErr w:type="gramStart"/>
            <w:r w:rsidRPr="00A272B8">
              <w:rPr>
                <w:rFonts w:hint="eastAsia"/>
                <w:bCs/>
                <w:color w:val="000000" w:themeColor="text1"/>
                <w:sz w:val="18"/>
                <w:szCs w:val="18"/>
              </w:rPr>
              <w:t>管代介绍</w:t>
            </w:r>
            <w:proofErr w:type="gramEnd"/>
            <w:r w:rsidRPr="00A272B8">
              <w:rPr>
                <w:rFonts w:hint="eastAsia"/>
                <w:bCs/>
                <w:color w:val="000000" w:themeColor="text1"/>
                <w:sz w:val="18"/>
                <w:szCs w:val="18"/>
              </w:rPr>
              <w:t>公司通过投标、合同约定、不同形式沟通（如：电话、面对面、调查问卷等）形式了解相关方的需求，然后提供出满足他们要求提供优质产品和完善的服务，目前公司能满足相关方的需求和期望。</w:t>
            </w:r>
          </w:p>
          <w:p w:rsidR="00A272B8" w:rsidRPr="00A272B8" w:rsidRDefault="00A272B8" w:rsidP="00A272B8">
            <w:pPr>
              <w:spacing w:line="240" w:lineRule="exact"/>
              <w:rPr>
                <w:bCs/>
                <w:color w:val="000000" w:themeColor="text1"/>
                <w:sz w:val="18"/>
                <w:szCs w:val="18"/>
              </w:rPr>
            </w:pPr>
            <w:r w:rsidRPr="00A272B8">
              <w:rPr>
                <w:rFonts w:hint="eastAsia"/>
                <w:bCs/>
                <w:color w:val="000000" w:themeColor="text1"/>
                <w:sz w:val="18"/>
                <w:szCs w:val="18"/>
              </w:rPr>
              <w:t>相关方进行监视和评审的方式方法：公司通过走访、会议、客户要求等方式对相关方的信息进行监视和评审。</w:t>
            </w:r>
            <w:proofErr w:type="gramStart"/>
            <w:r w:rsidRPr="00A272B8">
              <w:rPr>
                <w:rFonts w:hint="eastAsia"/>
                <w:bCs/>
                <w:color w:val="000000" w:themeColor="text1"/>
                <w:sz w:val="18"/>
                <w:szCs w:val="18"/>
              </w:rPr>
              <w:t>抽相关方</w:t>
            </w:r>
            <w:proofErr w:type="gramEnd"/>
            <w:r w:rsidRPr="00A272B8">
              <w:rPr>
                <w:rFonts w:hint="eastAsia"/>
                <w:bCs/>
                <w:color w:val="000000" w:themeColor="text1"/>
                <w:sz w:val="18"/>
                <w:szCs w:val="18"/>
              </w:rPr>
              <w:t>期望或要求识别表</w:t>
            </w:r>
            <w:r>
              <w:rPr>
                <w:rFonts w:hint="eastAsia"/>
                <w:bCs/>
                <w:color w:val="000000" w:themeColor="text1"/>
                <w:sz w:val="18"/>
                <w:szCs w:val="18"/>
              </w:rPr>
              <w:t>，符合要求。</w:t>
            </w:r>
          </w:p>
          <w:p w:rsidR="004C66CA" w:rsidRPr="00191547" w:rsidRDefault="00A272B8" w:rsidP="00A272B8">
            <w:pPr>
              <w:spacing w:line="240" w:lineRule="exact"/>
              <w:rPr>
                <w:bCs/>
                <w:color w:val="000000" w:themeColor="text1"/>
                <w:sz w:val="18"/>
                <w:szCs w:val="18"/>
              </w:rPr>
            </w:pPr>
            <w:r w:rsidRPr="00A272B8">
              <w:rPr>
                <w:rFonts w:hint="eastAsia"/>
                <w:bCs/>
                <w:color w:val="000000" w:themeColor="text1"/>
                <w:sz w:val="18"/>
                <w:szCs w:val="18"/>
              </w:rPr>
              <w:t>目前企业未发生处罚、相关</w:t>
            </w:r>
            <w:proofErr w:type="gramStart"/>
            <w:r w:rsidRPr="00A272B8">
              <w:rPr>
                <w:rFonts w:hint="eastAsia"/>
                <w:bCs/>
                <w:color w:val="000000" w:themeColor="text1"/>
                <w:sz w:val="18"/>
                <w:szCs w:val="18"/>
              </w:rPr>
              <w:t>方投诉</w:t>
            </w:r>
            <w:proofErr w:type="gramEnd"/>
            <w:r w:rsidRPr="00A272B8">
              <w:rPr>
                <w:rFonts w:hint="eastAsia"/>
                <w:bCs/>
                <w:color w:val="000000" w:themeColor="text1"/>
                <w:sz w:val="18"/>
                <w:szCs w:val="18"/>
              </w:rPr>
              <w:t>事件</w:t>
            </w:r>
            <w:r w:rsidR="0019011B" w:rsidRPr="0019011B">
              <w:rPr>
                <w:rFonts w:hint="eastAsia"/>
                <w:bCs/>
                <w:color w:val="000000" w:themeColor="text1"/>
                <w:sz w:val="18"/>
                <w:szCs w:val="18"/>
              </w:rPr>
              <w:t>。</w:t>
            </w:r>
          </w:p>
        </w:tc>
      </w:tr>
      <w:tr w:rsidR="00AA5E76" w:rsidTr="004C66CA">
        <w:trPr>
          <w:cantSplit/>
          <w:trHeight w:val="1525"/>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A272B8" w:rsidRPr="00A272B8" w:rsidRDefault="00A272B8" w:rsidP="00A272B8">
            <w:pPr>
              <w:spacing w:line="240" w:lineRule="exact"/>
              <w:rPr>
                <w:bCs/>
                <w:color w:val="000000" w:themeColor="text1"/>
                <w:sz w:val="18"/>
                <w:szCs w:val="18"/>
              </w:rPr>
            </w:pPr>
            <w:r w:rsidRPr="00A272B8">
              <w:rPr>
                <w:rFonts w:hint="eastAsia"/>
                <w:bCs/>
                <w:color w:val="000000" w:themeColor="text1"/>
                <w:sz w:val="18"/>
                <w:szCs w:val="18"/>
              </w:rPr>
              <w:t>企业策划并制定了质量方针：</w:t>
            </w:r>
          </w:p>
          <w:p w:rsidR="00A272B8" w:rsidRPr="00A272B8" w:rsidRDefault="00A272B8" w:rsidP="00A272B8">
            <w:pPr>
              <w:spacing w:line="240" w:lineRule="exact"/>
              <w:rPr>
                <w:bCs/>
                <w:color w:val="000000" w:themeColor="text1"/>
                <w:sz w:val="18"/>
                <w:szCs w:val="18"/>
              </w:rPr>
            </w:pPr>
            <w:r w:rsidRPr="00A272B8">
              <w:rPr>
                <w:rFonts w:hint="eastAsia"/>
                <w:bCs/>
                <w:color w:val="000000" w:themeColor="text1"/>
                <w:sz w:val="18"/>
                <w:szCs w:val="18"/>
              </w:rPr>
              <w:t>“顾客至上，关注细节，优质高效，超越需求；环保领先，节能降耗，预防污染，回归自然；安全第一，严控隐患，减少风险，保障健康；全员参与，遵守法规，预防为主，持续改进”</w:t>
            </w:r>
          </w:p>
          <w:p w:rsidR="00A272B8" w:rsidRPr="00A272B8" w:rsidRDefault="00A272B8" w:rsidP="00A272B8">
            <w:pPr>
              <w:spacing w:line="240" w:lineRule="exact"/>
              <w:rPr>
                <w:bCs/>
                <w:color w:val="000000" w:themeColor="text1"/>
                <w:sz w:val="18"/>
                <w:szCs w:val="18"/>
              </w:rPr>
            </w:pPr>
            <w:r w:rsidRPr="00A272B8">
              <w:rPr>
                <w:rFonts w:hint="eastAsia"/>
                <w:bCs/>
                <w:color w:val="000000" w:themeColor="text1"/>
                <w:sz w:val="18"/>
                <w:szCs w:val="18"/>
              </w:rPr>
              <w:t>方针在质量手册中予以规定，经总经理批准实施。</w:t>
            </w:r>
          </w:p>
          <w:p w:rsidR="004C66CA" w:rsidRPr="00191547" w:rsidRDefault="00A272B8" w:rsidP="00A272B8">
            <w:pPr>
              <w:spacing w:line="240" w:lineRule="exact"/>
              <w:rPr>
                <w:b/>
                <w:color w:val="000000" w:themeColor="text1"/>
              </w:rPr>
            </w:pPr>
            <w:r w:rsidRPr="00A272B8">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AA5E76">
        <w:trPr>
          <w:cantSplit/>
          <w:trHeight w:val="1446"/>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Pr="00EF412C" w:rsidRDefault="004C66CA" w:rsidP="00EF412C">
            <w:pPr>
              <w:pStyle w:val="a9"/>
              <w:numPr>
                <w:ilvl w:val="0"/>
                <w:numId w:val="9"/>
              </w:numPr>
              <w:spacing w:line="240" w:lineRule="exact"/>
              <w:ind w:firstLineChars="0"/>
              <w:rPr>
                <w:b/>
                <w:color w:val="000000" w:themeColor="text1"/>
              </w:rPr>
            </w:pPr>
            <w:r w:rsidRPr="00EF412C">
              <w:rPr>
                <w:rFonts w:hint="eastAsia"/>
                <w:b/>
                <w:color w:val="000000" w:themeColor="text1"/>
              </w:rPr>
              <w:t>风险识别与控制策划（</w:t>
            </w:r>
            <w:r w:rsidRPr="00EF412C">
              <w:rPr>
                <w:rFonts w:hint="eastAsia"/>
                <w:b/>
                <w:color w:val="000000" w:themeColor="text1"/>
              </w:rPr>
              <w:t>QMS</w:t>
            </w:r>
            <w:r w:rsidRPr="00EF412C">
              <w:rPr>
                <w:rFonts w:hint="eastAsia"/>
                <w:b/>
                <w:color w:val="000000" w:themeColor="text1"/>
              </w:rPr>
              <w:t>）</w:t>
            </w:r>
          </w:p>
          <w:p w:rsidR="004569A5" w:rsidRPr="004569A5" w:rsidRDefault="004569A5" w:rsidP="004569A5">
            <w:pPr>
              <w:rPr>
                <w:rFonts w:asciiTheme="minorEastAsia" w:eastAsiaTheme="minorEastAsia" w:hAnsiTheme="minorEastAsia" w:cstheme="minorEastAsia"/>
                <w:sz w:val="18"/>
                <w:szCs w:val="18"/>
              </w:rPr>
            </w:pPr>
            <w:r w:rsidRPr="004569A5">
              <w:rPr>
                <w:rFonts w:asciiTheme="minorEastAsia" w:eastAsiaTheme="minorEastAsia" w:hAnsiTheme="minorEastAsia" w:cstheme="minorEastAsia" w:hint="eastAsia"/>
                <w:sz w:val="18"/>
                <w:szCs w:val="18"/>
              </w:rPr>
              <w:t xml:space="preserve">公司编制了《风险和机遇应对措施管理程序》，通过识别与评价对公司目标和战略方向相关影响其实现质量管理体系预期结果的各种内、外部环境因素，有效应对风险和机遇。 </w:t>
            </w:r>
          </w:p>
          <w:p w:rsidR="00321651" w:rsidRPr="00321651" w:rsidRDefault="00321651" w:rsidP="004569A5">
            <w:pPr>
              <w:rPr>
                <w:rFonts w:asciiTheme="minorEastAsia" w:eastAsiaTheme="minorEastAsia" w:hAnsiTheme="minorEastAsia" w:cstheme="minorEastAsia"/>
                <w:sz w:val="18"/>
                <w:szCs w:val="18"/>
              </w:rPr>
            </w:pPr>
            <w:r w:rsidRPr="00321651">
              <w:rPr>
                <w:rFonts w:asciiTheme="minorEastAsia" w:eastAsiaTheme="minorEastAsia" w:hAnsiTheme="minorEastAsia" w:cstheme="minorEastAsia" w:hint="eastAsia"/>
                <w:sz w:val="18"/>
                <w:szCs w:val="18"/>
              </w:rPr>
              <w:t xml:space="preserve">针对质量风险与机遇，质量负责人组织人员对质量控制风险进行了识别、分析和评价。 </w:t>
            </w:r>
          </w:p>
          <w:p w:rsidR="00321651" w:rsidRPr="00321651" w:rsidRDefault="00321651" w:rsidP="00321651">
            <w:pPr>
              <w:rPr>
                <w:rFonts w:asciiTheme="minorEastAsia" w:eastAsiaTheme="minorEastAsia" w:hAnsiTheme="minorEastAsia" w:cstheme="minorEastAsia"/>
                <w:sz w:val="18"/>
                <w:szCs w:val="18"/>
              </w:rPr>
            </w:pPr>
            <w:r w:rsidRPr="00321651">
              <w:rPr>
                <w:rFonts w:asciiTheme="minorEastAsia" w:eastAsiaTheme="minorEastAsia" w:hAnsiTheme="minorEastAsia" w:cstheme="minorEastAsia" w:hint="eastAsia"/>
                <w:sz w:val="18"/>
                <w:szCs w:val="18"/>
              </w:rPr>
              <w:t>通过内审、管评、目标考核等来评价风险和机遇应对措施的有效性。</w:t>
            </w:r>
          </w:p>
          <w:p w:rsidR="00CE256C" w:rsidRPr="00CE256C" w:rsidRDefault="00321651" w:rsidP="00321651">
            <w:pPr>
              <w:spacing w:line="240" w:lineRule="exact"/>
              <w:rPr>
                <w:rFonts w:asciiTheme="minorEastAsia" w:eastAsiaTheme="minorEastAsia" w:hAnsiTheme="minorEastAsia" w:cstheme="minorEastAsia"/>
                <w:sz w:val="18"/>
                <w:szCs w:val="18"/>
              </w:rPr>
            </w:pPr>
            <w:r w:rsidRPr="00321651">
              <w:rPr>
                <w:rFonts w:asciiTheme="minorEastAsia" w:eastAsiaTheme="minorEastAsia" w:hAnsiTheme="minorEastAsia" w:cstheme="minorEastAsia" w:hint="eastAsia"/>
                <w:sz w:val="18"/>
                <w:szCs w:val="18"/>
              </w:rPr>
              <w:t>公司的风险和机遇控制基本符合要求</w:t>
            </w:r>
            <w:r>
              <w:rPr>
                <w:rFonts w:asciiTheme="minorEastAsia" w:eastAsiaTheme="minorEastAsia" w:hAnsiTheme="minorEastAsia" w:cstheme="minorEastAsia" w:hint="eastAsia"/>
                <w:sz w:val="18"/>
                <w:szCs w:val="18"/>
              </w:rPr>
              <w:t>。</w:t>
            </w:r>
          </w:p>
        </w:tc>
      </w:tr>
      <w:tr w:rsidR="002D7330" w:rsidTr="002D7330">
        <w:trPr>
          <w:cantSplit/>
          <w:trHeight w:val="1717"/>
          <w:jc w:val="center"/>
        </w:trPr>
        <w:tc>
          <w:tcPr>
            <w:tcW w:w="720" w:type="dxa"/>
            <w:vMerge/>
            <w:vAlign w:val="center"/>
          </w:tcPr>
          <w:p w:rsidR="002D7330" w:rsidRDefault="002D7330">
            <w:pPr>
              <w:spacing w:line="240" w:lineRule="exact"/>
              <w:jc w:val="center"/>
              <w:rPr>
                <w:b/>
                <w:color w:val="000000" w:themeColor="text1"/>
                <w:sz w:val="20"/>
              </w:rPr>
            </w:pPr>
          </w:p>
        </w:tc>
        <w:tc>
          <w:tcPr>
            <w:tcW w:w="9198" w:type="dxa"/>
          </w:tcPr>
          <w:p w:rsidR="002D7330" w:rsidRDefault="002D7330">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2D7330" w:rsidRDefault="002D7330">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质量管理体系过程有：策划过程、生产和服务过程、放行过程等</w:t>
            </w:r>
          </w:p>
          <w:p w:rsidR="002D7330" w:rsidRDefault="002D7330">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其中关键过程有    </w:t>
            </w:r>
            <w:r>
              <w:rPr>
                <w:rFonts w:ascii="宋体" w:hAnsi="宋体" w:hint="eastAsia"/>
                <w:b/>
                <w:color w:val="000000" w:themeColor="text1"/>
                <w:sz w:val="20"/>
                <w:szCs w:val="20"/>
                <w:u w:val="single"/>
              </w:rPr>
              <w:t>研发过程控制   生产过程控制、放行控制</w:t>
            </w:r>
          </w:p>
          <w:p w:rsidR="002D7330" w:rsidRDefault="002D7330">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  ：焊接、浸漆过程</w:t>
            </w:r>
          </w:p>
          <w:p w:rsidR="002D7330" w:rsidRDefault="002D7330" w:rsidP="002D7330">
            <w:pPr>
              <w:tabs>
                <w:tab w:val="left" w:pos="540"/>
              </w:tabs>
              <w:spacing w:line="300" w:lineRule="exact"/>
              <w:ind w:left="201" w:hangingChars="100" w:hanging="201"/>
              <w:rPr>
                <w:rFonts w:ascii="宋体" w:hAnsi="宋体"/>
                <w:b/>
                <w:color w:val="000000" w:themeColor="text1"/>
                <w:szCs w:val="21"/>
              </w:rPr>
            </w:pPr>
            <w:r>
              <w:rPr>
                <w:b/>
                <w:color w:val="000000" w:themeColor="text1"/>
                <w:sz w:val="20"/>
                <w:szCs w:val="20"/>
              </w:rPr>
              <w:pict>
                <v:shapetype id="_x0000_t32" coordsize="21600,21600" o:spt="32" o:oned="t" path="m,l21600,21600e" filled="f">
                  <v:path arrowok="t" fillok="f" o:connecttype="none"/>
                  <o:lock v:ext="edit" shapetype="t"/>
                </v:shapetype>
                <v:shape id="_x0000_s1032" type="#_x0000_t32" style="position:absolute;left:0;text-align:left;margin-left:157.9pt;margin-top:12.75pt;width:261.75pt;height:0;z-index:251667456;mso-width-relative:page;mso-height-relative:page" o:connectortype="straight"/>
              </w:pict>
            </w:r>
            <w:r>
              <w:rPr>
                <w:rFonts w:ascii="宋体" w:hAnsi="宋体"/>
                <w:b/>
                <w:color w:val="000000" w:themeColor="text1"/>
                <w:sz w:val="20"/>
                <w:szCs w:val="20"/>
              </w:rPr>
              <w:pict>
                <v:shape id="_x0000_s1031" type="#_x0000_t32" style="position:absolute;left:0;text-align:left;margin-left:55.15pt;margin-top:12.75pt;width:42pt;height:0;z-index:251666432;mso-width-relative:page;mso-height-relative:page" o:connectortype="straight"/>
              </w:pict>
            </w:r>
            <w:r>
              <w:rPr>
                <w:rFonts w:ascii="宋体" w:hAnsi="宋体" w:hint="eastAsia"/>
                <w:b/>
                <w:color w:val="000000" w:themeColor="text1"/>
                <w:sz w:val="20"/>
                <w:szCs w:val="20"/>
              </w:rPr>
              <w:t xml:space="preserve">不适用条款是  无    ，不适用理由：           </w:t>
            </w:r>
          </w:p>
        </w:tc>
      </w:tr>
      <w:tr w:rsidR="00AA5E76">
        <w:trPr>
          <w:cantSplit/>
          <w:trHeight w:val="1890"/>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AA5E76" w:rsidRDefault="00AA5E76">
            <w:pPr>
              <w:tabs>
                <w:tab w:val="left" w:pos="540"/>
              </w:tabs>
              <w:spacing w:line="300" w:lineRule="exact"/>
              <w:ind w:left="211" w:hangingChars="100" w:hanging="211"/>
              <w:rPr>
                <w:rFonts w:ascii="宋体" w:hAnsi="宋体"/>
                <w:b/>
                <w:color w:val="000000" w:themeColor="text1"/>
                <w:szCs w:val="21"/>
              </w:rPr>
            </w:pPr>
          </w:p>
          <w:p w:rsidR="00AA5E76" w:rsidRPr="009043E6" w:rsidRDefault="004C66CA" w:rsidP="009043E6">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b/>
                <w:color w:val="000000" w:themeColor="text1"/>
                <w:szCs w:val="21"/>
              </w:rPr>
              <w:sym w:font="Wingdings 2" w:char="0052"/>
            </w:r>
            <w:r>
              <w:rPr>
                <w:rFonts w:ascii="宋体" w:hAnsi="宋体" w:hint="eastAsia"/>
                <w:b/>
                <w:color w:val="000000" w:themeColor="text1"/>
                <w:szCs w:val="21"/>
              </w:rPr>
              <w:t>法律法规获取充分，□法律法规获取有遗漏，缺少</w:t>
            </w:r>
          </w:p>
          <w:p w:rsidR="00AA5E76" w:rsidRPr="009043E6" w:rsidRDefault="004C66CA" w:rsidP="009043E6">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b/>
                <w:color w:val="000000" w:themeColor="text1"/>
                <w:szCs w:val="21"/>
              </w:rPr>
              <w:sym w:font="Wingdings 2" w:char="0052"/>
            </w:r>
            <w:r>
              <w:rPr>
                <w:rFonts w:ascii="宋体" w:hAnsi="宋体" w:hint="eastAsia"/>
                <w:b/>
                <w:color w:val="000000" w:themeColor="text1"/>
                <w:szCs w:val="21"/>
              </w:rPr>
              <w:t>产品/服务□环境因素□危险源，</w:t>
            </w:r>
            <w:r>
              <w:rPr>
                <w:rFonts w:ascii="宋体" w:hAnsi="宋体" w:hint="eastAsia"/>
                <w:b/>
                <w:color w:val="000000" w:themeColor="text1"/>
                <w:szCs w:val="21"/>
              </w:rPr>
              <w:sym w:font="Wingdings 2" w:char="0052"/>
            </w:r>
            <w:r>
              <w:rPr>
                <w:rFonts w:ascii="宋体" w:hAnsi="宋体" w:hint="eastAsia"/>
                <w:b/>
                <w:color w:val="000000" w:themeColor="text1"/>
                <w:szCs w:val="21"/>
              </w:rPr>
              <w:t>确定 □未确定法律法规要求的具体条款，</w:t>
            </w:r>
          </w:p>
          <w:p w:rsidR="00AA5E76" w:rsidRPr="009043E6" w:rsidRDefault="004C66CA" w:rsidP="009043E6">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法律法规的宣传方式：a)通过各种</w:t>
            </w:r>
            <w:proofErr w:type="gramStart"/>
            <w:r>
              <w:rPr>
                <w:rFonts w:ascii="宋体" w:hAnsi="宋体" w:hint="eastAsia"/>
                <w:b/>
                <w:color w:val="000000" w:themeColor="text1"/>
                <w:szCs w:val="21"/>
              </w:rPr>
              <w:t>列会</w:t>
            </w:r>
            <w:proofErr w:type="gramEnd"/>
            <w:r>
              <w:rPr>
                <w:rFonts w:ascii="宋体" w:hAnsi="宋体" w:hint="eastAsia"/>
                <w:b/>
                <w:color w:val="000000" w:themeColor="text1"/>
                <w:szCs w:val="21"/>
              </w:rPr>
              <w:t>传达、通报质量管理情况（如工作例会、经营会议等)；b)各部门内部会议等；c)内部文件的学习和传递；d)公司宣传栏等方式</w:t>
            </w:r>
          </w:p>
          <w:p w:rsidR="00AA5E76" w:rsidRPr="004569A5" w:rsidRDefault="004C66CA" w:rsidP="004569A5">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法律法规要求及时更新了：未发现过期版本的法律法规</w:t>
            </w:r>
          </w:p>
        </w:tc>
      </w:tr>
      <w:tr w:rsidR="00AA5E76">
        <w:trPr>
          <w:cantSplit/>
          <w:trHeight w:val="90"/>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AA5E76" w:rsidRDefault="004C66CA">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A272B8" w:rsidRDefault="00A272B8" w:rsidP="00A272B8">
            <w:pPr>
              <w:spacing w:line="240" w:lineRule="exact"/>
              <w:rPr>
                <w:rFonts w:ascii="宋体" w:hAnsi="宋体"/>
                <w:bCs/>
                <w:color w:val="000000" w:themeColor="text1"/>
                <w:sz w:val="18"/>
                <w:szCs w:val="18"/>
              </w:rPr>
            </w:pPr>
            <w:r w:rsidRPr="00A272B8">
              <w:rPr>
                <w:rFonts w:ascii="宋体" w:hAnsi="宋体" w:hint="eastAsia"/>
                <w:bCs/>
                <w:color w:val="000000" w:themeColor="text1"/>
                <w:sz w:val="18"/>
                <w:szCs w:val="18"/>
              </w:rPr>
              <w:t>公司总的质量目标为：</w:t>
            </w:r>
          </w:p>
          <w:p w:rsidR="00A272B8" w:rsidRPr="00A272B8" w:rsidRDefault="00A272B8" w:rsidP="00A272B8">
            <w:pPr>
              <w:spacing w:line="240" w:lineRule="exact"/>
              <w:rPr>
                <w:rFonts w:ascii="宋体" w:hAnsi="宋体"/>
                <w:bCs/>
                <w:color w:val="000000" w:themeColor="text1"/>
                <w:sz w:val="18"/>
                <w:szCs w:val="18"/>
              </w:rPr>
            </w:pPr>
            <w:r w:rsidRPr="00A272B8">
              <w:rPr>
                <w:rFonts w:ascii="宋体" w:hAnsi="宋体" w:hint="eastAsia"/>
                <w:bCs/>
                <w:color w:val="000000" w:themeColor="text1"/>
                <w:sz w:val="18"/>
                <w:szCs w:val="18"/>
              </w:rPr>
              <w:t>产品一次交验合格率95%（合格总数÷交验总数×100%）</w:t>
            </w:r>
          </w:p>
          <w:p w:rsidR="00A272B8" w:rsidRPr="00A272B8" w:rsidRDefault="00A272B8" w:rsidP="00A272B8">
            <w:pPr>
              <w:spacing w:line="240" w:lineRule="exact"/>
              <w:rPr>
                <w:rFonts w:ascii="宋体" w:hAnsi="宋体"/>
                <w:bCs/>
                <w:color w:val="000000" w:themeColor="text1"/>
                <w:sz w:val="18"/>
                <w:szCs w:val="18"/>
              </w:rPr>
            </w:pPr>
            <w:r w:rsidRPr="00A272B8">
              <w:rPr>
                <w:rFonts w:ascii="宋体" w:hAnsi="宋体" w:hint="eastAsia"/>
                <w:bCs/>
                <w:color w:val="000000" w:themeColor="text1"/>
                <w:sz w:val="18"/>
                <w:szCs w:val="18"/>
              </w:rPr>
              <w:t>顾客满意度90%（ 客户反馈平均分）</w:t>
            </w:r>
          </w:p>
          <w:p w:rsidR="00A272B8" w:rsidRDefault="002D7330" w:rsidP="00A272B8">
            <w:pPr>
              <w:spacing w:line="240" w:lineRule="exact"/>
              <w:rPr>
                <w:rFonts w:ascii="宋体" w:hAnsi="宋体"/>
                <w:bCs/>
                <w:color w:val="000000" w:themeColor="text1"/>
                <w:sz w:val="18"/>
                <w:szCs w:val="18"/>
              </w:rPr>
            </w:pPr>
            <w:r>
              <w:rPr>
                <w:rFonts w:ascii="宋体" w:hAnsi="宋体" w:hint="eastAsia"/>
                <w:bCs/>
                <w:color w:val="000000" w:themeColor="text1"/>
                <w:sz w:val="18"/>
                <w:szCs w:val="18"/>
              </w:rPr>
              <w:t>2020</w:t>
            </w:r>
            <w:r w:rsidR="00A272B8" w:rsidRPr="00A272B8">
              <w:rPr>
                <w:rFonts w:ascii="宋体" w:hAnsi="宋体" w:hint="eastAsia"/>
                <w:bCs/>
                <w:color w:val="000000" w:themeColor="text1"/>
                <w:sz w:val="18"/>
                <w:szCs w:val="18"/>
              </w:rPr>
              <w:t>年</w:t>
            </w:r>
            <w:r>
              <w:rPr>
                <w:rFonts w:ascii="宋体" w:hAnsi="宋体" w:hint="eastAsia"/>
                <w:bCs/>
                <w:color w:val="000000" w:themeColor="text1"/>
                <w:sz w:val="18"/>
                <w:szCs w:val="18"/>
              </w:rPr>
              <w:t>1-3季度</w:t>
            </w:r>
            <w:r w:rsidR="00A272B8" w:rsidRPr="00A272B8">
              <w:rPr>
                <w:rFonts w:ascii="宋体" w:hAnsi="宋体" w:hint="eastAsia"/>
                <w:bCs/>
                <w:color w:val="000000" w:themeColor="text1"/>
                <w:sz w:val="18"/>
                <w:szCs w:val="18"/>
              </w:rPr>
              <w:t>目标完成情况：产品一次交验合格率100%；顾客满意率97%</w:t>
            </w:r>
          </w:p>
          <w:p w:rsidR="00321651" w:rsidRPr="004C66CA" w:rsidRDefault="004569A5" w:rsidP="00A272B8">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公司的质量目标已分解到相关职能部门</w:t>
            </w:r>
            <w:r w:rsidR="00EF412C" w:rsidRPr="00EF412C">
              <w:rPr>
                <w:rFonts w:ascii="宋体" w:hAnsi="宋体" w:hint="eastAsia"/>
                <w:bCs/>
                <w:color w:val="000000" w:themeColor="text1"/>
                <w:sz w:val="18"/>
                <w:szCs w:val="18"/>
              </w:rPr>
              <w:t>。</w:t>
            </w:r>
          </w:p>
        </w:tc>
      </w:tr>
      <w:tr w:rsidR="00AA5E76">
        <w:trPr>
          <w:cantSplit/>
          <w:trHeight w:val="1297"/>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A272B8" w:rsidRPr="00A272B8" w:rsidRDefault="00A272B8" w:rsidP="00A272B8">
            <w:pPr>
              <w:tabs>
                <w:tab w:val="left" w:pos="540"/>
              </w:tabs>
              <w:spacing w:line="240" w:lineRule="exact"/>
              <w:rPr>
                <w:rFonts w:ascii="宋体" w:hAnsi="宋体"/>
                <w:bCs/>
                <w:color w:val="000000" w:themeColor="text1"/>
                <w:sz w:val="18"/>
                <w:szCs w:val="18"/>
              </w:rPr>
            </w:pPr>
            <w:r w:rsidRPr="00A272B8">
              <w:rPr>
                <w:rFonts w:ascii="宋体" w:hAnsi="宋体" w:hint="eastAsia"/>
                <w:bCs/>
                <w:color w:val="000000" w:themeColor="text1"/>
                <w:sz w:val="18"/>
                <w:szCs w:val="18"/>
              </w:rPr>
              <w:t>执行公司《文件和记录控制程序》</w:t>
            </w:r>
          </w:p>
          <w:p w:rsidR="00A272B8" w:rsidRPr="00A272B8" w:rsidRDefault="00A272B8" w:rsidP="00A272B8">
            <w:pPr>
              <w:tabs>
                <w:tab w:val="left" w:pos="540"/>
              </w:tabs>
              <w:spacing w:line="240" w:lineRule="exact"/>
              <w:rPr>
                <w:rFonts w:ascii="宋体" w:hAnsi="宋体"/>
                <w:bCs/>
                <w:color w:val="000000" w:themeColor="text1"/>
                <w:sz w:val="18"/>
                <w:szCs w:val="18"/>
              </w:rPr>
            </w:pPr>
            <w:r w:rsidRPr="00A272B8">
              <w:rPr>
                <w:rFonts w:ascii="宋体" w:hAnsi="宋体" w:hint="eastAsia"/>
                <w:bCs/>
                <w:color w:val="000000" w:themeColor="text1"/>
                <w:sz w:val="18"/>
                <w:szCs w:val="18"/>
              </w:rPr>
              <w:t>公司质量管理体系文件包括：质量手册、程序文件、作业文件、外来文件、记录等。文件均受控。</w:t>
            </w:r>
          </w:p>
          <w:p w:rsidR="00A272B8" w:rsidRPr="00A272B8" w:rsidRDefault="00A272B8" w:rsidP="00A272B8">
            <w:pPr>
              <w:tabs>
                <w:tab w:val="left" w:pos="540"/>
              </w:tabs>
              <w:spacing w:line="240" w:lineRule="exact"/>
              <w:rPr>
                <w:rFonts w:ascii="宋体" w:hAnsi="宋体"/>
                <w:bCs/>
                <w:color w:val="000000" w:themeColor="text1"/>
                <w:sz w:val="18"/>
                <w:szCs w:val="18"/>
              </w:rPr>
            </w:pPr>
            <w:r w:rsidRPr="00A272B8">
              <w:rPr>
                <w:rFonts w:ascii="宋体" w:hAnsi="宋体" w:hint="eastAsia"/>
                <w:bCs/>
                <w:color w:val="000000" w:themeColor="text1"/>
                <w:sz w:val="18"/>
                <w:szCs w:val="18"/>
              </w:rPr>
              <w:t>查：公司质量《管理手册》（</w:t>
            </w:r>
            <w:proofErr w:type="gramStart"/>
            <w:r w:rsidRPr="00A272B8">
              <w:rPr>
                <w:rFonts w:ascii="宋体" w:hAnsi="宋体" w:hint="eastAsia"/>
                <w:bCs/>
                <w:color w:val="000000" w:themeColor="text1"/>
                <w:sz w:val="18"/>
                <w:szCs w:val="18"/>
              </w:rPr>
              <w:t>含程序</w:t>
            </w:r>
            <w:proofErr w:type="gramEnd"/>
            <w:r w:rsidRPr="00A272B8">
              <w:rPr>
                <w:rFonts w:ascii="宋体" w:hAnsi="宋体" w:hint="eastAsia"/>
                <w:bCs/>
                <w:color w:val="000000" w:themeColor="text1"/>
                <w:sz w:val="18"/>
                <w:szCs w:val="18"/>
              </w:rPr>
              <w:t>文件）为依据GB/T19001-2016版编制，于</w:t>
            </w:r>
            <w:r w:rsidR="002D7330">
              <w:rPr>
                <w:rFonts w:ascii="宋体" w:hAnsi="宋体" w:hint="eastAsia"/>
                <w:bCs/>
                <w:color w:val="000000" w:themeColor="text1"/>
                <w:sz w:val="18"/>
                <w:szCs w:val="18"/>
              </w:rPr>
              <w:t>2017</w:t>
            </w:r>
            <w:r w:rsidRPr="00A272B8">
              <w:rPr>
                <w:rFonts w:ascii="宋体" w:hAnsi="宋体" w:hint="eastAsia"/>
                <w:bCs/>
                <w:color w:val="000000" w:themeColor="text1"/>
                <w:sz w:val="18"/>
                <w:szCs w:val="18"/>
              </w:rPr>
              <w:t>年</w:t>
            </w:r>
            <w:r w:rsidR="002D7330">
              <w:rPr>
                <w:rFonts w:ascii="宋体" w:hAnsi="宋体" w:hint="eastAsia"/>
                <w:bCs/>
                <w:color w:val="000000" w:themeColor="text1"/>
                <w:sz w:val="18"/>
                <w:szCs w:val="18"/>
              </w:rPr>
              <w:t>7</w:t>
            </w:r>
            <w:r w:rsidRPr="00A272B8">
              <w:rPr>
                <w:rFonts w:ascii="宋体" w:hAnsi="宋体" w:hint="eastAsia"/>
                <w:bCs/>
                <w:color w:val="000000" w:themeColor="text1"/>
                <w:sz w:val="18"/>
                <w:szCs w:val="18"/>
              </w:rPr>
              <w:t>月1日发布实施，目前版本为A/1版。由管理者代表审核，总经理批准后发布。</w:t>
            </w:r>
          </w:p>
          <w:p w:rsidR="00A272B8" w:rsidRPr="00A272B8" w:rsidRDefault="00A272B8" w:rsidP="00A272B8">
            <w:pPr>
              <w:tabs>
                <w:tab w:val="left" w:pos="540"/>
              </w:tabs>
              <w:spacing w:line="240" w:lineRule="exact"/>
              <w:rPr>
                <w:rFonts w:ascii="宋体" w:hAnsi="宋体"/>
                <w:bCs/>
                <w:color w:val="000000" w:themeColor="text1"/>
                <w:sz w:val="18"/>
                <w:szCs w:val="18"/>
              </w:rPr>
            </w:pPr>
            <w:r w:rsidRPr="00A272B8">
              <w:rPr>
                <w:rFonts w:ascii="宋体" w:hAnsi="宋体" w:hint="eastAsia"/>
                <w:bCs/>
                <w:color w:val="000000" w:themeColor="text1"/>
                <w:sz w:val="18"/>
                <w:szCs w:val="18"/>
              </w:rPr>
              <w:t xml:space="preserve">查：“文件发放/回收记录”，内容涵盖：序号、编号、文件名称、接受人、接收日期等。 </w:t>
            </w:r>
          </w:p>
          <w:p w:rsidR="00A272B8" w:rsidRPr="00A272B8" w:rsidRDefault="00A272B8" w:rsidP="00A272B8">
            <w:pPr>
              <w:tabs>
                <w:tab w:val="left" w:pos="540"/>
              </w:tabs>
              <w:spacing w:line="240" w:lineRule="exact"/>
              <w:rPr>
                <w:rFonts w:ascii="宋体" w:hAnsi="宋体"/>
                <w:bCs/>
                <w:color w:val="000000" w:themeColor="text1"/>
                <w:sz w:val="18"/>
                <w:szCs w:val="18"/>
              </w:rPr>
            </w:pPr>
            <w:r w:rsidRPr="00A272B8">
              <w:rPr>
                <w:rFonts w:ascii="宋体" w:hAnsi="宋体" w:hint="eastAsia"/>
                <w:bCs/>
                <w:color w:val="000000" w:themeColor="text1"/>
                <w:sz w:val="18"/>
                <w:szCs w:val="18"/>
              </w:rPr>
              <w:t>质量手册、程序文件、工序作业指导书、检验作业指导书、图纸、协议已发放各部门，有签收部门确认。</w:t>
            </w:r>
          </w:p>
          <w:p w:rsidR="00A272B8" w:rsidRPr="00A272B8" w:rsidRDefault="00A272B8" w:rsidP="00A272B8">
            <w:pPr>
              <w:tabs>
                <w:tab w:val="left" w:pos="540"/>
              </w:tabs>
              <w:spacing w:line="240" w:lineRule="exact"/>
              <w:rPr>
                <w:rFonts w:ascii="宋体" w:hAnsi="宋体"/>
                <w:bCs/>
                <w:color w:val="000000" w:themeColor="text1"/>
                <w:sz w:val="18"/>
                <w:szCs w:val="18"/>
              </w:rPr>
            </w:pPr>
            <w:r w:rsidRPr="00A272B8">
              <w:rPr>
                <w:rFonts w:ascii="宋体" w:hAnsi="宋体" w:hint="eastAsia"/>
                <w:bCs/>
                <w:color w:val="000000" w:themeColor="text1"/>
                <w:sz w:val="18"/>
                <w:szCs w:val="18"/>
              </w:rPr>
              <w:t>规定对所有失效文件，从使用场所回收并填写《文件销毁申请单》经总经理批准后要加盖“作废”印章，统一销毁。</w:t>
            </w:r>
          </w:p>
          <w:p w:rsidR="00A272B8" w:rsidRPr="00A272B8" w:rsidRDefault="00A272B8" w:rsidP="00A272B8">
            <w:pPr>
              <w:tabs>
                <w:tab w:val="left" w:pos="540"/>
              </w:tabs>
              <w:spacing w:line="240" w:lineRule="exact"/>
              <w:rPr>
                <w:rFonts w:ascii="宋体" w:hAnsi="宋体"/>
                <w:bCs/>
                <w:color w:val="000000" w:themeColor="text1"/>
                <w:sz w:val="18"/>
                <w:szCs w:val="18"/>
              </w:rPr>
            </w:pPr>
            <w:r w:rsidRPr="00A272B8">
              <w:rPr>
                <w:rFonts w:ascii="宋体" w:hAnsi="宋体" w:hint="eastAsia"/>
                <w:bCs/>
                <w:color w:val="000000" w:themeColor="text1"/>
                <w:sz w:val="18"/>
                <w:szCs w:val="18"/>
              </w:rPr>
              <w:t>文件更改采用局部修改、换页、换版等方式。</w:t>
            </w:r>
          </w:p>
          <w:p w:rsidR="00A272B8" w:rsidRPr="00A272B8" w:rsidRDefault="00A272B8" w:rsidP="00A272B8">
            <w:pPr>
              <w:tabs>
                <w:tab w:val="left" w:pos="540"/>
              </w:tabs>
              <w:spacing w:line="240" w:lineRule="exact"/>
              <w:rPr>
                <w:rFonts w:ascii="宋体" w:hAnsi="宋体"/>
                <w:bCs/>
                <w:color w:val="000000" w:themeColor="text1"/>
                <w:sz w:val="18"/>
                <w:szCs w:val="18"/>
              </w:rPr>
            </w:pPr>
            <w:r w:rsidRPr="00A272B8">
              <w:rPr>
                <w:rFonts w:ascii="宋体" w:hAnsi="宋体" w:hint="eastAsia"/>
                <w:bCs/>
                <w:color w:val="000000" w:themeColor="text1"/>
                <w:sz w:val="18"/>
                <w:szCs w:val="18"/>
              </w:rPr>
              <w:t>查：有“外来文件清单”记录了《产品质量法》等外来文件，控制分发，有专人负责。</w:t>
            </w:r>
          </w:p>
          <w:p w:rsidR="00A272B8" w:rsidRPr="00A272B8" w:rsidRDefault="00A272B8" w:rsidP="00A272B8">
            <w:pPr>
              <w:tabs>
                <w:tab w:val="left" w:pos="540"/>
              </w:tabs>
              <w:spacing w:line="240" w:lineRule="exact"/>
              <w:rPr>
                <w:rFonts w:ascii="宋体" w:hAnsi="宋体"/>
                <w:bCs/>
                <w:color w:val="000000" w:themeColor="text1"/>
                <w:sz w:val="18"/>
                <w:szCs w:val="18"/>
              </w:rPr>
            </w:pPr>
            <w:r w:rsidRPr="00A272B8">
              <w:rPr>
                <w:rFonts w:ascii="宋体" w:hAnsi="宋体" w:hint="eastAsia"/>
                <w:bCs/>
                <w:color w:val="000000" w:themeColor="text1"/>
                <w:sz w:val="18"/>
                <w:szCs w:val="18"/>
              </w:rPr>
              <w:t>已建立“记录清单”内容含盖：序号、记录名称、文件编制部门等。</w:t>
            </w:r>
          </w:p>
          <w:p w:rsidR="009043E6" w:rsidRDefault="00A272B8" w:rsidP="00A272B8">
            <w:pPr>
              <w:tabs>
                <w:tab w:val="left" w:pos="540"/>
              </w:tabs>
              <w:spacing w:line="240" w:lineRule="exact"/>
              <w:rPr>
                <w:rFonts w:ascii="宋体" w:hAnsi="宋体"/>
                <w:bCs/>
                <w:color w:val="000000" w:themeColor="text1"/>
                <w:sz w:val="18"/>
                <w:szCs w:val="18"/>
              </w:rPr>
            </w:pPr>
            <w:r w:rsidRPr="00A272B8">
              <w:rPr>
                <w:rFonts w:ascii="宋体" w:hAnsi="宋体" w:hint="eastAsia"/>
                <w:bCs/>
                <w:color w:val="000000" w:themeColor="text1"/>
                <w:sz w:val="18"/>
                <w:szCs w:val="18"/>
              </w:rPr>
              <w:t>现场查看，文件、记录保持清晰，保存完好。</w:t>
            </w:r>
            <w:r w:rsidR="009043E6">
              <w:rPr>
                <w:rFonts w:ascii="宋体" w:hAnsi="宋体" w:hint="eastAsia"/>
                <w:bCs/>
                <w:color w:val="000000" w:themeColor="text1"/>
                <w:sz w:val="18"/>
                <w:szCs w:val="18"/>
              </w:rPr>
              <w:t xml:space="preserve">  </w:t>
            </w:r>
          </w:p>
          <w:p w:rsidR="00321651" w:rsidRPr="004569A5" w:rsidRDefault="00A272B8" w:rsidP="00A272B8">
            <w:pPr>
              <w:tabs>
                <w:tab w:val="left" w:pos="540"/>
              </w:tabs>
              <w:spacing w:line="240" w:lineRule="exact"/>
              <w:rPr>
                <w:rFonts w:ascii="宋体" w:hAnsi="宋体"/>
                <w:bCs/>
                <w:color w:val="000000" w:themeColor="text1"/>
                <w:sz w:val="18"/>
                <w:szCs w:val="18"/>
              </w:rPr>
            </w:pPr>
            <w:r w:rsidRPr="00A272B8">
              <w:rPr>
                <w:rFonts w:ascii="宋体" w:hAnsi="宋体" w:hint="eastAsia"/>
                <w:bCs/>
                <w:color w:val="000000" w:themeColor="text1"/>
                <w:sz w:val="18"/>
                <w:szCs w:val="18"/>
              </w:rPr>
              <w:t>文件化信息受控</w:t>
            </w:r>
          </w:p>
        </w:tc>
      </w:tr>
      <w:tr w:rsidR="00AA5E76">
        <w:trPr>
          <w:cantSplit/>
          <w:trHeight w:val="1126"/>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AA5E76" w:rsidRDefault="004C66CA">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9043E6" w:rsidRPr="009043E6" w:rsidRDefault="009043E6" w:rsidP="009043E6">
            <w:pPr>
              <w:spacing w:line="300" w:lineRule="exact"/>
              <w:rPr>
                <w:rFonts w:asciiTheme="minorEastAsia" w:eastAsiaTheme="minorEastAsia" w:hAnsiTheme="minorEastAsia" w:cstheme="minorEastAsia"/>
                <w:bCs/>
                <w:sz w:val="18"/>
                <w:szCs w:val="18"/>
              </w:rPr>
            </w:pPr>
            <w:r w:rsidRPr="009043E6">
              <w:rPr>
                <w:rFonts w:asciiTheme="minorEastAsia" w:eastAsiaTheme="minorEastAsia" w:hAnsiTheme="minorEastAsia" w:cstheme="minorEastAsia" w:hint="eastAsia"/>
                <w:bCs/>
                <w:sz w:val="18"/>
                <w:szCs w:val="18"/>
              </w:rPr>
              <w:t>已识别与QMS相关人员：各部门负责人、研发人员、生产人员、质检人员、销售、内审员，提供了岗位职责与任职要求。新进员工已制定岗前培训计划。</w:t>
            </w:r>
          </w:p>
          <w:p w:rsidR="009043E6" w:rsidRPr="009043E6" w:rsidRDefault="009043E6" w:rsidP="009043E6">
            <w:pPr>
              <w:spacing w:line="300" w:lineRule="exact"/>
              <w:rPr>
                <w:rFonts w:asciiTheme="minorEastAsia" w:eastAsiaTheme="minorEastAsia" w:hAnsiTheme="minorEastAsia" w:cstheme="minorEastAsia"/>
                <w:bCs/>
                <w:sz w:val="18"/>
                <w:szCs w:val="18"/>
              </w:rPr>
            </w:pPr>
            <w:r w:rsidRPr="009043E6">
              <w:rPr>
                <w:rFonts w:asciiTheme="minorEastAsia" w:eastAsiaTheme="minorEastAsia" w:hAnsiTheme="minorEastAsia" w:cstheme="minorEastAsia" w:hint="eastAsia"/>
                <w:bCs/>
                <w:sz w:val="18"/>
                <w:szCs w:val="18"/>
              </w:rPr>
              <w:t>企</w:t>
            </w:r>
            <w:r w:rsidR="002D7330">
              <w:rPr>
                <w:rFonts w:asciiTheme="minorEastAsia" w:eastAsiaTheme="minorEastAsia" w:hAnsiTheme="minorEastAsia" w:cstheme="minorEastAsia" w:hint="eastAsia"/>
                <w:bCs/>
                <w:sz w:val="18"/>
                <w:szCs w:val="18"/>
              </w:rPr>
              <w:t>业制定了岗位人员任职要求与评价表，对各部门负责人能力进行了规定，符合要求</w:t>
            </w:r>
          </w:p>
          <w:p w:rsidR="00321651" w:rsidRPr="00EF412C" w:rsidRDefault="00EF412C" w:rsidP="009043E6">
            <w:pPr>
              <w:spacing w:line="300" w:lineRule="exact"/>
              <w:rPr>
                <w:rFonts w:asciiTheme="minorEastAsia" w:eastAsiaTheme="minorEastAsia" w:hAnsiTheme="minorEastAsia" w:cstheme="minorEastAsia"/>
                <w:bCs/>
                <w:sz w:val="18"/>
                <w:szCs w:val="18"/>
              </w:rPr>
            </w:pPr>
            <w:r w:rsidRPr="00EF412C">
              <w:rPr>
                <w:rFonts w:asciiTheme="minorEastAsia" w:eastAsiaTheme="minorEastAsia" w:hAnsiTheme="minorEastAsia" w:cstheme="minorEastAsia" w:hint="eastAsia"/>
                <w:bCs/>
                <w:sz w:val="18"/>
                <w:szCs w:val="18"/>
              </w:rPr>
              <w:t>查</w:t>
            </w:r>
            <w:r w:rsidR="009043E6" w:rsidRPr="009043E6">
              <w:rPr>
                <w:rFonts w:asciiTheme="minorEastAsia" w:eastAsiaTheme="minorEastAsia" w:hAnsiTheme="minorEastAsia" w:cstheme="minorEastAsia" w:hint="eastAsia"/>
                <w:bCs/>
                <w:sz w:val="18"/>
                <w:szCs w:val="18"/>
              </w:rPr>
              <w:t>特种设备人员操作证书</w:t>
            </w:r>
            <w:r w:rsidR="009043E6">
              <w:rPr>
                <w:rFonts w:asciiTheme="minorEastAsia" w:eastAsiaTheme="minorEastAsia" w:hAnsiTheme="minorEastAsia" w:cstheme="minorEastAsia" w:hint="eastAsia"/>
                <w:bCs/>
                <w:sz w:val="18"/>
                <w:szCs w:val="18"/>
              </w:rPr>
              <w:t>、</w:t>
            </w:r>
            <w:r w:rsidRPr="00EF412C">
              <w:rPr>
                <w:rFonts w:asciiTheme="minorEastAsia" w:eastAsiaTheme="minorEastAsia" w:hAnsiTheme="minorEastAsia" w:cstheme="minorEastAsia" w:hint="eastAsia"/>
                <w:bCs/>
                <w:sz w:val="18"/>
                <w:szCs w:val="18"/>
              </w:rPr>
              <w:t>《</w:t>
            </w:r>
            <w:r w:rsidR="002D7330">
              <w:rPr>
                <w:rFonts w:asciiTheme="minorEastAsia" w:eastAsiaTheme="minorEastAsia" w:hAnsiTheme="minorEastAsia" w:cstheme="minorEastAsia" w:hint="eastAsia"/>
                <w:bCs/>
                <w:sz w:val="18"/>
                <w:szCs w:val="18"/>
              </w:rPr>
              <w:t>2020</w:t>
            </w:r>
            <w:r w:rsidRPr="00EF412C">
              <w:rPr>
                <w:rFonts w:asciiTheme="minorEastAsia" w:eastAsiaTheme="minorEastAsia" w:hAnsiTheme="minorEastAsia" w:cstheme="minorEastAsia" w:hint="eastAsia"/>
                <w:bCs/>
                <w:sz w:val="18"/>
                <w:szCs w:val="18"/>
              </w:rPr>
              <w:t>年度培训计划》</w:t>
            </w:r>
            <w:r>
              <w:rPr>
                <w:rFonts w:asciiTheme="minorEastAsia" w:eastAsiaTheme="minorEastAsia" w:hAnsiTheme="minorEastAsia" w:cstheme="minorEastAsia" w:hint="eastAsia"/>
                <w:bCs/>
                <w:sz w:val="18"/>
                <w:szCs w:val="18"/>
              </w:rPr>
              <w:t>,培训记录，均保存完好，符合要求。</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设备设施（包括安全信息系统）、</w:t>
            </w:r>
          </w:p>
          <w:p w:rsidR="009043E6" w:rsidRPr="009043E6" w:rsidRDefault="009043E6" w:rsidP="009043E6">
            <w:pPr>
              <w:spacing w:line="240" w:lineRule="exact"/>
              <w:rPr>
                <w:rFonts w:ascii="宋体" w:hAnsi="宋体"/>
                <w:bCs/>
                <w:color w:val="000000" w:themeColor="text1"/>
                <w:sz w:val="18"/>
                <w:szCs w:val="18"/>
              </w:rPr>
            </w:pPr>
            <w:r w:rsidRPr="009043E6">
              <w:rPr>
                <w:rFonts w:ascii="宋体" w:hAnsi="宋体" w:hint="eastAsia"/>
                <w:bCs/>
                <w:color w:val="000000" w:themeColor="text1"/>
                <w:sz w:val="18"/>
                <w:szCs w:val="18"/>
              </w:rPr>
              <w:t>1)企业目前主要工作人员25名，包括管理、销售和采购人员、研发、生产和质检人员等。可满足产品和服务控制需要。配备了立式变频气控绕线机、6头</w:t>
            </w:r>
            <w:proofErr w:type="gramStart"/>
            <w:r w:rsidRPr="009043E6">
              <w:rPr>
                <w:rFonts w:ascii="宋体" w:hAnsi="宋体" w:hint="eastAsia"/>
                <w:bCs/>
                <w:color w:val="000000" w:themeColor="text1"/>
                <w:sz w:val="18"/>
                <w:szCs w:val="18"/>
              </w:rPr>
              <w:t>气动恒</w:t>
            </w:r>
            <w:proofErr w:type="gramEnd"/>
            <w:r w:rsidRPr="009043E6">
              <w:rPr>
                <w:rFonts w:ascii="宋体" w:hAnsi="宋体" w:hint="eastAsia"/>
                <w:bCs/>
                <w:color w:val="000000" w:themeColor="text1"/>
                <w:sz w:val="18"/>
                <w:szCs w:val="18"/>
              </w:rPr>
              <w:t>涨力可调式放线架、数控涨型机、双电机偏铜线刮头除尘成套机、变频数控中型半自动框形线圈包带机、电动升降机1.5T、柳铆机、充磁机、定子线圈涨型机、气动式电焊机、天车、双缸气动虎钳、台车烘箱、浸漆设备、电机旋转烘箱、卧式高速动平衡机、喷漆房砂轮机、钻铣床等生产设备及游标卡尺、塞规、压力表、R</w:t>
            </w:r>
            <w:proofErr w:type="gramStart"/>
            <w:r w:rsidRPr="009043E6">
              <w:rPr>
                <w:rFonts w:ascii="宋体" w:hAnsi="宋体" w:hint="eastAsia"/>
                <w:bCs/>
                <w:color w:val="000000" w:themeColor="text1"/>
                <w:sz w:val="18"/>
                <w:szCs w:val="18"/>
              </w:rPr>
              <w:t>规</w:t>
            </w:r>
            <w:proofErr w:type="gramEnd"/>
            <w:r w:rsidRPr="009043E6">
              <w:rPr>
                <w:rFonts w:ascii="宋体" w:hAnsi="宋体" w:hint="eastAsia"/>
                <w:bCs/>
                <w:color w:val="000000" w:themeColor="text1"/>
                <w:sz w:val="18"/>
                <w:szCs w:val="18"/>
              </w:rPr>
              <w:t>、螺纹环</w:t>
            </w:r>
            <w:proofErr w:type="gramStart"/>
            <w:r w:rsidRPr="009043E6">
              <w:rPr>
                <w:rFonts w:ascii="宋体" w:hAnsi="宋体" w:hint="eastAsia"/>
                <w:bCs/>
                <w:color w:val="000000" w:themeColor="text1"/>
                <w:sz w:val="18"/>
                <w:szCs w:val="18"/>
              </w:rPr>
              <w:t>规</w:t>
            </w:r>
            <w:proofErr w:type="gramEnd"/>
            <w:r w:rsidRPr="009043E6">
              <w:rPr>
                <w:rFonts w:ascii="宋体" w:hAnsi="宋体" w:hint="eastAsia"/>
                <w:bCs/>
                <w:color w:val="000000" w:themeColor="text1"/>
                <w:sz w:val="18"/>
                <w:szCs w:val="18"/>
              </w:rPr>
              <w:t>、数显水平尺、外径千分尺、数显深度尺、红外线测温仪、超声波测厚仪、电子天平、绝缘电子表、工频耐压测试仪、绕组匝</w:t>
            </w:r>
            <w:proofErr w:type="gramStart"/>
            <w:r w:rsidRPr="009043E6">
              <w:rPr>
                <w:rFonts w:ascii="宋体" w:hAnsi="宋体" w:hint="eastAsia"/>
                <w:bCs/>
                <w:color w:val="000000" w:themeColor="text1"/>
                <w:sz w:val="18"/>
                <w:szCs w:val="18"/>
              </w:rPr>
              <w:t>间冲击耐</w:t>
            </w:r>
            <w:proofErr w:type="gramEnd"/>
            <w:r w:rsidRPr="009043E6">
              <w:rPr>
                <w:rFonts w:ascii="宋体" w:hAnsi="宋体" w:hint="eastAsia"/>
                <w:bCs/>
                <w:color w:val="000000" w:themeColor="text1"/>
                <w:sz w:val="18"/>
                <w:szCs w:val="18"/>
              </w:rPr>
              <w:t>电压试验仪、温湿度表等监视测量设备；电话，电脑、打印机、复印机、空调、办公桌椅、ERP系统等办公和通讯等设备/设施。特种设备：叉车、天车。</w:t>
            </w:r>
          </w:p>
          <w:p w:rsidR="009043E6" w:rsidRPr="009043E6" w:rsidRDefault="009043E6" w:rsidP="009043E6">
            <w:pPr>
              <w:spacing w:line="240" w:lineRule="exact"/>
              <w:rPr>
                <w:rFonts w:ascii="宋体" w:hAnsi="宋体"/>
                <w:bCs/>
                <w:color w:val="000000" w:themeColor="text1"/>
                <w:sz w:val="18"/>
                <w:szCs w:val="18"/>
              </w:rPr>
            </w:pPr>
            <w:r w:rsidRPr="009043E6">
              <w:rPr>
                <w:rFonts w:ascii="宋体" w:hAnsi="宋体" w:hint="eastAsia"/>
                <w:bCs/>
                <w:color w:val="000000" w:themeColor="text1"/>
                <w:sz w:val="18"/>
                <w:szCs w:val="18"/>
              </w:rPr>
              <w:t>2)外部资源，如供方、客户等相关方。</w:t>
            </w:r>
          </w:p>
          <w:p w:rsidR="009043E6" w:rsidRPr="009043E6" w:rsidRDefault="009043E6" w:rsidP="009043E6">
            <w:pPr>
              <w:spacing w:line="240" w:lineRule="exact"/>
              <w:rPr>
                <w:rFonts w:ascii="宋体" w:hAnsi="宋体"/>
                <w:bCs/>
                <w:color w:val="000000" w:themeColor="text1"/>
                <w:sz w:val="18"/>
                <w:szCs w:val="18"/>
              </w:rPr>
            </w:pPr>
            <w:r w:rsidRPr="009043E6">
              <w:rPr>
                <w:rFonts w:ascii="宋体" w:hAnsi="宋体" w:hint="eastAsia"/>
                <w:bCs/>
                <w:color w:val="000000" w:themeColor="text1"/>
                <w:sz w:val="18"/>
                <w:szCs w:val="18"/>
              </w:rPr>
              <w:t>3）企业自动化设备自带软件，企业无需对其进行升级维护，只是使用。</w:t>
            </w:r>
          </w:p>
          <w:p w:rsidR="00321651" w:rsidRPr="004569A5" w:rsidRDefault="009043E6" w:rsidP="009043E6">
            <w:pPr>
              <w:spacing w:line="240" w:lineRule="exact"/>
              <w:rPr>
                <w:rFonts w:ascii="宋体" w:hAnsi="宋体"/>
                <w:bCs/>
                <w:color w:val="000000" w:themeColor="text1"/>
                <w:sz w:val="18"/>
                <w:szCs w:val="18"/>
              </w:rPr>
            </w:pPr>
            <w:r w:rsidRPr="009043E6">
              <w:rPr>
                <w:rFonts w:ascii="宋体" w:hAnsi="宋体" w:hint="eastAsia"/>
                <w:bCs/>
                <w:color w:val="000000" w:themeColor="text1"/>
                <w:sz w:val="18"/>
                <w:szCs w:val="18"/>
              </w:rPr>
              <w:t>目前企业所提供的内外部资源基本能满足管理体系运行的需要</w:t>
            </w:r>
            <w:r w:rsidR="004569A5" w:rsidRPr="004569A5">
              <w:rPr>
                <w:rFonts w:ascii="宋体" w:hAnsi="宋体" w:hint="eastAsia"/>
                <w:bCs/>
                <w:color w:val="000000" w:themeColor="text1"/>
                <w:sz w:val="18"/>
                <w:szCs w:val="18"/>
              </w:rPr>
              <w:t>。</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9043E6" w:rsidRPr="009043E6" w:rsidRDefault="009043E6" w:rsidP="009043E6">
            <w:pPr>
              <w:spacing w:line="240" w:lineRule="exact"/>
              <w:rPr>
                <w:rFonts w:ascii="宋体" w:hAnsi="宋体"/>
                <w:bCs/>
                <w:color w:val="000000" w:themeColor="text1"/>
                <w:sz w:val="18"/>
                <w:szCs w:val="18"/>
              </w:rPr>
            </w:pPr>
            <w:r w:rsidRPr="009043E6">
              <w:rPr>
                <w:rFonts w:ascii="宋体" w:hAnsi="宋体" w:hint="eastAsia"/>
                <w:bCs/>
                <w:color w:val="000000" w:themeColor="text1"/>
                <w:sz w:val="18"/>
                <w:szCs w:val="18"/>
              </w:rPr>
              <w:t>目前生产经营在山东省青岛市高新区</w:t>
            </w:r>
            <w:proofErr w:type="gramStart"/>
            <w:r w:rsidRPr="009043E6">
              <w:rPr>
                <w:rFonts w:ascii="宋体" w:hAnsi="宋体" w:hint="eastAsia"/>
                <w:bCs/>
                <w:color w:val="000000" w:themeColor="text1"/>
                <w:sz w:val="18"/>
                <w:szCs w:val="18"/>
              </w:rPr>
              <w:t>新业路18号</w:t>
            </w:r>
            <w:proofErr w:type="gramEnd"/>
            <w:r w:rsidRPr="009043E6">
              <w:rPr>
                <w:rFonts w:ascii="宋体" w:hAnsi="宋体" w:hint="eastAsia"/>
                <w:bCs/>
                <w:color w:val="000000" w:themeColor="text1"/>
                <w:sz w:val="18"/>
                <w:szCs w:val="18"/>
              </w:rPr>
              <w:t>，企业生产地为自购，生产车间面积42000平米左右，办公面积2000平米左右，企业其他区域出租。共3个厂房：1个车间为线圈车间；叠压+嵌线为一个车间；浸漆+总装一个车间。库房大概1000平米左右，存储零部件及物料。一个恒温恒湿房（</w:t>
            </w:r>
            <w:proofErr w:type="gramStart"/>
            <w:r w:rsidRPr="009043E6">
              <w:rPr>
                <w:rFonts w:ascii="宋体" w:hAnsi="宋体" w:hint="eastAsia"/>
                <w:bCs/>
                <w:color w:val="000000" w:themeColor="text1"/>
                <w:sz w:val="18"/>
                <w:szCs w:val="18"/>
              </w:rPr>
              <w:t>配胶房</w:t>
            </w:r>
            <w:proofErr w:type="gramEnd"/>
            <w:r w:rsidRPr="009043E6">
              <w:rPr>
                <w:rFonts w:ascii="宋体" w:hAnsi="宋体" w:hint="eastAsia"/>
                <w:bCs/>
                <w:color w:val="000000" w:themeColor="text1"/>
                <w:sz w:val="18"/>
                <w:szCs w:val="18"/>
              </w:rPr>
              <w:t>）、一个冷库（绝缘材料）</w:t>
            </w:r>
          </w:p>
          <w:p w:rsidR="009043E6" w:rsidRPr="009043E6" w:rsidRDefault="009043E6" w:rsidP="009043E6">
            <w:pPr>
              <w:spacing w:line="240" w:lineRule="exact"/>
              <w:rPr>
                <w:rFonts w:ascii="宋体" w:hAnsi="宋体"/>
                <w:bCs/>
                <w:color w:val="000000" w:themeColor="text1"/>
                <w:sz w:val="18"/>
                <w:szCs w:val="18"/>
              </w:rPr>
            </w:pPr>
            <w:r w:rsidRPr="009043E6">
              <w:rPr>
                <w:rFonts w:ascii="宋体" w:hAnsi="宋体" w:hint="eastAsia"/>
                <w:bCs/>
                <w:color w:val="000000" w:themeColor="text1"/>
                <w:sz w:val="18"/>
                <w:szCs w:val="18"/>
              </w:rPr>
              <w:t>主要工作场所为公司办公场所、生产、仓库，现场查看：1、</w:t>
            </w:r>
            <w:r w:rsidRPr="009043E6">
              <w:rPr>
                <w:rFonts w:ascii="宋体" w:hAnsi="宋体" w:hint="eastAsia"/>
                <w:bCs/>
                <w:color w:val="000000" w:themeColor="text1"/>
                <w:sz w:val="18"/>
                <w:szCs w:val="18"/>
              </w:rPr>
              <w:tab/>
              <w:t>办公现场环境整洁，秩序良好。2、</w:t>
            </w:r>
            <w:r w:rsidRPr="009043E6">
              <w:rPr>
                <w:rFonts w:ascii="宋体" w:hAnsi="宋体" w:hint="eastAsia"/>
                <w:bCs/>
                <w:color w:val="000000" w:themeColor="text1"/>
                <w:sz w:val="18"/>
                <w:szCs w:val="18"/>
              </w:rPr>
              <w:tab/>
              <w:t>生产环境主要为防潮、温湿度在一定区域控制。2、办公区内有消防器材，有效期内。</w:t>
            </w:r>
          </w:p>
          <w:p w:rsidR="00321651" w:rsidRDefault="009043E6" w:rsidP="009043E6">
            <w:pPr>
              <w:spacing w:line="240" w:lineRule="exact"/>
              <w:rPr>
                <w:rFonts w:ascii="宋体" w:hAnsi="宋体"/>
                <w:bCs/>
                <w:color w:val="000000" w:themeColor="text1"/>
                <w:sz w:val="18"/>
                <w:szCs w:val="18"/>
              </w:rPr>
            </w:pPr>
            <w:r w:rsidRPr="009043E6">
              <w:rPr>
                <w:rFonts w:ascii="宋体" w:hAnsi="宋体" w:hint="eastAsia"/>
                <w:bCs/>
                <w:color w:val="000000" w:themeColor="text1"/>
                <w:sz w:val="18"/>
                <w:szCs w:val="18"/>
              </w:rPr>
              <w:t>工作环境可满足需要。工作环境可满足需要</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9043E6" w:rsidRPr="009043E6" w:rsidRDefault="009043E6" w:rsidP="009043E6">
            <w:pPr>
              <w:spacing w:line="240" w:lineRule="exact"/>
              <w:rPr>
                <w:sz w:val="18"/>
                <w:szCs w:val="18"/>
              </w:rPr>
            </w:pPr>
            <w:r w:rsidRPr="009043E6">
              <w:rPr>
                <w:rFonts w:hint="eastAsia"/>
                <w:sz w:val="18"/>
                <w:szCs w:val="18"/>
              </w:rPr>
              <w:t>企业编制《监视和测量设备台账》，记录了序号、名称、规格型号等内容。</w:t>
            </w:r>
          </w:p>
          <w:p w:rsidR="00321651" w:rsidRDefault="009043E6" w:rsidP="009043E6">
            <w:pPr>
              <w:spacing w:line="240" w:lineRule="exact"/>
              <w:rPr>
                <w:sz w:val="18"/>
                <w:szCs w:val="18"/>
              </w:rPr>
            </w:pPr>
            <w:r w:rsidRPr="009043E6">
              <w:rPr>
                <w:rFonts w:hint="eastAsia"/>
                <w:sz w:val="18"/>
                <w:szCs w:val="18"/>
              </w:rPr>
              <w:t>组织配置的监视测量设备主要为游标卡尺、塞规、压力表、</w:t>
            </w:r>
            <w:r w:rsidRPr="009043E6">
              <w:rPr>
                <w:rFonts w:hint="eastAsia"/>
                <w:sz w:val="18"/>
                <w:szCs w:val="18"/>
              </w:rPr>
              <w:t>R</w:t>
            </w:r>
            <w:proofErr w:type="gramStart"/>
            <w:r w:rsidRPr="009043E6">
              <w:rPr>
                <w:rFonts w:hint="eastAsia"/>
                <w:sz w:val="18"/>
                <w:szCs w:val="18"/>
              </w:rPr>
              <w:t>规</w:t>
            </w:r>
            <w:proofErr w:type="gramEnd"/>
            <w:r w:rsidRPr="009043E6">
              <w:rPr>
                <w:rFonts w:hint="eastAsia"/>
                <w:sz w:val="18"/>
                <w:szCs w:val="18"/>
              </w:rPr>
              <w:t>、螺纹环</w:t>
            </w:r>
            <w:proofErr w:type="gramStart"/>
            <w:r w:rsidRPr="009043E6">
              <w:rPr>
                <w:rFonts w:hint="eastAsia"/>
                <w:sz w:val="18"/>
                <w:szCs w:val="18"/>
              </w:rPr>
              <w:t>规</w:t>
            </w:r>
            <w:proofErr w:type="gramEnd"/>
            <w:r w:rsidRPr="009043E6">
              <w:rPr>
                <w:rFonts w:hint="eastAsia"/>
                <w:sz w:val="18"/>
                <w:szCs w:val="18"/>
              </w:rPr>
              <w:t>、数显水平尺、外径千分尺、数显深度尺、红外线测温仪、超声波测厚仪、电子天平、绝缘电子表、工频耐压测试仪、绕组匝</w:t>
            </w:r>
            <w:proofErr w:type="gramStart"/>
            <w:r w:rsidRPr="009043E6">
              <w:rPr>
                <w:rFonts w:hint="eastAsia"/>
                <w:sz w:val="18"/>
                <w:szCs w:val="18"/>
              </w:rPr>
              <w:t>间冲击耐</w:t>
            </w:r>
            <w:proofErr w:type="gramEnd"/>
            <w:r w:rsidRPr="009043E6">
              <w:rPr>
                <w:rFonts w:hint="eastAsia"/>
                <w:sz w:val="18"/>
                <w:szCs w:val="18"/>
              </w:rPr>
              <w:t>电压试验仪、温湿度表等等。基本满足检验需要。</w:t>
            </w:r>
            <w:r w:rsidR="002D7330">
              <w:rPr>
                <w:rFonts w:hint="eastAsia"/>
                <w:sz w:val="18"/>
                <w:szCs w:val="18"/>
              </w:rPr>
              <w:t xml:space="preserve"> </w:t>
            </w:r>
            <w:proofErr w:type="gramStart"/>
            <w:r w:rsidRPr="009043E6">
              <w:rPr>
                <w:rFonts w:hint="eastAsia"/>
                <w:sz w:val="18"/>
                <w:szCs w:val="18"/>
              </w:rPr>
              <w:t>抽设备</w:t>
            </w:r>
            <w:proofErr w:type="gramEnd"/>
            <w:r w:rsidRPr="009043E6">
              <w:rPr>
                <w:rFonts w:hint="eastAsia"/>
                <w:sz w:val="18"/>
                <w:szCs w:val="18"/>
              </w:rPr>
              <w:t>校准</w:t>
            </w:r>
            <w:r w:rsidRPr="009043E6">
              <w:rPr>
                <w:rFonts w:hint="eastAsia"/>
                <w:sz w:val="18"/>
                <w:szCs w:val="18"/>
              </w:rPr>
              <w:t>/</w:t>
            </w:r>
            <w:r w:rsidRPr="009043E6">
              <w:rPr>
                <w:rFonts w:hint="eastAsia"/>
                <w:sz w:val="18"/>
                <w:szCs w:val="18"/>
              </w:rPr>
              <w:t>验证情况</w:t>
            </w:r>
            <w:r>
              <w:rPr>
                <w:rFonts w:hint="eastAsia"/>
                <w:sz w:val="18"/>
                <w:szCs w:val="18"/>
              </w:rPr>
              <w:t>，均符合要求。</w:t>
            </w:r>
          </w:p>
          <w:p w:rsidR="009043E6" w:rsidRPr="009043E6" w:rsidRDefault="009043E6" w:rsidP="009043E6">
            <w:pPr>
              <w:spacing w:line="240" w:lineRule="exact"/>
              <w:rPr>
                <w:rFonts w:ascii="宋体" w:hAnsi="宋体"/>
                <w:bCs/>
                <w:color w:val="000000" w:themeColor="text1"/>
                <w:sz w:val="18"/>
                <w:szCs w:val="18"/>
              </w:rPr>
            </w:pPr>
            <w:r w:rsidRPr="009043E6">
              <w:rPr>
                <w:rFonts w:ascii="宋体" w:hAnsi="宋体" w:hint="eastAsia"/>
                <w:bCs/>
                <w:color w:val="000000" w:themeColor="text1"/>
                <w:sz w:val="18"/>
                <w:szCs w:val="18"/>
              </w:rPr>
              <w:t>根据企业目前经营的产品品类的检测和客户要求，现有检测器具基本监事和测量要求。按照监视测量管理要求，公司安排人员进行日常维护保养，定期进行鉴定或校准，确保计量器具的有效使用。</w:t>
            </w:r>
          </w:p>
          <w:p w:rsidR="009043E6" w:rsidRPr="009043E6" w:rsidRDefault="009043E6" w:rsidP="009043E6">
            <w:pPr>
              <w:spacing w:line="240" w:lineRule="exact"/>
              <w:rPr>
                <w:rFonts w:ascii="宋体" w:hAnsi="宋体"/>
                <w:bCs/>
                <w:color w:val="000000" w:themeColor="text1"/>
                <w:sz w:val="18"/>
                <w:szCs w:val="18"/>
              </w:rPr>
            </w:pPr>
            <w:r w:rsidRPr="009043E6">
              <w:rPr>
                <w:rFonts w:ascii="宋体" w:hAnsi="宋体" w:hint="eastAsia"/>
                <w:bCs/>
                <w:color w:val="000000" w:themeColor="text1"/>
                <w:sz w:val="18"/>
                <w:szCs w:val="18"/>
              </w:rPr>
              <w:t>生产现场使用的监视测量设备由车间负责保管，检验用的测量设备由质检人员专人负责，防止潮湿、磕碰和损坏。未发生使用过程中失效的现象，如果出现，清楚应立即停止使用，</w:t>
            </w:r>
            <w:proofErr w:type="gramStart"/>
            <w:r w:rsidRPr="009043E6">
              <w:rPr>
                <w:rFonts w:ascii="宋体" w:hAnsi="宋体" w:hint="eastAsia"/>
                <w:bCs/>
                <w:color w:val="000000" w:themeColor="text1"/>
                <w:sz w:val="18"/>
                <w:szCs w:val="18"/>
              </w:rPr>
              <w:t>送具有</w:t>
            </w:r>
            <w:proofErr w:type="gramEnd"/>
            <w:r w:rsidRPr="009043E6">
              <w:rPr>
                <w:rFonts w:ascii="宋体" w:hAnsi="宋体" w:hint="eastAsia"/>
                <w:bCs/>
                <w:color w:val="000000" w:themeColor="text1"/>
                <w:sz w:val="18"/>
                <w:szCs w:val="18"/>
              </w:rPr>
              <w:t>计量资质的检定部门检定，并对已往所检结果重新检验。</w:t>
            </w:r>
          </w:p>
          <w:p w:rsidR="009043E6" w:rsidRPr="00321651" w:rsidRDefault="009043E6" w:rsidP="009043E6">
            <w:pPr>
              <w:spacing w:line="240" w:lineRule="exact"/>
              <w:rPr>
                <w:rFonts w:ascii="宋体" w:hAnsi="宋体"/>
                <w:bCs/>
                <w:color w:val="000000" w:themeColor="text1"/>
                <w:sz w:val="18"/>
                <w:szCs w:val="18"/>
              </w:rPr>
            </w:pPr>
            <w:r w:rsidRPr="009043E6">
              <w:rPr>
                <w:rFonts w:ascii="宋体" w:hAnsi="宋体" w:hint="eastAsia"/>
                <w:bCs/>
                <w:color w:val="000000" w:themeColor="text1"/>
                <w:sz w:val="18"/>
                <w:szCs w:val="18"/>
              </w:rPr>
              <w:t>监视和测量用软件均为设备自带，设备校准时同事校准，版本升级时设备返厂</w:t>
            </w:r>
          </w:p>
        </w:tc>
      </w:tr>
      <w:tr w:rsidR="002D7330" w:rsidTr="002D7330">
        <w:trPr>
          <w:cantSplit/>
          <w:trHeight w:val="2106"/>
          <w:jc w:val="center"/>
        </w:trPr>
        <w:tc>
          <w:tcPr>
            <w:tcW w:w="720" w:type="dxa"/>
            <w:vMerge/>
            <w:textDirection w:val="tbRlV"/>
            <w:vAlign w:val="center"/>
          </w:tcPr>
          <w:p w:rsidR="002D7330" w:rsidRDefault="002D7330">
            <w:pPr>
              <w:spacing w:line="240" w:lineRule="exact"/>
              <w:ind w:left="113" w:right="113"/>
              <w:jc w:val="center"/>
              <w:rPr>
                <w:b/>
                <w:color w:val="000000" w:themeColor="text1"/>
                <w:szCs w:val="21"/>
              </w:rPr>
            </w:pPr>
          </w:p>
        </w:tc>
        <w:tc>
          <w:tcPr>
            <w:tcW w:w="9198" w:type="dxa"/>
          </w:tcPr>
          <w:p w:rsidR="002D7330" w:rsidRDefault="002D7330">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2D7330" w:rsidRPr="004569A5" w:rsidRDefault="002D7330" w:rsidP="004569A5">
            <w:pPr>
              <w:spacing w:line="240" w:lineRule="exact"/>
              <w:rPr>
                <w:rFonts w:ascii="宋体" w:hAnsi="宋体"/>
                <w:bCs/>
                <w:color w:val="000000" w:themeColor="text1"/>
                <w:sz w:val="18"/>
                <w:szCs w:val="18"/>
              </w:rPr>
            </w:pPr>
            <w:r w:rsidRPr="004569A5">
              <w:rPr>
                <w:rFonts w:ascii="宋体" w:hAnsi="宋体" w:hint="eastAsia"/>
                <w:bCs/>
                <w:color w:val="000000" w:themeColor="text1"/>
                <w:sz w:val="18"/>
                <w:szCs w:val="18"/>
              </w:rPr>
              <w:t>人事行政部负责公司知识管理的协调工作、无形资产的管理、信息系统的建设与管理以及公司所有制度文件和资料的管理和控制工作并对内、外部知识进行确定、维护、发放与管理。</w:t>
            </w:r>
          </w:p>
          <w:p w:rsidR="002D7330" w:rsidRPr="004569A5" w:rsidRDefault="002D7330" w:rsidP="004569A5">
            <w:pPr>
              <w:spacing w:line="240" w:lineRule="exact"/>
              <w:rPr>
                <w:rFonts w:ascii="宋体" w:hAnsi="宋体"/>
                <w:bCs/>
                <w:color w:val="000000" w:themeColor="text1"/>
                <w:sz w:val="18"/>
                <w:szCs w:val="18"/>
              </w:rPr>
            </w:pPr>
            <w:r w:rsidRPr="004569A5">
              <w:rPr>
                <w:rFonts w:ascii="宋体" w:hAnsi="宋体" w:hint="eastAsia"/>
                <w:bCs/>
                <w:color w:val="000000" w:themeColor="text1"/>
                <w:sz w:val="18"/>
                <w:szCs w:val="18"/>
              </w:rPr>
              <w:t>询问部门负责人称，公司定期进行技术培训，由项目经理或技术负责人进行技术知识的培训。每周进行一次例会，交流项目实施过程中的经验教训等。</w:t>
            </w:r>
          </w:p>
          <w:p w:rsidR="002D7330" w:rsidRPr="004569A5" w:rsidRDefault="002D7330" w:rsidP="004569A5">
            <w:pPr>
              <w:spacing w:line="240" w:lineRule="exact"/>
              <w:rPr>
                <w:rFonts w:ascii="宋体" w:hAnsi="宋体"/>
                <w:bCs/>
                <w:color w:val="000000" w:themeColor="text1"/>
                <w:sz w:val="18"/>
                <w:szCs w:val="18"/>
              </w:rPr>
            </w:pPr>
            <w:r w:rsidRPr="004569A5">
              <w:rPr>
                <w:rFonts w:ascii="宋体" w:hAnsi="宋体" w:hint="eastAsia"/>
                <w:bCs/>
                <w:color w:val="000000" w:themeColor="text1"/>
                <w:sz w:val="18"/>
                <w:szCs w:val="18"/>
              </w:rPr>
              <w:t>外部知识包括：外来资料、市场信息两大类。主要有：法律法规：《中华人民共和国产品质量法》、《中华人民共和国产品标准化法》、《中华人民共和国知识产权法》、《中华人民共和国合同法》等</w:t>
            </w:r>
            <w:r>
              <w:rPr>
                <w:rFonts w:ascii="宋体" w:hAnsi="宋体" w:hint="eastAsia"/>
                <w:bCs/>
                <w:color w:val="000000" w:themeColor="text1"/>
                <w:sz w:val="18"/>
                <w:szCs w:val="18"/>
              </w:rPr>
              <w:t>法律法规及标准等</w:t>
            </w:r>
            <w:r w:rsidRPr="004569A5">
              <w:rPr>
                <w:rFonts w:ascii="宋体" w:hAnsi="宋体" w:hint="eastAsia"/>
                <w:bCs/>
                <w:color w:val="000000" w:themeColor="text1"/>
                <w:sz w:val="18"/>
                <w:szCs w:val="18"/>
              </w:rPr>
              <w:t>。</w:t>
            </w:r>
          </w:p>
          <w:p w:rsidR="002D7330" w:rsidRDefault="002D7330" w:rsidP="002D7330">
            <w:pPr>
              <w:spacing w:line="240" w:lineRule="exact"/>
              <w:rPr>
                <w:rFonts w:ascii="宋体" w:hAnsi="宋体"/>
                <w:bCs/>
                <w:color w:val="000000" w:themeColor="text1"/>
                <w:sz w:val="18"/>
                <w:szCs w:val="18"/>
              </w:rPr>
            </w:pPr>
            <w:r w:rsidRPr="004569A5">
              <w:rPr>
                <w:rFonts w:ascii="宋体" w:hAnsi="宋体" w:hint="eastAsia"/>
                <w:bCs/>
                <w:color w:val="000000" w:themeColor="text1"/>
                <w:sz w:val="18"/>
                <w:szCs w:val="18"/>
              </w:rPr>
              <w:t>已制定培训计划组织学习相关知识，并按要求不断更新。</w:t>
            </w:r>
          </w:p>
        </w:tc>
      </w:tr>
      <w:tr w:rsidR="00AA5E76">
        <w:trPr>
          <w:cantSplit/>
          <w:trHeight w:val="2531"/>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AA5E76" w:rsidRDefault="004C66CA">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321651" w:rsidRPr="00321651" w:rsidRDefault="004C66CA" w:rsidP="002D7330">
            <w:pPr>
              <w:spacing w:line="300" w:lineRule="exact"/>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r w:rsidR="00321651" w:rsidRPr="00321651">
              <w:rPr>
                <w:rFonts w:hint="eastAsia"/>
                <w:bCs/>
                <w:color w:val="000000" w:themeColor="text1"/>
                <w:sz w:val="18"/>
                <w:szCs w:val="18"/>
              </w:rPr>
              <w:t>方针在质量手册中予以规定，经总经理批准实施。</w:t>
            </w:r>
          </w:p>
          <w:p w:rsidR="00344D80" w:rsidRDefault="00321651" w:rsidP="00321651">
            <w:pPr>
              <w:spacing w:line="300" w:lineRule="exact"/>
              <w:ind w:left="1"/>
              <w:rPr>
                <w:bCs/>
                <w:color w:val="000000" w:themeColor="text1"/>
                <w:sz w:val="18"/>
                <w:szCs w:val="18"/>
              </w:rPr>
            </w:pPr>
            <w:r w:rsidRPr="00321651">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r>
              <w:rPr>
                <w:rFonts w:hint="eastAsia"/>
                <w:bCs/>
                <w:color w:val="000000" w:themeColor="text1"/>
                <w:sz w:val="18"/>
                <w:szCs w:val="18"/>
              </w:rPr>
              <w:t>．</w:t>
            </w:r>
          </w:p>
        </w:tc>
      </w:tr>
      <w:tr w:rsidR="00AA5E76" w:rsidTr="00D92E9D">
        <w:trPr>
          <w:cantSplit/>
          <w:trHeight w:val="1594"/>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AA5E76"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w:t>
            </w:r>
            <w:r w:rsidR="00D92E9D" w:rsidRPr="00D92E9D">
              <w:rPr>
                <w:rFonts w:asciiTheme="minorEastAsia" w:eastAsiaTheme="minorEastAsia" w:hAnsiTheme="minorEastAsia" w:cstheme="minorEastAsia" w:hint="eastAsia"/>
                <w:bCs/>
                <w:color w:val="000000" w:themeColor="text1"/>
                <w:sz w:val="18"/>
                <w:szCs w:val="18"/>
              </w:rPr>
              <w:t>会议、数据信息传递、网络传播</w:t>
            </w:r>
          </w:p>
          <w:p w:rsidR="00AA5E76"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 xml:space="preserve">                内部沟通的效果：良好</w:t>
            </w:r>
          </w:p>
          <w:p w:rsidR="00AA5E76"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w:t>
            </w:r>
            <w:r w:rsidR="00D92E9D" w:rsidRPr="00D92E9D">
              <w:rPr>
                <w:rFonts w:asciiTheme="minorEastAsia" w:eastAsiaTheme="minorEastAsia" w:hAnsiTheme="minorEastAsia" w:cstheme="minorEastAsia" w:hint="eastAsia"/>
                <w:bCs/>
                <w:color w:val="000000" w:themeColor="text1"/>
                <w:sz w:val="18"/>
                <w:szCs w:val="18"/>
              </w:rPr>
              <w:t>与客户、供应商、政府部门及其他相关方的沟通等</w:t>
            </w:r>
            <w:r>
              <w:rPr>
                <w:rFonts w:asciiTheme="minorEastAsia" w:eastAsiaTheme="minorEastAsia" w:hAnsiTheme="minorEastAsia" w:cstheme="minorEastAsia" w:hint="eastAsia"/>
                <w:bCs/>
                <w:color w:val="000000" w:themeColor="text1"/>
                <w:sz w:val="18"/>
                <w:szCs w:val="18"/>
              </w:rPr>
              <w:t>。</w:t>
            </w:r>
          </w:p>
          <w:p w:rsidR="00344D80" w:rsidRPr="006506F7"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AA5E76">
        <w:trPr>
          <w:cantSplit/>
          <w:trHeight w:val="2250"/>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AA5E76" w:rsidRDefault="004C66CA">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AA5E76" w:rsidRDefault="004C66CA">
            <w:pPr>
              <w:spacing w:line="240" w:lineRule="exact"/>
              <w:ind w:leftChars="42" w:left="188" w:hangingChars="50" w:hanging="100"/>
              <w:rPr>
                <w:bCs/>
                <w:color w:val="000000" w:themeColor="text1"/>
                <w:sz w:val="18"/>
                <w:szCs w:val="18"/>
              </w:rPr>
            </w:pPr>
            <w:r>
              <w:rPr>
                <w:rFonts w:hint="eastAsia"/>
                <w:b/>
                <w:color w:val="000000" w:themeColor="text1"/>
                <w:sz w:val="20"/>
                <w:szCs w:val="20"/>
              </w:rPr>
              <w:t>产品实现的策划：</w:t>
            </w:r>
          </w:p>
          <w:p w:rsidR="009043E6" w:rsidRPr="009043E6" w:rsidRDefault="009043E6" w:rsidP="009043E6">
            <w:pPr>
              <w:spacing w:line="240" w:lineRule="exact"/>
              <w:rPr>
                <w:bCs/>
                <w:color w:val="000000" w:themeColor="text1"/>
                <w:sz w:val="18"/>
                <w:szCs w:val="18"/>
              </w:rPr>
            </w:pPr>
            <w:r w:rsidRPr="009043E6">
              <w:rPr>
                <w:rFonts w:hint="eastAsia"/>
                <w:bCs/>
                <w:color w:val="000000" w:themeColor="text1"/>
                <w:sz w:val="18"/>
                <w:szCs w:val="18"/>
              </w:rPr>
              <w:t>企业根据客户要求对生产进行策划：</w:t>
            </w:r>
          </w:p>
          <w:p w:rsidR="009043E6" w:rsidRPr="009043E6" w:rsidRDefault="009043E6" w:rsidP="009043E6">
            <w:pPr>
              <w:spacing w:line="240" w:lineRule="exact"/>
              <w:rPr>
                <w:bCs/>
                <w:color w:val="000000" w:themeColor="text1"/>
                <w:sz w:val="18"/>
                <w:szCs w:val="18"/>
              </w:rPr>
            </w:pPr>
            <w:r w:rsidRPr="009043E6">
              <w:rPr>
                <w:rFonts w:hint="eastAsia"/>
                <w:bCs/>
                <w:color w:val="000000" w:themeColor="text1"/>
                <w:sz w:val="18"/>
                <w:szCs w:val="18"/>
              </w:rPr>
              <w:t>1</w:t>
            </w:r>
            <w:r w:rsidRPr="009043E6">
              <w:rPr>
                <w:rFonts w:hint="eastAsia"/>
                <w:bCs/>
                <w:color w:val="000000" w:themeColor="text1"/>
                <w:sz w:val="18"/>
                <w:szCs w:val="18"/>
              </w:rPr>
              <w:t>、确定产品和服务的要求：法律法规及客户要求</w:t>
            </w:r>
            <w:r w:rsidRPr="009043E6">
              <w:rPr>
                <w:rFonts w:hint="eastAsia"/>
                <w:bCs/>
                <w:color w:val="000000" w:themeColor="text1"/>
                <w:sz w:val="18"/>
                <w:szCs w:val="18"/>
              </w:rPr>
              <w:t xml:space="preserve"> </w:t>
            </w:r>
            <w:r w:rsidRPr="009043E6">
              <w:rPr>
                <w:rFonts w:hint="eastAsia"/>
                <w:bCs/>
                <w:color w:val="000000" w:themeColor="text1"/>
                <w:sz w:val="18"/>
                <w:szCs w:val="18"/>
              </w:rPr>
              <w:t>；执行标准目前为国家标准或行业标准：</w:t>
            </w:r>
            <w:r w:rsidRPr="009043E6">
              <w:rPr>
                <w:rFonts w:hint="eastAsia"/>
                <w:bCs/>
                <w:color w:val="000000" w:themeColor="text1"/>
                <w:sz w:val="18"/>
                <w:szCs w:val="18"/>
              </w:rPr>
              <w:t xml:space="preserve">GB 755-2008 </w:t>
            </w:r>
            <w:r w:rsidRPr="009043E6">
              <w:rPr>
                <w:rFonts w:hint="eastAsia"/>
                <w:bCs/>
                <w:color w:val="000000" w:themeColor="text1"/>
                <w:sz w:val="18"/>
                <w:szCs w:val="18"/>
              </w:rPr>
              <w:t>旋转电机</w:t>
            </w:r>
            <w:r w:rsidRPr="009043E6">
              <w:rPr>
                <w:rFonts w:hint="eastAsia"/>
                <w:bCs/>
                <w:color w:val="000000" w:themeColor="text1"/>
                <w:sz w:val="18"/>
                <w:szCs w:val="18"/>
              </w:rPr>
              <w:t xml:space="preserve"> </w:t>
            </w:r>
            <w:r w:rsidRPr="009043E6">
              <w:rPr>
                <w:rFonts w:hint="eastAsia"/>
                <w:bCs/>
                <w:color w:val="000000" w:themeColor="text1"/>
                <w:sz w:val="18"/>
                <w:szCs w:val="18"/>
              </w:rPr>
              <w:t>定额和性能</w:t>
            </w:r>
            <w:r w:rsidRPr="009043E6">
              <w:rPr>
                <w:rFonts w:hint="eastAsia"/>
                <w:bCs/>
                <w:color w:val="000000" w:themeColor="text1"/>
                <w:sz w:val="18"/>
                <w:szCs w:val="18"/>
              </w:rPr>
              <w:t xml:space="preserve">GB 1029-2005 </w:t>
            </w:r>
            <w:r w:rsidRPr="009043E6">
              <w:rPr>
                <w:rFonts w:hint="eastAsia"/>
                <w:bCs/>
                <w:color w:val="000000" w:themeColor="text1"/>
                <w:sz w:val="18"/>
                <w:szCs w:val="18"/>
              </w:rPr>
              <w:t>三相同步电机试验方法</w:t>
            </w:r>
            <w:r w:rsidRPr="009043E6">
              <w:rPr>
                <w:rFonts w:hint="eastAsia"/>
                <w:bCs/>
                <w:color w:val="000000" w:themeColor="text1"/>
                <w:sz w:val="18"/>
                <w:szCs w:val="18"/>
              </w:rPr>
              <w:t xml:space="preserve">GB 1971-2006 </w:t>
            </w:r>
            <w:r w:rsidRPr="009043E6">
              <w:rPr>
                <w:rFonts w:hint="eastAsia"/>
                <w:bCs/>
                <w:color w:val="000000" w:themeColor="text1"/>
                <w:sz w:val="18"/>
                <w:szCs w:val="18"/>
              </w:rPr>
              <w:t>旋转电机</w:t>
            </w:r>
            <w:r w:rsidRPr="009043E6">
              <w:rPr>
                <w:rFonts w:hint="eastAsia"/>
                <w:bCs/>
                <w:color w:val="000000" w:themeColor="text1"/>
                <w:sz w:val="18"/>
                <w:szCs w:val="18"/>
              </w:rPr>
              <w:t xml:space="preserve"> </w:t>
            </w:r>
            <w:r w:rsidRPr="009043E6">
              <w:rPr>
                <w:rFonts w:hint="eastAsia"/>
                <w:bCs/>
                <w:color w:val="000000" w:themeColor="text1"/>
                <w:sz w:val="18"/>
                <w:szCs w:val="18"/>
              </w:rPr>
              <w:t>线</w:t>
            </w:r>
            <w:proofErr w:type="gramStart"/>
            <w:r w:rsidRPr="009043E6">
              <w:rPr>
                <w:rFonts w:hint="eastAsia"/>
                <w:bCs/>
                <w:color w:val="000000" w:themeColor="text1"/>
                <w:sz w:val="18"/>
                <w:szCs w:val="18"/>
              </w:rPr>
              <w:t>端标志</w:t>
            </w:r>
            <w:proofErr w:type="gramEnd"/>
            <w:r w:rsidRPr="009043E6">
              <w:rPr>
                <w:rFonts w:hint="eastAsia"/>
                <w:bCs/>
                <w:color w:val="000000" w:themeColor="text1"/>
                <w:sz w:val="18"/>
                <w:szCs w:val="18"/>
              </w:rPr>
              <w:t>与旋转方向</w:t>
            </w:r>
            <w:r w:rsidRPr="009043E6">
              <w:rPr>
                <w:rFonts w:hint="eastAsia"/>
                <w:bCs/>
                <w:color w:val="000000" w:themeColor="text1"/>
                <w:sz w:val="18"/>
                <w:szCs w:val="18"/>
              </w:rPr>
              <w:t xml:space="preserve">GB 4208-2008 </w:t>
            </w:r>
            <w:r w:rsidRPr="009043E6">
              <w:rPr>
                <w:rFonts w:hint="eastAsia"/>
                <w:bCs/>
                <w:color w:val="000000" w:themeColor="text1"/>
                <w:sz w:val="18"/>
                <w:szCs w:val="18"/>
              </w:rPr>
              <w:t>外壳防护等级</w:t>
            </w:r>
            <w:r w:rsidRPr="009043E6">
              <w:rPr>
                <w:rFonts w:hint="eastAsia"/>
                <w:bCs/>
                <w:color w:val="000000" w:themeColor="text1"/>
                <w:sz w:val="18"/>
                <w:szCs w:val="18"/>
              </w:rPr>
              <w:t xml:space="preserve">GB 10068-2008 </w:t>
            </w:r>
            <w:r w:rsidRPr="009043E6">
              <w:rPr>
                <w:rFonts w:hint="eastAsia"/>
                <w:bCs/>
                <w:color w:val="000000" w:themeColor="text1"/>
                <w:sz w:val="18"/>
                <w:szCs w:val="18"/>
              </w:rPr>
              <w:t>轴中心高位</w:t>
            </w:r>
            <w:r w:rsidRPr="009043E6">
              <w:rPr>
                <w:rFonts w:hint="eastAsia"/>
                <w:bCs/>
                <w:color w:val="000000" w:themeColor="text1"/>
                <w:sz w:val="18"/>
                <w:szCs w:val="18"/>
              </w:rPr>
              <w:t>56mm</w:t>
            </w:r>
            <w:r w:rsidRPr="009043E6">
              <w:rPr>
                <w:rFonts w:hint="eastAsia"/>
                <w:bCs/>
                <w:color w:val="000000" w:themeColor="text1"/>
                <w:sz w:val="18"/>
                <w:szCs w:val="18"/>
              </w:rPr>
              <w:t>及以上电机的机械振动</w:t>
            </w:r>
            <w:r w:rsidRPr="009043E6">
              <w:rPr>
                <w:rFonts w:hint="eastAsia"/>
                <w:bCs/>
                <w:color w:val="000000" w:themeColor="text1"/>
                <w:sz w:val="18"/>
                <w:szCs w:val="18"/>
              </w:rPr>
              <w:t xml:space="preserve"> </w:t>
            </w:r>
            <w:r w:rsidRPr="009043E6">
              <w:rPr>
                <w:rFonts w:hint="eastAsia"/>
                <w:bCs/>
                <w:color w:val="000000" w:themeColor="text1"/>
                <w:sz w:val="18"/>
                <w:szCs w:val="18"/>
              </w:rPr>
              <w:t>振动的测量、评定及限值</w:t>
            </w:r>
            <w:r w:rsidRPr="009043E6">
              <w:rPr>
                <w:rFonts w:hint="eastAsia"/>
                <w:bCs/>
                <w:color w:val="000000" w:themeColor="text1"/>
                <w:sz w:val="18"/>
                <w:szCs w:val="18"/>
              </w:rPr>
              <w:t xml:space="preserve">GB 10069-2008 </w:t>
            </w:r>
            <w:r w:rsidRPr="009043E6">
              <w:rPr>
                <w:rFonts w:hint="eastAsia"/>
                <w:bCs/>
                <w:color w:val="000000" w:themeColor="text1"/>
                <w:sz w:val="18"/>
                <w:szCs w:val="18"/>
              </w:rPr>
              <w:t>旋转电机噪声测定方法及限值</w:t>
            </w:r>
            <w:r w:rsidRPr="009043E6">
              <w:rPr>
                <w:rFonts w:hint="eastAsia"/>
                <w:bCs/>
                <w:color w:val="000000" w:themeColor="text1"/>
                <w:sz w:val="18"/>
                <w:szCs w:val="18"/>
              </w:rPr>
              <w:t xml:space="preserve">GB 14711-2013 </w:t>
            </w:r>
            <w:r w:rsidRPr="009043E6">
              <w:rPr>
                <w:rFonts w:hint="eastAsia"/>
                <w:bCs/>
                <w:color w:val="000000" w:themeColor="text1"/>
                <w:sz w:val="18"/>
                <w:szCs w:val="18"/>
              </w:rPr>
              <w:t>中小型旋转电机通用安全要求等等</w:t>
            </w:r>
          </w:p>
          <w:p w:rsidR="009043E6" w:rsidRPr="009043E6" w:rsidRDefault="009043E6" w:rsidP="009043E6">
            <w:pPr>
              <w:spacing w:line="240" w:lineRule="exact"/>
              <w:rPr>
                <w:bCs/>
                <w:color w:val="000000" w:themeColor="text1"/>
                <w:sz w:val="18"/>
                <w:szCs w:val="18"/>
              </w:rPr>
            </w:pPr>
            <w:r w:rsidRPr="009043E6">
              <w:rPr>
                <w:rFonts w:hint="eastAsia"/>
                <w:bCs/>
                <w:color w:val="000000" w:themeColor="text1"/>
                <w:sz w:val="18"/>
                <w:szCs w:val="18"/>
              </w:rPr>
              <w:t>2</w:t>
            </w:r>
            <w:r w:rsidRPr="009043E6">
              <w:rPr>
                <w:rFonts w:hint="eastAsia"/>
                <w:bCs/>
                <w:color w:val="000000" w:themeColor="text1"/>
                <w:sz w:val="18"/>
                <w:szCs w:val="18"/>
              </w:rPr>
              <w:t>、制定目标，目标基本合理、可测量、可达到</w:t>
            </w:r>
          </w:p>
          <w:p w:rsidR="009043E6" w:rsidRPr="009043E6" w:rsidRDefault="009043E6" w:rsidP="009043E6">
            <w:pPr>
              <w:spacing w:line="240" w:lineRule="exact"/>
              <w:rPr>
                <w:bCs/>
                <w:color w:val="000000" w:themeColor="text1"/>
                <w:sz w:val="18"/>
                <w:szCs w:val="18"/>
              </w:rPr>
            </w:pPr>
            <w:r w:rsidRPr="009043E6">
              <w:rPr>
                <w:rFonts w:hint="eastAsia"/>
                <w:bCs/>
                <w:color w:val="000000" w:themeColor="text1"/>
                <w:sz w:val="18"/>
                <w:szCs w:val="18"/>
              </w:rPr>
              <w:t>3</w:t>
            </w:r>
            <w:r w:rsidRPr="009043E6">
              <w:rPr>
                <w:rFonts w:hint="eastAsia"/>
                <w:bCs/>
                <w:color w:val="000000" w:themeColor="text1"/>
                <w:sz w:val="18"/>
                <w:szCs w:val="18"/>
              </w:rPr>
              <w:t>、流程：</w:t>
            </w:r>
            <w:r w:rsidRPr="009043E6">
              <w:rPr>
                <w:rFonts w:hint="eastAsia"/>
                <w:bCs/>
                <w:color w:val="000000" w:themeColor="text1"/>
                <w:sz w:val="18"/>
                <w:szCs w:val="18"/>
              </w:rPr>
              <w:t xml:space="preserve"> </w:t>
            </w:r>
          </w:p>
          <w:p w:rsidR="009043E6" w:rsidRPr="009043E6" w:rsidRDefault="009043E6" w:rsidP="009043E6">
            <w:pPr>
              <w:spacing w:line="240" w:lineRule="exact"/>
              <w:rPr>
                <w:bCs/>
                <w:color w:val="000000" w:themeColor="text1"/>
                <w:sz w:val="18"/>
                <w:szCs w:val="18"/>
              </w:rPr>
            </w:pPr>
            <w:r w:rsidRPr="009043E6">
              <w:rPr>
                <w:rFonts w:hint="eastAsia"/>
                <w:bCs/>
                <w:color w:val="000000" w:themeColor="text1"/>
                <w:sz w:val="18"/>
                <w:szCs w:val="18"/>
              </w:rPr>
              <w:t>电机：端压板组件制作—转子铁心制作—转子制作↘</w:t>
            </w:r>
          </w:p>
          <w:p w:rsidR="009043E6" w:rsidRPr="009043E6" w:rsidRDefault="009043E6" w:rsidP="009043E6">
            <w:pPr>
              <w:spacing w:line="240" w:lineRule="exact"/>
              <w:rPr>
                <w:bCs/>
                <w:color w:val="000000" w:themeColor="text1"/>
                <w:sz w:val="18"/>
                <w:szCs w:val="18"/>
              </w:rPr>
            </w:pPr>
            <w:r w:rsidRPr="009043E6">
              <w:rPr>
                <w:rFonts w:hint="eastAsia"/>
                <w:bCs/>
                <w:color w:val="000000" w:themeColor="text1"/>
                <w:sz w:val="18"/>
                <w:szCs w:val="18"/>
              </w:rPr>
              <w:t xml:space="preserve">            </w:t>
            </w:r>
            <w:r w:rsidRPr="009043E6">
              <w:rPr>
                <w:rFonts w:hint="eastAsia"/>
                <w:bCs/>
                <w:color w:val="000000" w:themeColor="text1"/>
                <w:sz w:val="18"/>
                <w:szCs w:val="18"/>
              </w:rPr>
              <w:t>定子铁心制作—定子制作—定子浸漆↗</w:t>
            </w:r>
            <w:r w:rsidRPr="009043E6">
              <w:rPr>
                <w:rFonts w:hint="eastAsia"/>
                <w:bCs/>
                <w:color w:val="000000" w:themeColor="text1"/>
                <w:sz w:val="18"/>
                <w:szCs w:val="18"/>
              </w:rPr>
              <w:t>--</w:t>
            </w:r>
            <w:r w:rsidRPr="009043E6">
              <w:rPr>
                <w:rFonts w:hint="eastAsia"/>
                <w:bCs/>
                <w:color w:val="000000" w:themeColor="text1"/>
                <w:sz w:val="18"/>
                <w:szCs w:val="18"/>
              </w:rPr>
              <w:t>整机装配—试验—包装</w:t>
            </w:r>
          </w:p>
          <w:p w:rsidR="009043E6" w:rsidRPr="009043E6" w:rsidRDefault="009043E6" w:rsidP="009043E6">
            <w:pPr>
              <w:spacing w:line="240" w:lineRule="exact"/>
              <w:rPr>
                <w:bCs/>
                <w:color w:val="000000" w:themeColor="text1"/>
                <w:sz w:val="18"/>
                <w:szCs w:val="18"/>
              </w:rPr>
            </w:pPr>
            <w:r w:rsidRPr="009043E6">
              <w:rPr>
                <w:rFonts w:hint="eastAsia"/>
                <w:bCs/>
                <w:color w:val="000000" w:themeColor="text1"/>
                <w:sz w:val="18"/>
                <w:szCs w:val="18"/>
              </w:rPr>
              <w:t>4</w:t>
            </w:r>
            <w:r w:rsidRPr="009043E6">
              <w:rPr>
                <w:rFonts w:hint="eastAsia"/>
                <w:bCs/>
                <w:color w:val="000000" w:themeColor="text1"/>
                <w:sz w:val="18"/>
                <w:szCs w:val="18"/>
              </w:rPr>
              <w:t>、策划了工艺流程图、原材料检验记录，作业指导书、交检卡等记录。</w:t>
            </w:r>
          </w:p>
          <w:p w:rsidR="009043E6" w:rsidRPr="009043E6" w:rsidRDefault="009043E6" w:rsidP="009043E6">
            <w:pPr>
              <w:spacing w:line="240" w:lineRule="exact"/>
              <w:rPr>
                <w:bCs/>
                <w:color w:val="000000" w:themeColor="text1"/>
                <w:sz w:val="18"/>
                <w:szCs w:val="18"/>
              </w:rPr>
            </w:pPr>
            <w:r w:rsidRPr="009043E6">
              <w:rPr>
                <w:rFonts w:hint="eastAsia"/>
                <w:bCs/>
                <w:color w:val="000000" w:themeColor="text1"/>
                <w:sz w:val="18"/>
                <w:szCs w:val="18"/>
              </w:rPr>
              <w:t>5</w:t>
            </w:r>
            <w:r w:rsidRPr="009043E6">
              <w:rPr>
                <w:rFonts w:hint="eastAsia"/>
                <w:bCs/>
                <w:color w:val="000000" w:themeColor="text1"/>
                <w:sz w:val="18"/>
                <w:szCs w:val="18"/>
              </w:rPr>
              <w:t>、所需资源：配备了立式变频气控绕线机、</w:t>
            </w:r>
            <w:r w:rsidRPr="009043E6">
              <w:rPr>
                <w:rFonts w:hint="eastAsia"/>
                <w:bCs/>
                <w:color w:val="000000" w:themeColor="text1"/>
                <w:sz w:val="18"/>
                <w:szCs w:val="18"/>
              </w:rPr>
              <w:t>6</w:t>
            </w:r>
            <w:r w:rsidRPr="009043E6">
              <w:rPr>
                <w:rFonts w:hint="eastAsia"/>
                <w:bCs/>
                <w:color w:val="000000" w:themeColor="text1"/>
                <w:sz w:val="18"/>
                <w:szCs w:val="18"/>
              </w:rPr>
              <w:t>头</w:t>
            </w:r>
            <w:proofErr w:type="gramStart"/>
            <w:r w:rsidRPr="009043E6">
              <w:rPr>
                <w:rFonts w:hint="eastAsia"/>
                <w:bCs/>
                <w:color w:val="000000" w:themeColor="text1"/>
                <w:sz w:val="18"/>
                <w:szCs w:val="18"/>
              </w:rPr>
              <w:t>气动恒</w:t>
            </w:r>
            <w:proofErr w:type="gramEnd"/>
            <w:r w:rsidRPr="009043E6">
              <w:rPr>
                <w:rFonts w:hint="eastAsia"/>
                <w:bCs/>
                <w:color w:val="000000" w:themeColor="text1"/>
                <w:sz w:val="18"/>
                <w:szCs w:val="18"/>
              </w:rPr>
              <w:t>涨力可调式放线架、数控涨型机、双电机偏铜线刮头除尘成套机、变频数控中型半自动框形线圈包带机、电动升降机</w:t>
            </w:r>
            <w:r w:rsidRPr="009043E6">
              <w:rPr>
                <w:rFonts w:hint="eastAsia"/>
                <w:bCs/>
                <w:color w:val="000000" w:themeColor="text1"/>
                <w:sz w:val="18"/>
                <w:szCs w:val="18"/>
              </w:rPr>
              <w:t>1.5T</w:t>
            </w:r>
            <w:r w:rsidRPr="009043E6">
              <w:rPr>
                <w:rFonts w:hint="eastAsia"/>
                <w:bCs/>
                <w:color w:val="000000" w:themeColor="text1"/>
                <w:sz w:val="18"/>
                <w:szCs w:val="18"/>
              </w:rPr>
              <w:t>、柳铆机、充磁机、定子线圈涨型机、气动式电焊机、天车、双缸气动虎钳、台车烘箱、浸漆设备、电机旋转烘箱、卧式高速动平衡机、喷漆房砂轮机、钻铣床等生产设备及游标卡尺、塞规、压力表、</w:t>
            </w:r>
            <w:r w:rsidRPr="009043E6">
              <w:rPr>
                <w:rFonts w:hint="eastAsia"/>
                <w:bCs/>
                <w:color w:val="000000" w:themeColor="text1"/>
                <w:sz w:val="18"/>
                <w:szCs w:val="18"/>
              </w:rPr>
              <w:t>R</w:t>
            </w:r>
            <w:proofErr w:type="gramStart"/>
            <w:r w:rsidRPr="009043E6">
              <w:rPr>
                <w:rFonts w:hint="eastAsia"/>
                <w:bCs/>
                <w:color w:val="000000" w:themeColor="text1"/>
                <w:sz w:val="18"/>
                <w:szCs w:val="18"/>
              </w:rPr>
              <w:t>规</w:t>
            </w:r>
            <w:proofErr w:type="gramEnd"/>
            <w:r w:rsidRPr="009043E6">
              <w:rPr>
                <w:rFonts w:hint="eastAsia"/>
                <w:bCs/>
                <w:color w:val="000000" w:themeColor="text1"/>
                <w:sz w:val="18"/>
                <w:szCs w:val="18"/>
              </w:rPr>
              <w:t>、螺纹环</w:t>
            </w:r>
            <w:proofErr w:type="gramStart"/>
            <w:r w:rsidRPr="009043E6">
              <w:rPr>
                <w:rFonts w:hint="eastAsia"/>
                <w:bCs/>
                <w:color w:val="000000" w:themeColor="text1"/>
                <w:sz w:val="18"/>
                <w:szCs w:val="18"/>
              </w:rPr>
              <w:t>规</w:t>
            </w:r>
            <w:proofErr w:type="gramEnd"/>
            <w:r w:rsidRPr="009043E6">
              <w:rPr>
                <w:rFonts w:hint="eastAsia"/>
                <w:bCs/>
                <w:color w:val="000000" w:themeColor="text1"/>
                <w:sz w:val="18"/>
                <w:szCs w:val="18"/>
              </w:rPr>
              <w:t>、数显水平尺、外径千分尺、数显深度尺、红外线测温仪、超声波测厚仪、电子天平、绝缘电子表、工频耐压测试仪、绕组匝</w:t>
            </w:r>
            <w:proofErr w:type="gramStart"/>
            <w:r w:rsidRPr="009043E6">
              <w:rPr>
                <w:rFonts w:hint="eastAsia"/>
                <w:bCs/>
                <w:color w:val="000000" w:themeColor="text1"/>
                <w:sz w:val="18"/>
                <w:szCs w:val="18"/>
              </w:rPr>
              <w:t>间冲击耐</w:t>
            </w:r>
            <w:proofErr w:type="gramEnd"/>
            <w:r w:rsidRPr="009043E6">
              <w:rPr>
                <w:rFonts w:hint="eastAsia"/>
                <w:bCs/>
                <w:color w:val="000000" w:themeColor="text1"/>
                <w:sz w:val="18"/>
                <w:szCs w:val="18"/>
              </w:rPr>
              <w:t>电压试验仪、温湿度表等检测设备，人员经过培训上岗，特种设备有操作证等。基本满足工作需要。资源基本满足。</w:t>
            </w:r>
          </w:p>
          <w:p w:rsidR="009043E6" w:rsidRPr="009043E6" w:rsidRDefault="009043E6" w:rsidP="009043E6">
            <w:pPr>
              <w:spacing w:line="240" w:lineRule="exact"/>
              <w:rPr>
                <w:bCs/>
                <w:color w:val="000000" w:themeColor="text1"/>
                <w:sz w:val="18"/>
                <w:szCs w:val="18"/>
              </w:rPr>
            </w:pPr>
            <w:r w:rsidRPr="009043E6">
              <w:rPr>
                <w:rFonts w:hint="eastAsia"/>
                <w:bCs/>
                <w:color w:val="000000" w:themeColor="text1"/>
                <w:sz w:val="18"/>
                <w:szCs w:val="18"/>
              </w:rPr>
              <w:t>6</w:t>
            </w:r>
            <w:r w:rsidRPr="009043E6">
              <w:rPr>
                <w:rFonts w:hint="eastAsia"/>
                <w:bCs/>
                <w:color w:val="000000" w:themeColor="text1"/>
                <w:sz w:val="18"/>
                <w:szCs w:val="18"/>
              </w:rPr>
              <w:t>、遵照设备操作规程、作业指导书、安全注意事项等作业指导文件实施过程控制。</w:t>
            </w:r>
          </w:p>
          <w:p w:rsidR="009043E6" w:rsidRPr="009043E6" w:rsidRDefault="009043E6" w:rsidP="009043E6">
            <w:pPr>
              <w:spacing w:line="240" w:lineRule="exact"/>
              <w:rPr>
                <w:bCs/>
                <w:color w:val="000000" w:themeColor="text1"/>
                <w:sz w:val="18"/>
                <w:szCs w:val="18"/>
              </w:rPr>
            </w:pPr>
            <w:r w:rsidRPr="009043E6">
              <w:rPr>
                <w:rFonts w:hint="eastAsia"/>
                <w:bCs/>
                <w:color w:val="000000" w:themeColor="text1"/>
                <w:sz w:val="18"/>
                <w:szCs w:val="18"/>
              </w:rPr>
              <w:t>产品通过检验来对产品实现过程进行控制。生产过程中由目负责人组织进行检查，项目完成后由客户进行验收，符合要求</w:t>
            </w:r>
          </w:p>
          <w:p w:rsidR="009043E6" w:rsidRPr="009043E6" w:rsidRDefault="009043E6" w:rsidP="009043E6">
            <w:pPr>
              <w:spacing w:line="240" w:lineRule="exact"/>
              <w:rPr>
                <w:bCs/>
                <w:color w:val="000000" w:themeColor="text1"/>
                <w:sz w:val="18"/>
                <w:szCs w:val="18"/>
              </w:rPr>
            </w:pPr>
            <w:r w:rsidRPr="009043E6">
              <w:rPr>
                <w:rFonts w:hint="eastAsia"/>
                <w:bCs/>
                <w:color w:val="000000" w:themeColor="text1"/>
                <w:sz w:val="18"/>
                <w:szCs w:val="18"/>
              </w:rPr>
              <w:t>7</w:t>
            </w:r>
            <w:r w:rsidRPr="009043E6">
              <w:rPr>
                <w:rFonts w:hint="eastAsia"/>
                <w:bCs/>
                <w:color w:val="000000" w:themeColor="text1"/>
                <w:sz w:val="18"/>
                <w:szCs w:val="18"/>
              </w:rPr>
              <w:t>、</w:t>
            </w:r>
            <w:r w:rsidRPr="009043E6">
              <w:rPr>
                <w:rFonts w:hint="eastAsia"/>
                <w:bCs/>
                <w:color w:val="000000" w:themeColor="text1"/>
                <w:sz w:val="18"/>
                <w:szCs w:val="18"/>
              </w:rPr>
              <w:tab/>
            </w:r>
            <w:r w:rsidRPr="009043E6">
              <w:rPr>
                <w:rFonts w:hint="eastAsia"/>
                <w:bCs/>
                <w:color w:val="000000" w:themeColor="text1"/>
                <w:sz w:val="18"/>
                <w:szCs w:val="18"/>
              </w:rPr>
              <w:t>策划了生产计划、物料计划、交检卡等记录等，记录均保期</w:t>
            </w:r>
            <w:r w:rsidRPr="009043E6">
              <w:rPr>
                <w:rFonts w:hint="eastAsia"/>
                <w:bCs/>
                <w:color w:val="000000" w:themeColor="text1"/>
                <w:sz w:val="18"/>
                <w:szCs w:val="18"/>
              </w:rPr>
              <w:t>3</w:t>
            </w:r>
            <w:r w:rsidRPr="009043E6">
              <w:rPr>
                <w:rFonts w:hint="eastAsia"/>
                <w:bCs/>
                <w:color w:val="000000" w:themeColor="text1"/>
                <w:sz w:val="18"/>
                <w:szCs w:val="18"/>
              </w:rPr>
              <w:t>年。由生产售后管理部统一汇总交行政人事部存储。</w:t>
            </w:r>
          </w:p>
          <w:p w:rsidR="009043E6" w:rsidRPr="009043E6" w:rsidRDefault="009043E6" w:rsidP="009043E6">
            <w:pPr>
              <w:spacing w:line="240" w:lineRule="exact"/>
              <w:rPr>
                <w:bCs/>
                <w:color w:val="000000" w:themeColor="text1"/>
                <w:sz w:val="18"/>
                <w:szCs w:val="18"/>
              </w:rPr>
            </w:pPr>
            <w:r w:rsidRPr="009043E6">
              <w:rPr>
                <w:rFonts w:hint="eastAsia"/>
                <w:bCs/>
                <w:color w:val="000000" w:themeColor="text1"/>
                <w:sz w:val="18"/>
                <w:szCs w:val="18"/>
              </w:rPr>
              <w:t>8</w:t>
            </w:r>
            <w:r w:rsidRPr="009043E6">
              <w:rPr>
                <w:rFonts w:hint="eastAsia"/>
                <w:bCs/>
                <w:color w:val="000000" w:themeColor="text1"/>
                <w:sz w:val="18"/>
                <w:szCs w:val="18"/>
              </w:rPr>
              <w:t>、通过识别与评价对公司目标和战略方向相关，影响其实现质量管理体系预期结果的各种内外部环境因素，有效应对风险和机遇。</w:t>
            </w:r>
          </w:p>
          <w:p w:rsidR="009043E6" w:rsidRPr="009043E6" w:rsidRDefault="009043E6" w:rsidP="009043E6">
            <w:pPr>
              <w:spacing w:line="240" w:lineRule="exact"/>
              <w:rPr>
                <w:bCs/>
                <w:color w:val="000000" w:themeColor="text1"/>
                <w:sz w:val="18"/>
                <w:szCs w:val="18"/>
              </w:rPr>
            </w:pPr>
            <w:r w:rsidRPr="009043E6">
              <w:rPr>
                <w:rFonts w:hint="eastAsia"/>
                <w:bCs/>
                <w:color w:val="000000" w:themeColor="text1"/>
                <w:sz w:val="18"/>
                <w:szCs w:val="18"/>
              </w:rPr>
              <w:t>9</w:t>
            </w:r>
            <w:r w:rsidRPr="009043E6">
              <w:rPr>
                <w:rFonts w:hint="eastAsia"/>
                <w:bCs/>
                <w:color w:val="000000" w:themeColor="text1"/>
                <w:sz w:val="18"/>
                <w:szCs w:val="18"/>
              </w:rPr>
              <w:t>、外包过程：机加工及模具生产</w:t>
            </w:r>
          </w:p>
          <w:p w:rsidR="009043E6" w:rsidRPr="009043E6" w:rsidRDefault="009043E6" w:rsidP="009043E6">
            <w:pPr>
              <w:spacing w:line="240" w:lineRule="exact"/>
              <w:rPr>
                <w:bCs/>
                <w:color w:val="000000" w:themeColor="text1"/>
                <w:sz w:val="18"/>
                <w:szCs w:val="18"/>
              </w:rPr>
            </w:pPr>
            <w:r w:rsidRPr="009043E6">
              <w:rPr>
                <w:rFonts w:hint="eastAsia"/>
                <w:bCs/>
                <w:color w:val="000000" w:themeColor="text1"/>
                <w:sz w:val="18"/>
                <w:szCs w:val="18"/>
              </w:rPr>
              <w:t>10</w:t>
            </w:r>
            <w:r w:rsidRPr="009043E6">
              <w:rPr>
                <w:rFonts w:hint="eastAsia"/>
                <w:bCs/>
                <w:color w:val="000000" w:themeColor="text1"/>
                <w:sz w:val="18"/>
                <w:szCs w:val="18"/>
              </w:rPr>
              <w:t>、策划适合组织体系运行需要，未发生更改，策划情况符合标准要求</w:t>
            </w:r>
          </w:p>
          <w:p w:rsidR="00E64387" w:rsidRPr="00D92E9D" w:rsidRDefault="009043E6" w:rsidP="009043E6">
            <w:pPr>
              <w:spacing w:line="240" w:lineRule="exact"/>
              <w:rPr>
                <w:bCs/>
                <w:color w:val="000000" w:themeColor="text1"/>
                <w:sz w:val="18"/>
                <w:szCs w:val="18"/>
              </w:rPr>
            </w:pPr>
            <w:r w:rsidRPr="009043E6">
              <w:rPr>
                <w:rFonts w:hint="eastAsia"/>
                <w:bCs/>
                <w:color w:val="000000" w:themeColor="text1"/>
                <w:sz w:val="18"/>
                <w:szCs w:val="18"/>
              </w:rPr>
              <w:t>产品实现策划的输出的信息充分，输出内容满足标准要求和企业实</w:t>
            </w:r>
            <w:r>
              <w:rPr>
                <w:rFonts w:hint="eastAsia"/>
                <w:bCs/>
                <w:color w:val="000000" w:themeColor="text1"/>
                <w:sz w:val="18"/>
                <w:szCs w:val="18"/>
              </w:rPr>
              <w:t>际</w:t>
            </w:r>
            <w:r w:rsidR="004569A5" w:rsidRPr="004569A5">
              <w:rPr>
                <w:rFonts w:hint="eastAsia"/>
                <w:bCs/>
                <w:color w:val="000000" w:themeColor="text1"/>
                <w:sz w:val="18"/>
                <w:szCs w:val="18"/>
              </w:rPr>
              <w:t>。</w:t>
            </w:r>
          </w:p>
        </w:tc>
      </w:tr>
      <w:tr w:rsidR="004569A5" w:rsidTr="009043E6">
        <w:trPr>
          <w:cantSplit/>
          <w:trHeight w:val="1027"/>
          <w:jc w:val="center"/>
        </w:trPr>
        <w:tc>
          <w:tcPr>
            <w:tcW w:w="720" w:type="dxa"/>
            <w:vMerge/>
            <w:vAlign w:val="center"/>
          </w:tcPr>
          <w:p w:rsidR="004569A5" w:rsidRDefault="004569A5">
            <w:pPr>
              <w:spacing w:line="240" w:lineRule="exact"/>
              <w:jc w:val="center"/>
              <w:rPr>
                <w:b/>
                <w:color w:val="000000" w:themeColor="text1"/>
                <w:szCs w:val="21"/>
              </w:rPr>
            </w:pPr>
          </w:p>
        </w:tc>
        <w:tc>
          <w:tcPr>
            <w:tcW w:w="9198" w:type="dxa"/>
          </w:tcPr>
          <w:p w:rsidR="004569A5" w:rsidRDefault="004569A5" w:rsidP="004569A5">
            <w:pPr>
              <w:spacing w:line="240" w:lineRule="exact"/>
              <w:rPr>
                <w:b/>
                <w:color w:val="000000" w:themeColor="text1"/>
                <w:szCs w:val="21"/>
              </w:rPr>
            </w:pPr>
            <w:r>
              <w:rPr>
                <w:rFonts w:hint="eastAsia"/>
                <w:b/>
                <w:color w:val="000000" w:themeColor="text1"/>
                <w:szCs w:val="21"/>
              </w:rPr>
              <w:t>设计开发：</w:t>
            </w:r>
          </w:p>
          <w:p w:rsidR="004569A5" w:rsidRPr="009043E6" w:rsidRDefault="009043E6">
            <w:pPr>
              <w:spacing w:line="240" w:lineRule="exact"/>
              <w:rPr>
                <w:bCs/>
                <w:color w:val="000000" w:themeColor="text1"/>
                <w:sz w:val="18"/>
                <w:szCs w:val="18"/>
              </w:rPr>
            </w:pPr>
            <w:r w:rsidRPr="009043E6">
              <w:rPr>
                <w:rFonts w:hint="eastAsia"/>
                <w:bCs/>
                <w:color w:val="000000" w:themeColor="text1"/>
                <w:sz w:val="18"/>
                <w:szCs w:val="18"/>
              </w:rPr>
              <w:t>公司按照手册《产品设计和开发控制程序》进行控制</w:t>
            </w:r>
            <w:r w:rsidR="004569A5" w:rsidRPr="004569A5">
              <w:rPr>
                <w:rFonts w:hint="eastAsia"/>
                <w:bCs/>
                <w:color w:val="000000" w:themeColor="text1"/>
                <w:sz w:val="18"/>
                <w:szCs w:val="18"/>
              </w:rPr>
              <w:t>。</w:t>
            </w:r>
            <w:r w:rsidR="00444C9D">
              <w:rPr>
                <w:rFonts w:hint="eastAsia"/>
                <w:bCs/>
                <w:color w:val="000000" w:themeColor="text1"/>
                <w:sz w:val="18"/>
                <w:szCs w:val="18"/>
              </w:rPr>
              <w:t>提供</w:t>
            </w:r>
            <w:r>
              <w:rPr>
                <w:rFonts w:hint="eastAsia"/>
                <w:bCs/>
                <w:color w:val="000000" w:themeColor="text1"/>
                <w:sz w:val="18"/>
                <w:szCs w:val="18"/>
              </w:rPr>
              <w:t>项目部设计开发任务书、计划书、设计输入、输出、评审、验证、确认、更改相关资料，均保存完好，符合要求。</w:t>
            </w:r>
          </w:p>
        </w:tc>
      </w:tr>
      <w:tr w:rsidR="004569A5" w:rsidTr="004569A5">
        <w:trPr>
          <w:cantSplit/>
          <w:trHeight w:val="1509"/>
          <w:jc w:val="center"/>
        </w:trPr>
        <w:tc>
          <w:tcPr>
            <w:tcW w:w="720" w:type="dxa"/>
            <w:vMerge/>
            <w:vAlign w:val="center"/>
          </w:tcPr>
          <w:p w:rsidR="004569A5" w:rsidRDefault="004569A5">
            <w:pPr>
              <w:spacing w:line="240" w:lineRule="exact"/>
              <w:jc w:val="center"/>
              <w:rPr>
                <w:b/>
                <w:color w:val="000000" w:themeColor="text1"/>
                <w:szCs w:val="21"/>
              </w:rPr>
            </w:pPr>
          </w:p>
        </w:tc>
        <w:tc>
          <w:tcPr>
            <w:tcW w:w="9198" w:type="dxa"/>
          </w:tcPr>
          <w:p w:rsidR="004569A5" w:rsidRDefault="004569A5" w:rsidP="004569A5">
            <w:pPr>
              <w:spacing w:line="240" w:lineRule="exact"/>
              <w:rPr>
                <w:b/>
                <w:color w:val="000000" w:themeColor="text1"/>
                <w:szCs w:val="21"/>
              </w:rPr>
            </w:pPr>
            <w:r w:rsidRPr="00E64387">
              <w:rPr>
                <w:rFonts w:hint="eastAsia"/>
                <w:b/>
                <w:color w:val="000000" w:themeColor="text1"/>
                <w:szCs w:val="21"/>
              </w:rPr>
              <w:t>外部提供过程、产品和服务过程管理</w:t>
            </w:r>
            <w:r>
              <w:rPr>
                <w:rFonts w:hint="eastAsia"/>
                <w:b/>
                <w:color w:val="000000" w:themeColor="text1"/>
                <w:szCs w:val="21"/>
              </w:rPr>
              <w:t>：</w:t>
            </w:r>
          </w:p>
          <w:p w:rsidR="009043E6" w:rsidRPr="009043E6" w:rsidRDefault="009043E6" w:rsidP="009043E6">
            <w:pPr>
              <w:spacing w:line="240" w:lineRule="exact"/>
              <w:rPr>
                <w:color w:val="000000" w:themeColor="text1"/>
                <w:sz w:val="18"/>
                <w:szCs w:val="18"/>
              </w:rPr>
            </w:pPr>
            <w:r w:rsidRPr="009043E6">
              <w:rPr>
                <w:rFonts w:hint="eastAsia"/>
                <w:color w:val="000000" w:themeColor="text1"/>
                <w:sz w:val="18"/>
                <w:szCs w:val="18"/>
              </w:rPr>
              <w:t>编制的《采购控制程序》中，确定了对外部供方实施的具体控制要求，旨在确保产品能够按计划提供，并符合要求，为确保外部提供的过程、产品不会对企业稳定地向顾客提供合格的产品的能力产生不利影响。</w:t>
            </w:r>
          </w:p>
          <w:p w:rsidR="009043E6" w:rsidRPr="009043E6" w:rsidRDefault="009043E6" w:rsidP="009043E6">
            <w:pPr>
              <w:spacing w:line="240" w:lineRule="exact"/>
              <w:rPr>
                <w:color w:val="000000" w:themeColor="text1"/>
                <w:sz w:val="18"/>
                <w:szCs w:val="18"/>
              </w:rPr>
            </w:pPr>
            <w:r w:rsidRPr="009043E6">
              <w:rPr>
                <w:rFonts w:hint="eastAsia"/>
                <w:color w:val="000000" w:themeColor="text1"/>
                <w:sz w:val="18"/>
                <w:szCs w:val="18"/>
              </w:rPr>
              <w:t>经确认：机加工、模具生产外包</w:t>
            </w:r>
          </w:p>
          <w:p w:rsidR="009043E6" w:rsidRPr="009043E6" w:rsidRDefault="009043E6" w:rsidP="009043E6">
            <w:pPr>
              <w:spacing w:line="240" w:lineRule="exact"/>
              <w:rPr>
                <w:color w:val="000000" w:themeColor="text1"/>
                <w:sz w:val="18"/>
                <w:szCs w:val="18"/>
              </w:rPr>
            </w:pPr>
            <w:r w:rsidRPr="009043E6">
              <w:rPr>
                <w:rFonts w:hint="eastAsia"/>
                <w:color w:val="000000" w:themeColor="text1"/>
                <w:sz w:val="18"/>
                <w:szCs w:val="18"/>
              </w:rPr>
              <w:t>提供《合格供方名录》《供方评价记录表》</w:t>
            </w:r>
          </w:p>
          <w:p w:rsidR="009043E6" w:rsidRPr="009043E6" w:rsidRDefault="009043E6" w:rsidP="009043E6">
            <w:pPr>
              <w:spacing w:line="240" w:lineRule="exact"/>
              <w:rPr>
                <w:color w:val="000000" w:themeColor="text1"/>
                <w:sz w:val="18"/>
                <w:szCs w:val="18"/>
              </w:rPr>
            </w:pPr>
            <w:r w:rsidRPr="009043E6">
              <w:rPr>
                <w:rFonts w:hint="eastAsia"/>
                <w:color w:val="000000" w:themeColor="text1"/>
                <w:sz w:val="18"/>
                <w:szCs w:val="18"/>
              </w:rPr>
              <w:t>原材料名称</w:t>
            </w:r>
            <w:r w:rsidRPr="009043E6">
              <w:rPr>
                <w:rFonts w:hint="eastAsia"/>
                <w:color w:val="000000" w:themeColor="text1"/>
                <w:sz w:val="18"/>
                <w:szCs w:val="18"/>
              </w:rPr>
              <w:t xml:space="preserve">        </w:t>
            </w:r>
            <w:r w:rsidRPr="009043E6">
              <w:rPr>
                <w:rFonts w:hint="eastAsia"/>
                <w:color w:val="000000" w:themeColor="text1"/>
                <w:sz w:val="18"/>
                <w:szCs w:val="18"/>
              </w:rPr>
              <w:t>供应商名称</w:t>
            </w:r>
          </w:p>
          <w:p w:rsidR="009043E6" w:rsidRPr="009043E6" w:rsidRDefault="009043E6" w:rsidP="009043E6">
            <w:pPr>
              <w:spacing w:line="240" w:lineRule="exact"/>
              <w:rPr>
                <w:color w:val="000000" w:themeColor="text1"/>
                <w:sz w:val="18"/>
                <w:szCs w:val="18"/>
              </w:rPr>
            </w:pPr>
            <w:r w:rsidRPr="009043E6">
              <w:rPr>
                <w:rFonts w:hint="eastAsia"/>
                <w:color w:val="000000" w:themeColor="text1"/>
                <w:sz w:val="18"/>
                <w:szCs w:val="18"/>
              </w:rPr>
              <w:t>无锡</w:t>
            </w:r>
            <w:proofErr w:type="gramStart"/>
            <w:r w:rsidRPr="009043E6">
              <w:rPr>
                <w:rFonts w:hint="eastAsia"/>
                <w:color w:val="000000" w:themeColor="text1"/>
                <w:sz w:val="18"/>
                <w:szCs w:val="18"/>
              </w:rPr>
              <w:t>德尔隆电气设备</w:t>
            </w:r>
            <w:proofErr w:type="gramEnd"/>
            <w:r w:rsidRPr="009043E6">
              <w:rPr>
                <w:rFonts w:hint="eastAsia"/>
                <w:color w:val="000000" w:themeColor="text1"/>
                <w:sz w:val="18"/>
                <w:szCs w:val="18"/>
              </w:rPr>
              <w:t>厂</w:t>
            </w:r>
            <w:r w:rsidRPr="009043E6">
              <w:rPr>
                <w:rFonts w:hint="eastAsia"/>
                <w:color w:val="000000" w:themeColor="text1"/>
                <w:sz w:val="18"/>
                <w:szCs w:val="18"/>
              </w:rPr>
              <w:tab/>
            </w:r>
            <w:r w:rsidRPr="009043E6">
              <w:rPr>
                <w:rFonts w:hint="eastAsia"/>
                <w:color w:val="000000" w:themeColor="text1"/>
                <w:sz w:val="18"/>
                <w:szCs w:val="18"/>
              </w:rPr>
              <w:t>轴承内外盖、</w:t>
            </w:r>
            <w:proofErr w:type="gramStart"/>
            <w:r w:rsidRPr="009043E6">
              <w:rPr>
                <w:rFonts w:hint="eastAsia"/>
                <w:color w:val="000000" w:themeColor="text1"/>
                <w:sz w:val="18"/>
                <w:szCs w:val="18"/>
              </w:rPr>
              <w:t>工装等机加工</w:t>
            </w:r>
            <w:proofErr w:type="gramEnd"/>
            <w:r w:rsidRPr="009043E6">
              <w:rPr>
                <w:rFonts w:hint="eastAsia"/>
                <w:color w:val="000000" w:themeColor="text1"/>
                <w:sz w:val="18"/>
                <w:szCs w:val="18"/>
              </w:rPr>
              <w:t>（外包方）</w:t>
            </w:r>
          </w:p>
          <w:p w:rsidR="009043E6" w:rsidRPr="009043E6" w:rsidRDefault="009043E6" w:rsidP="009043E6">
            <w:pPr>
              <w:spacing w:line="240" w:lineRule="exact"/>
              <w:rPr>
                <w:color w:val="000000" w:themeColor="text1"/>
                <w:sz w:val="18"/>
                <w:szCs w:val="18"/>
              </w:rPr>
            </w:pPr>
            <w:r w:rsidRPr="009043E6">
              <w:rPr>
                <w:rFonts w:hint="eastAsia"/>
                <w:color w:val="000000" w:themeColor="text1"/>
                <w:sz w:val="18"/>
                <w:szCs w:val="18"/>
              </w:rPr>
              <w:t>青岛高德和盛电力设备有限公司</w:t>
            </w:r>
            <w:r w:rsidRPr="009043E6">
              <w:rPr>
                <w:rFonts w:hint="eastAsia"/>
                <w:color w:val="000000" w:themeColor="text1"/>
                <w:sz w:val="18"/>
                <w:szCs w:val="18"/>
              </w:rPr>
              <w:t xml:space="preserve">    </w:t>
            </w:r>
            <w:r w:rsidRPr="009043E6">
              <w:rPr>
                <w:rFonts w:hint="eastAsia"/>
                <w:color w:val="000000" w:themeColor="text1"/>
                <w:sz w:val="18"/>
                <w:szCs w:val="18"/>
              </w:rPr>
              <w:t>机座加工件（外包方）</w:t>
            </w:r>
          </w:p>
          <w:p w:rsidR="004569A5" w:rsidRDefault="009043E6" w:rsidP="009043E6">
            <w:pPr>
              <w:spacing w:line="240" w:lineRule="exact"/>
              <w:rPr>
                <w:color w:val="000000" w:themeColor="text1"/>
                <w:sz w:val="18"/>
                <w:szCs w:val="18"/>
              </w:rPr>
            </w:pPr>
            <w:r w:rsidRPr="009043E6">
              <w:rPr>
                <w:rFonts w:hint="eastAsia"/>
                <w:color w:val="000000" w:themeColor="text1"/>
                <w:sz w:val="18"/>
                <w:szCs w:val="18"/>
              </w:rPr>
              <w:t>山东帝高漆业有限公司</w:t>
            </w:r>
            <w:r w:rsidRPr="009043E6">
              <w:rPr>
                <w:rFonts w:hint="eastAsia"/>
                <w:color w:val="000000" w:themeColor="text1"/>
                <w:sz w:val="18"/>
                <w:szCs w:val="18"/>
              </w:rPr>
              <w:t xml:space="preserve">            </w:t>
            </w:r>
            <w:r w:rsidRPr="009043E6">
              <w:rPr>
                <w:rFonts w:hint="eastAsia"/>
                <w:color w:val="000000" w:themeColor="text1"/>
                <w:sz w:val="18"/>
                <w:szCs w:val="18"/>
              </w:rPr>
              <w:t>油漆</w:t>
            </w:r>
          </w:p>
          <w:p w:rsidR="009043E6" w:rsidRDefault="009043E6" w:rsidP="009043E6">
            <w:pPr>
              <w:spacing w:line="240" w:lineRule="exact"/>
              <w:rPr>
                <w:color w:val="000000" w:themeColor="text1"/>
                <w:sz w:val="18"/>
                <w:szCs w:val="18"/>
              </w:rPr>
            </w:pPr>
            <w:r>
              <w:rPr>
                <w:rFonts w:hint="eastAsia"/>
                <w:color w:val="000000" w:themeColor="text1"/>
                <w:sz w:val="18"/>
                <w:szCs w:val="18"/>
              </w:rPr>
              <w:t>。。。。。</w:t>
            </w:r>
          </w:p>
          <w:p w:rsidR="009043E6" w:rsidRPr="009043E6" w:rsidRDefault="009043E6" w:rsidP="009043E6">
            <w:pPr>
              <w:spacing w:line="240" w:lineRule="exact"/>
              <w:rPr>
                <w:color w:val="000000" w:themeColor="text1"/>
                <w:sz w:val="18"/>
                <w:szCs w:val="18"/>
              </w:rPr>
            </w:pPr>
            <w:r w:rsidRPr="009043E6">
              <w:rPr>
                <w:rFonts w:hint="eastAsia"/>
                <w:color w:val="000000" w:themeColor="text1"/>
                <w:sz w:val="18"/>
                <w:szCs w:val="18"/>
              </w:rPr>
              <w:t>记录了联系地址、联系人、联系电话、物料属性等内容。</w:t>
            </w:r>
          </w:p>
          <w:p w:rsidR="009043E6" w:rsidRPr="009043E6" w:rsidRDefault="009043E6" w:rsidP="009043E6">
            <w:pPr>
              <w:spacing w:line="240" w:lineRule="exact"/>
              <w:rPr>
                <w:color w:val="000000" w:themeColor="text1"/>
                <w:sz w:val="18"/>
                <w:szCs w:val="18"/>
              </w:rPr>
            </w:pPr>
            <w:r w:rsidRPr="009043E6">
              <w:rPr>
                <w:rFonts w:hint="eastAsia"/>
                <w:color w:val="000000" w:themeColor="text1"/>
                <w:sz w:val="18"/>
                <w:szCs w:val="18"/>
              </w:rPr>
              <w:t>抽供方调查表：企业资质、负责人姓名、电话、企业性质、类型、人数、成立时间、主要客户及生产、质检设备等</w:t>
            </w:r>
          </w:p>
          <w:p w:rsidR="009043E6" w:rsidRPr="009043E6" w:rsidRDefault="009043E6" w:rsidP="009043E6">
            <w:pPr>
              <w:spacing w:line="240" w:lineRule="exact"/>
              <w:rPr>
                <w:color w:val="000000" w:themeColor="text1"/>
                <w:sz w:val="18"/>
                <w:szCs w:val="18"/>
              </w:rPr>
            </w:pPr>
            <w:r w:rsidRPr="009043E6">
              <w:rPr>
                <w:rFonts w:hint="eastAsia"/>
                <w:color w:val="000000" w:themeColor="text1"/>
                <w:sz w:val="18"/>
                <w:szCs w:val="18"/>
              </w:rPr>
              <w:t>有供方实地评价表：项目：一般管理、检验与测试、技术能力、现场管理、库存及计划、安全、环境等</w:t>
            </w:r>
          </w:p>
          <w:p w:rsidR="009043E6" w:rsidRDefault="009043E6" w:rsidP="009043E6">
            <w:pPr>
              <w:spacing w:line="240" w:lineRule="exact"/>
              <w:rPr>
                <w:color w:val="000000" w:themeColor="text1"/>
                <w:sz w:val="18"/>
                <w:szCs w:val="18"/>
              </w:rPr>
            </w:pPr>
            <w:r w:rsidRPr="009043E6">
              <w:rPr>
                <w:rFonts w:hint="eastAsia"/>
                <w:color w:val="000000" w:themeColor="text1"/>
                <w:sz w:val="18"/>
                <w:szCs w:val="18"/>
              </w:rPr>
              <w:t>抽物料需求计划</w:t>
            </w:r>
            <w:r>
              <w:rPr>
                <w:rFonts w:hint="eastAsia"/>
                <w:color w:val="000000" w:themeColor="text1"/>
                <w:sz w:val="18"/>
                <w:szCs w:val="18"/>
              </w:rPr>
              <w:t>等，均保存完好，符合要求。</w:t>
            </w:r>
          </w:p>
          <w:p w:rsidR="009043E6" w:rsidRPr="009043E6" w:rsidRDefault="009043E6" w:rsidP="009043E6">
            <w:pPr>
              <w:spacing w:line="240" w:lineRule="exact"/>
              <w:rPr>
                <w:color w:val="000000" w:themeColor="text1"/>
                <w:sz w:val="18"/>
                <w:szCs w:val="18"/>
              </w:rPr>
            </w:pPr>
            <w:r>
              <w:rPr>
                <w:rFonts w:hint="eastAsia"/>
                <w:color w:val="000000" w:themeColor="text1"/>
                <w:sz w:val="18"/>
                <w:szCs w:val="18"/>
              </w:rPr>
              <w:t>采购过程受控。</w:t>
            </w:r>
          </w:p>
        </w:tc>
      </w:tr>
      <w:tr w:rsidR="00444C9D" w:rsidTr="00444C9D">
        <w:trPr>
          <w:cantSplit/>
          <w:trHeight w:val="9390"/>
          <w:jc w:val="center"/>
        </w:trPr>
        <w:tc>
          <w:tcPr>
            <w:tcW w:w="720" w:type="dxa"/>
            <w:vMerge/>
            <w:vAlign w:val="center"/>
          </w:tcPr>
          <w:p w:rsidR="00444C9D" w:rsidRDefault="00444C9D">
            <w:pPr>
              <w:spacing w:line="240" w:lineRule="exact"/>
              <w:jc w:val="center"/>
              <w:rPr>
                <w:b/>
                <w:color w:val="000000" w:themeColor="text1"/>
                <w:szCs w:val="21"/>
              </w:rPr>
            </w:pPr>
          </w:p>
        </w:tc>
        <w:tc>
          <w:tcPr>
            <w:tcW w:w="9198" w:type="dxa"/>
          </w:tcPr>
          <w:p w:rsidR="00444C9D" w:rsidRDefault="00444C9D" w:rsidP="004569A5">
            <w:pPr>
              <w:spacing w:line="240" w:lineRule="exact"/>
              <w:rPr>
                <w:b/>
                <w:color w:val="000000" w:themeColor="text1"/>
                <w:szCs w:val="21"/>
              </w:rPr>
            </w:pPr>
            <w:r w:rsidRPr="009043E6">
              <w:rPr>
                <w:rFonts w:hint="eastAsia"/>
                <w:b/>
                <w:color w:val="000000" w:themeColor="text1"/>
                <w:szCs w:val="21"/>
              </w:rPr>
              <w:t>生产和服务提供</w:t>
            </w:r>
            <w:r>
              <w:rPr>
                <w:rFonts w:hint="eastAsia"/>
                <w:b/>
                <w:color w:val="000000" w:themeColor="text1"/>
                <w:szCs w:val="21"/>
              </w:rPr>
              <w:t>及放行控制</w:t>
            </w:r>
          </w:p>
          <w:p w:rsidR="00444C9D" w:rsidRPr="0074167C" w:rsidRDefault="00444C9D" w:rsidP="0074167C">
            <w:pPr>
              <w:spacing w:line="240" w:lineRule="exact"/>
              <w:rPr>
                <w:color w:val="000000" w:themeColor="text1"/>
                <w:sz w:val="18"/>
                <w:szCs w:val="18"/>
              </w:rPr>
            </w:pPr>
            <w:r w:rsidRPr="0074167C">
              <w:rPr>
                <w:rFonts w:hint="eastAsia"/>
                <w:color w:val="000000" w:themeColor="text1"/>
                <w:sz w:val="18"/>
                <w:szCs w:val="18"/>
              </w:rPr>
              <w:t>根据已经评审的合同向生产车间下达订单生产计划，具体见生产售后管理部</w:t>
            </w:r>
            <w:r w:rsidRPr="0074167C">
              <w:rPr>
                <w:rFonts w:hint="eastAsia"/>
                <w:color w:val="000000" w:themeColor="text1"/>
                <w:sz w:val="18"/>
                <w:szCs w:val="18"/>
              </w:rPr>
              <w:t xml:space="preserve">8.5.1 </w:t>
            </w:r>
            <w:r w:rsidRPr="0074167C">
              <w:rPr>
                <w:rFonts w:hint="eastAsia"/>
                <w:color w:val="000000" w:themeColor="text1"/>
                <w:sz w:val="18"/>
                <w:szCs w:val="18"/>
              </w:rPr>
              <w:t>条款</w:t>
            </w:r>
          </w:p>
          <w:p w:rsidR="00444C9D" w:rsidRPr="0074167C" w:rsidRDefault="00444C9D" w:rsidP="0074167C">
            <w:pPr>
              <w:spacing w:line="240" w:lineRule="exact"/>
              <w:rPr>
                <w:color w:val="000000" w:themeColor="text1"/>
                <w:sz w:val="18"/>
                <w:szCs w:val="18"/>
              </w:rPr>
            </w:pPr>
            <w:r w:rsidRPr="0074167C">
              <w:rPr>
                <w:rFonts w:hint="eastAsia"/>
                <w:color w:val="000000" w:themeColor="text1"/>
                <w:sz w:val="18"/>
                <w:szCs w:val="18"/>
              </w:rPr>
              <w:t>策划了生产流程：</w:t>
            </w:r>
          </w:p>
          <w:p w:rsidR="00444C9D" w:rsidRPr="0074167C" w:rsidRDefault="00444C9D" w:rsidP="0074167C">
            <w:pPr>
              <w:spacing w:line="240" w:lineRule="exact"/>
              <w:rPr>
                <w:color w:val="000000" w:themeColor="text1"/>
                <w:sz w:val="18"/>
                <w:szCs w:val="18"/>
              </w:rPr>
            </w:pPr>
            <w:r w:rsidRPr="0074167C">
              <w:rPr>
                <w:rFonts w:hint="eastAsia"/>
                <w:color w:val="000000" w:themeColor="text1"/>
                <w:sz w:val="18"/>
                <w:szCs w:val="18"/>
              </w:rPr>
              <w:t>电机：端压板组件制作—转子铁心制作—转子制作↘</w:t>
            </w:r>
          </w:p>
          <w:p w:rsidR="00444C9D" w:rsidRPr="0074167C" w:rsidRDefault="00444C9D" w:rsidP="0074167C">
            <w:pPr>
              <w:spacing w:line="240" w:lineRule="exact"/>
              <w:rPr>
                <w:color w:val="000000" w:themeColor="text1"/>
                <w:sz w:val="18"/>
                <w:szCs w:val="18"/>
              </w:rPr>
            </w:pPr>
            <w:r w:rsidRPr="0074167C">
              <w:rPr>
                <w:rFonts w:hint="eastAsia"/>
                <w:color w:val="000000" w:themeColor="text1"/>
                <w:sz w:val="18"/>
                <w:szCs w:val="18"/>
              </w:rPr>
              <w:t xml:space="preserve">            </w:t>
            </w:r>
            <w:r w:rsidRPr="0074167C">
              <w:rPr>
                <w:rFonts w:hint="eastAsia"/>
                <w:color w:val="000000" w:themeColor="text1"/>
                <w:sz w:val="18"/>
                <w:szCs w:val="18"/>
              </w:rPr>
              <w:t>定子铁心制作—定子制作—定子浸漆↗</w:t>
            </w:r>
            <w:r w:rsidRPr="0074167C">
              <w:rPr>
                <w:rFonts w:hint="eastAsia"/>
                <w:color w:val="000000" w:themeColor="text1"/>
                <w:sz w:val="18"/>
                <w:szCs w:val="18"/>
              </w:rPr>
              <w:t>--</w:t>
            </w:r>
            <w:r w:rsidRPr="0074167C">
              <w:rPr>
                <w:rFonts w:hint="eastAsia"/>
                <w:color w:val="000000" w:themeColor="text1"/>
                <w:sz w:val="18"/>
                <w:szCs w:val="18"/>
              </w:rPr>
              <w:t>整机装配—试验—包装</w:t>
            </w:r>
          </w:p>
          <w:p w:rsidR="00444C9D" w:rsidRPr="0074167C" w:rsidRDefault="00444C9D" w:rsidP="0074167C">
            <w:pPr>
              <w:spacing w:line="240" w:lineRule="exact"/>
              <w:rPr>
                <w:color w:val="000000" w:themeColor="text1"/>
                <w:sz w:val="18"/>
                <w:szCs w:val="18"/>
              </w:rPr>
            </w:pPr>
            <w:r w:rsidRPr="0074167C">
              <w:rPr>
                <w:rFonts w:hint="eastAsia"/>
                <w:color w:val="000000" w:themeColor="text1"/>
                <w:sz w:val="18"/>
                <w:szCs w:val="18"/>
              </w:rPr>
              <w:t>执行标准：法律法规、国家</w:t>
            </w:r>
            <w:r w:rsidRPr="0074167C">
              <w:rPr>
                <w:rFonts w:hint="eastAsia"/>
                <w:color w:val="000000" w:themeColor="text1"/>
                <w:sz w:val="18"/>
                <w:szCs w:val="18"/>
              </w:rPr>
              <w:t>/</w:t>
            </w:r>
            <w:r w:rsidRPr="0074167C">
              <w:rPr>
                <w:rFonts w:hint="eastAsia"/>
                <w:color w:val="000000" w:themeColor="text1"/>
                <w:sz w:val="18"/>
                <w:szCs w:val="18"/>
              </w:rPr>
              <w:t>行业标准及客户要求</w:t>
            </w:r>
          </w:p>
          <w:p w:rsidR="00444C9D" w:rsidRPr="0074167C" w:rsidRDefault="00444C9D" w:rsidP="0074167C">
            <w:pPr>
              <w:spacing w:line="240" w:lineRule="exact"/>
              <w:rPr>
                <w:color w:val="000000" w:themeColor="text1"/>
                <w:sz w:val="18"/>
                <w:szCs w:val="18"/>
              </w:rPr>
            </w:pPr>
            <w:r w:rsidRPr="0074167C">
              <w:rPr>
                <w:rFonts w:hint="eastAsia"/>
                <w:color w:val="000000" w:themeColor="text1"/>
                <w:sz w:val="18"/>
                <w:szCs w:val="18"/>
              </w:rPr>
              <w:t>以上信息能够指导生产。</w:t>
            </w:r>
          </w:p>
          <w:p w:rsidR="00444C9D" w:rsidRPr="0074167C" w:rsidRDefault="00444C9D" w:rsidP="0074167C">
            <w:pPr>
              <w:spacing w:line="240" w:lineRule="exact"/>
              <w:rPr>
                <w:color w:val="000000" w:themeColor="text1"/>
                <w:sz w:val="18"/>
                <w:szCs w:val="18"/>
              </w:rPr>
            </w:pPr>
          </w:p>
          <w:p w:rsidR="00444C9D" w:rsidRPr="0074167C" w:rsidRDefault="00444C9D" w:rsidP="0074167C">
            <w:pPr>
              <w:spacing w:line="240" w:lineRule="exact"/>
              <w:rPr>
                <w:color w:val="000000" w:themeColor="text1"/>
                <w:sz w:val="18"/>
                <w:szCs w:val="18"/>
              </w:rPr>
            </w:pPr>
            <w:r w:rsidRPr="0074167C">
              <w:rPr>
                <w:rFonts w:hint="eastAsia"/>
                <w:color w:val="000000" w:themeColor="text1"/>
                <w:sz w:val="18"/>
                <w:szCs w:val="18"/>
              </w:rPr>
              <w:t>可获得和使用适宜的监视和测量资源：游标卡尺、塞规、压力表、</w:t>
            </w:r>
            <w:r w:rsidRPr="0074167C">
              <w:rPr>
                <w:rFonts w:hint="eastAsia"/>
                <w:color w:val="000000" w:themeColor="text1"/>
                <w:sz w:val="18"/>
                <w:szCs w:val="18"/>
              </w:rPr>
              <w:t>R</w:t>
            </w:r>
            <w:proofErr w:type="gramStart"/>
            <w:r w:rsidRPr="0074167C">
              <w:rPr>
                <w:rFonts w:hint="eastAsia"/>
                <w:color w:val="000000" w:themeColor="text1"/>
                <w:sz w:val="18"/>
                <w:szCs w:val="18"/>
              </w:rPr>
              <w:t>规</w:t>
            </w:r>
            <w:proofErr w:type="gramEnd"/>
            <w:r w:rsidRPr="0074167C">
              <w:rPr>
                <w:rFonts w:hint="eastAsia"/>
                <w:color w:val="000000" w:themeColor="text1"/>
                <w:sz w:val="18"/>
                <w:szCs w:val="18"/>
              </w:rPr>
              <w:t>、螺纹环</w:t>
            </w:r>
            <w:proofErr w:type="gramStart"/>
            <w:r w:rsidRPr="0074167C">
              <w:rPr>
                <w:rFonts w:hint="eastAsia"/>
                <w:color w:val="000000" w:themeColor="text1"/>
                <w:sz w:val="18"/>
                <w:szCs w:val="18"/>
              </w:rPr>
              <w:t>规</w:t>
            </w:r>
            <w:proofErr w:type="gramEnd"/>
            <w:r w:rsidRPr="0074167C">
              <w:rPr>
                <w:rFonts w:hint="eastAsia"/>
                <w:color w:val="000000" w:themeColor="text1"/>
                <w:sz w:val="18"/>
                <w:szCs w:val="18"/>
              </w:rPr>
              <w:t>、数显水平尺、外径千分尺、数显深度尺、红外线测温仪、超声波测厚仪、电子天平、绝缘电子表、工频耐压测试仪、绕组匝</w:t>
            </w:r>
            <w:proofErr w:type="gramStart"/>
            <w:r w:rsidRPr="0074167C">
              <w:rPr>
                <w:rFonts w:hint="eastAsia"/>
                <w:color w:val="000000" w:themeColor="text1"/>
                <w:sz w:val="18"/>
                <w:szCs w:val="18"/>
              </w:rPr>
              <w:t>间冲击耐</w:t>
            </w:r>
            <w:proofErr w:type="gramEnd"/>
            <w:r w:rsidRPr="0074167C">
              <w:rPr>
                <w:rFonts w:hint="eastAsia"/>
                <w:color w:val="000000" w:themeColor="text1"/>
                <w:sz w:val="18"/>
                <w:szCs w:val="18"/>
              </w:rPr>
              <w:t>电压试验仪、温湿度表等等。监视和测量设备满足检验需要</w:t>
            </w:r>
          </w:p>
          <w:p w:rsidR="00444C9D" w:rsidRPr="0074167C" w:rsidRDefault="00444C9D" w:rsidP="0074167C">
            <w:pPr>
              <w:spacing w:line="240" w:lineRule="exact"/>
              <w:rPr>
                <w:color w:val="000000" w:themeColor="text1"/>
                <w:sz w:val="18"/>
                <w:szCs w:val="18"/>
              </w:rPr>
            </w:pPr>
            <w:r w:rsidRPr="0074167C">
              <w:rPr>
                <w:rFonts w:hint="eastAsia"/>
                <w:color w:val="000000" w:themeColor="text1"/>
                <w:sz w:val="18"/>
                <w:szCs w:val="18"/>
              </w:rPr>
              <w:t>在适当阶段实施监视和测量活动，以验证是否符合过程或输出的控制准则以及产品和服务的接收准则：图纸、作业指导书、操作规程等作业指导文件实施过程控制。</w:t>
            </w:r>
          </w:p>
          <w:p w:rsidR="00444C9D" w:rsidRPr="0074167C" w:rsidRDefault="00444C9D" w:rsidP="0074167C">
            <w:pPr>
              <w:spacing w:line="240" w:lineRule="exact"/>
              <w:rPr>
                <w:color w:val="000000" w:themeColor="text1"/>
                <w:sz w:val="18"/>
                <w:szCs w:val="18"/>
              </w:rPr>
            </w:pPr>
            <w:r w:rsidRPr="0074167C">
              <w:rPr>
                <w:rFonts w:hint="eastAsia"/>
                <w:color w:val="000000" w:themeColor="text1"/>
                <w:sz w:val="18"/>
                <w:szCs w:val="18"/>
              </w:rPr>
              <w:t>产品通过检验等来对产品实现过程进行控制。生产过程中由专人进行检查，完成后由客户进行验收，符合要求。</w:t>
            </w:r>
          </w:p>
          <w:p w:rsidR="00444C9D" w:rsidRPr="0074167C" w:rsidRDefault="00444C9D" w:rsidP="0074167C">
            <w:pPr>
              <w:spacing w:line="240" w:lineRule="exact"/>
              <w:rPr>
                <w:color w:val="000000" w:themeColor="text1"/>
                <w:sz w:val="18"/>
                <w:szCs w:val="18"/>
              </w:rPr>
            </w:pPr>
            <w:r w:rsidRPr="0074167C">
              <w:rPr>
                <w:rFonts w:hint="eastAsia"/>
                <w:color w:val="000000" w:themeColor="text1"/>
                <w:sz w:val="18"/>
                <w:szCs w:val="18"/>
              </w:rPr>
              <w:t>为过程的运行使用适宜的基础设施，并保持适宜的环境：配备了立式变频气控绕线机、</w:t>
            </w:r>
            <w:r w:rsidRPr="0074167C">
              <w:rPr>
                <w:rFonts w:hint="eastAsia"/>
                <w:color w:val="000000" w:themeColor="text1"/>
                <w:sz w:val="18"/>
                <w:szCs w:val="18"/>
              </w:rPr>
              <w:t>6</w:t>
            </w:r>
            <w:r w:rsidRPr="0074167C">
              <w:rPr>
                <w:rFonts w:hint="eastAsia"/>
                <w:color w:val="000000" w:themeColor="text1"/>
                <w:sz w:val="18"/>
                <w:szCs w:val="18"/>
              </w:rPr>
              <w:t>头</w:t>
            </w:r>
            <w:proofErr w:type="gramStart"/>
            <w:r w:rsidRPr="0074167C">
              <w:rPr>
                <w:rFonts w:hint="eastAsia"/>
                <w:color w:val="000000" w:themeColor="text1"/>
                <w:sz w:val="18"/>
                <w:szCs w:val="18"/>
              </w:rPr>
              <w:t>气动恒</w:t>
            </w:r>
            <w:proofErr w:type="gramEnd"/>
            <w:r w:rsidRPr="0074167C">
              <w:rPr>
                <w:rFonts w:hint="eastAsia"/>
                <w:color w:val="000000" w:themeColor="text1"/>
                <w:sz w:val="18"/>
                <w:szCs w:val="18"/>
              </w:rPr>
              <w:t>涨力可调式放线架、数控涨型机、双电机偏铜线刮头除尘成套机、变频数控中型半自动框形线圈包带机、电动升降机</w:t>
            </w:r>
            <w:r w:rsidRPr="0074167C">
              <w:rPr>
                <w:rFonts w:hint="eastAsia"/>
                <w:color w:val="000000" w:themeColor="text1"/>
                <w:sz w:val="18"/>
                <w:szCs w:val="18"/>
              </w:rPr>
              <w:t>1.5T</w:t>
            </w:r>
            <w:r w:rsidRPr="0074167C">
              <w:rPr>
                <w:rFonts w:hint="eastAsia"/>
                <w:color w:val="000000" w:themeColor="text1"/>
                <w:sz w:val="18"/>
                <w:szCs w:val="18"/>
              </w:rPr>
              <w:t>、柳铆机、充磁机、定子线圈涨型机、气动式电焊机、天车、双缸气动虎钳、台车烘箱、浸漆设备、电机旋转烘箱、卧式高速动平衡机、喷漆房砂轮机、钻铣床等生产设备，人员经过培训上岗、特种设备由持证人员上岗等。基本满足工作需要。资源基本满足。</w:t>
            </w:r>
          </w:p>
          <w:p w:rsidR="00444C9D" w:rsidRPr="0074167C" w:rsidRDefault="00444C9D" w:rsidP="0074167C">
            <w:pPr>
              <w:spacing w:line="240" w:lineRule="exact"/>
              <w:rPr>
                <w:color w:val="000000" w:themeColor="text1"/>
                <w:sz w:val="18"/>
                <w:szCs w:val="18"/>
              </w:rPr>
            </w:pPr>
            <w:r w:rsidRPr="0074167C">
              <w:rPr>
                <w:rFonts w:hint="eastAsia"/>
                <w:color w:val="000000" w:themeColor="text1"/>
                <w:sz w:val="18"/>
                <w:szCs w:val="18"/>
              </w:rPr>
              <w:t>生产环境为：线圈车间防尘处理、调</w:t>
            </w:r>
            <w:proofErr w:type="gramStart"/>
            <w:r w:rsidRPr="0074167C">
              <w:rPr>
                <w:rFonts w:hint="eastAsia"/>
                <w:color w:val="000000" w:themeColor="text1"/>
                <w:sz w:val="18"/>
                <w:szCs w:val="18"/>
              </w:rPr>
              <w:t>胶房恒温</w:t>
            </w:r>
            <w:proofErr w:type="gramEnd"/>
            <w:r w:rsidRPr="0074167C">
              <w:rPr>
                <w:rFonts w:hint="eastAsia"/>
                <w:color w:val="000000" w:themeColor="text1"/>
                <w:sz w:val="18"/>
                <w:szCs w:val="18"/>
              </w:rPr>
              <w:t>恒湿、冻库低温，无其他特殊要求。</w:t>
            </w:r>
          </w:p>
          <w:p w:rsidR="00444C9D" w:rsidRPr="0074167C" w:rsidRDefault="00444C9D" w:rsidP="0074167C">
            <w:pPr>
              <w:spacing w:line="240" w:lineRule="exact"/>
              <w:rPr>
                <w:color w:val="000000" w:themeColor="text1"/>
                <w:sz w:val="18"/>
                <w:szCs w:val="18"/>
              </w:rPr>
            </w:pPr>
            <w:r w:rsidRPr="0074167C">
              <w:rPr>
                <w:rFonts w:hint="eastAsia"/>
                <w:color w:val="000000" w:themeColor="text1"/>
                <w:sz w:val="18"/>
                <w:szCs w:val="18"/>
              </w:rPr>
              <w:t>办公区内有消防器材，有效期内。</w:t>
            </w:r>
          </w:p>
          <w:p w:rsidR="00444C9D" w:rsidRPr="0074167C" w:rsidRDefault="00444C9D" w:rsidP="0074167C">
            <w:pPr>
              <w:spacing w:line="240" w:lineRule="exact"/>
              <w:rPr>
                <w:color w:val="000000" w:themeColor="text1"/>
                <w:sz w:val="18"/>
                <w:szCs w:val="18"/>
              </w:rPr>
            </w:pPr>
            <w:r w:rsidRPr="0074167C">
              <w:rPr>
                <w:rFonts w:hint="eastAsia"/>
                <w:color w:val="000000" w:themeColor="text1"/>
                <w:sz w:val="18"/>
                <w:szCs w:val="18"/>
              </w:rPr>
              <w:t>5</w:t>
            </w:r>
            <w:r w:rsidRPr="0074167C">
              <w:rPr>
                <w:rFonts w:hint="eastAsia"/>
                <w:color w:val="000000" w:themeColor="text1"/>
                <w:sz w:val="18"/>
                <w:szCs w:val="18"/>
              </w:rPr>
              <w:t>）配备胜任的人员，包括所需求的资格：初中以上学历；视力良好；经过培训、考核合格后上岗，特种设备由持证人员上岗。</w:t>
            </w:r>
          </w:p>
          <w:p w:rsidR="00444C9D" w:rsidRPr="0074167C" w:rsidRDefault="00444C9D" w:rsidP="00444C9D">
            <w:pPr>
              <w:spacing w:line="240" w:lineRule="exact"/>
              <w:rPr>
                <w:rFonts w:ascii="宋体" w:hAnsi="宋体" w:cs="宋体"/>
                <w:kern w:val="0"/>
                <w:sz w:val="18"/>
                <w:szCs w:val="18"/>
              </w:rPr>
            </w:pPr>
            <w:r w:rsidRPr="0074167C">
              <w:rPr>
                <w:rFonts w:hint="eastAsia"/>
                <w:color w:val="000000" w:themeColor="text1"/>
                <w:sz w:val="18"/>
                <w:szCs w:val="18"/>
              </w:rPr>
              <w:t>6</w:t>
            </w:r>
            <w:r w:rsidRPr="0074167C">
              <w:rPr>
                <w:rFonts w:hint="eastAsia"/>
                <w:color w:val="000000" w:themeColor="text1"/>
                <w:sz w:val="18"/>
                <w:szCs w:val="18"/>
              </w:rPr>
              <w:t>）若输出结果不能由后续的监视或测量加以验证，应对生产和服务提供过程实现策划结果的能力进行确认，并定期再确认：经确认，生产过程中需要确认的过程为焊接、浸漆。</w:t>
            </w:r>
            <w:r>
              <w:rPr>
                <w:rFonts w:hint="eastAsia"/>
                <w:color w:val="000000" w:themeColor="text1"/>
                <w:sz w:val="18"/>
                <w:szCs w:val="18"/>
              </w:rPr>
              <w:t>有确认记录，符合要求。</w:t>
            </w:r>
          </w:p>
          <w:p w:rsidR="00444C9D" w:rsidRPr="00444C9D" w:rsidRDefault="00444C9D" w:rsidP="00444C9D">
            <w:pPr>
              <w:rPr>
                <w:rFonts w:ascii="宋体" w:hAnsi="宋体" w:cs="宋体" w:hint="eastAsia"/>
                <w:kern w:val="0"/>
                <w:sz w:val="18"/>
                <w:szCs w:val="18"/>
              </w:rPr>
            </w:pPr>
            <w:r w:rsidRPr="00444C9D">
              <w:rPr>
                <w:rFonts w:ascii="宋体" w:hAnsi="宋体" w:cs="宋体" w:hint="eastAsia"/>
                <w:kern w:val="0"/>
                <w:sz w:val="18"/>
                <w:szCs w:val="18"/>
              </w:rPr>
              <w:t>7）采取措施防止人为错误：各工序制定有操作规程、作业指导书，明确了操作要求，各工序互检，避免人为失误</w:t>
            </w:r>
          </w:p>
          <w:p w:rsidR="00444C9D" w:rsidRPr="00444C9D" w:rsidRDefault="00444C9D" w:rsidP="00444C9D">
            <w:pPr>
              <w:rPr>
                <w:rFonts w:ascii="宋体" w:hAnsi="宋体" w:cs="宋体" w:hint="eastAsia"/>
                <w:kern w:val="0"/>
                <w:sz w:val="18"/>
                <w:szCs w:val="18"/>
              </w:rPr>
            </w:pPr>
            <w:r w:rsidRPr="00444C9D">
              <w:rPr>
                <w:rFonts w:ascii="宋体" w:hAnsi="宋体" w:cs="宋体" w:hint="eastAsia"/>
                <w:kern w:val="0"/>
                <w:sz w:val="18"/>
                <w:szCs w:val="18"/>
              </w:rPr>
              <w:t>8）实施放行、交付和交付后的活动：按照各图纸要求实施过程控制，以确保有效实施放行、交付和交付后活动。</w:t>
            </w:r>
          </w:p>
          <w:p w:rsidR="00444C9D" w:rsidRPr="0074167C" w:rsidRDefault="00444C9D" w:rsidP="00444C9D">
            <w:pPr>
              <w:rPr>
                <w:rFonts w:ascii="宋体" w:hAnsi="宋体" w:cs="宋体"/>
                <w:kern w:val="0"/>
                <w:sz w:val="18"/>
                <w:szCs w:val="18"/>
              </w:rPr>
            </w:pPr>
            <w:r>
              <w:rPr>
                <w:rFonts w:ascii="宋体" w:hAnsi="宋体" w:cs="宋体" w:hint="eastAsia"/>
                <w:kern w:val="0"/>
                <w:sz w:val="18"/>
                <w:szCs w:val="18"/>
              </w:rPr>
              <w:t>视频</w:t>
            </w:r>
            <w:r w:rsidRPr="00444C9D">
              <w:rPr>
                <w:rFonts w:ascii="宋体" w:hAnsi="宋体" w:cs="宋体" w:hint="eastAsia"/>
                <w:kern w:val="0"/>
                <w:sz w:val="18"/>
                <w:szCs w:val="18"/>
              </w:rPr>
              <w:t>现场巡视生产车间：生产车间地面均硬化，有明显分区，线圈车间防尘处理，进入车间需穿鞋套，经风淋后方可进入。现场正在进行</w:t>
            </w:r>
            <w:r>
              <w:rPr>
                <w:rFonts w:ascii="宋体" w:hAnsi="宋体" w:cs="宋体" w:hint="eastAsia"/>
                <w:kern w:val="0"/>
                <w:sz w:val="18"/>
                <w:szCs w:val="18"/>
              </w:rPr>
              <w:t>生产，</w:t>
            </w:r>
            <w:r w:rsidRPr="00444C9D">
              <w:rPr>
                <w:rFonts w:ascii="宋体" w:hAnsi="宋体" w:cs="宋体" w:hint="eastAsia"/>
                <w:kern w:val="0"/>
                <w:sz w:val="18"/>
                <w:szCs w:val="18"/>
              </w:rPr>
              <w:t>现场设备整齐排列，店面干净整洁。现场有作业指导书、设备操作规程、图纸等</w:t>
            </w:r>
            <w:r>
              <w:rPr>
                <w:rFonts w:ascii="宋体" w:hAnsi="宋体" w:cs="宋体" w:hint="eastAsia"/>
                <w:kern w:val="0"/>
                <w:sz w:val="18"/>
                <w:szCs w:val="18"/>
              </w:rPr>
              <w:t>，符合要求。</w:t>
            </w:r>
          </w:p>
          <w:p w:rsidR="00444C9D" w:rsidRPr="00444C9D" w:rsidRDefault="00444C9D" w:rsidP="00444C9D">
            <w:pPr>
              <w:spacing w:line="240" w:lineRule="exact"/>
              <w:rPr>
                <w:rFonts w:ascii="宋体" w:hAnsi="宋体" w:cs="宋体"/>
                <w:kern w:val="0"/>
                <w:sz w:val="18"/>
                <w:szCs w:val="18"/>
              </w:rPr>
            </w:pPr>
            <w:r w:rsidRPr="00444C9D">
              <w:rPr>
                <w:rFonts w:ascii="宋体" w:hAnsi="宋体" w:cs="宋体" w:hint="eastAsia"/>
                <w:kern w:val="0"/>
                <w:sz w:val="18"/>
                <w:szCs w:val="18"/>
              </w:rPr>
              <w:t>抽入厂检验记录：抽个原材料检验记录近百份，抽传感器转子冲片盖板、轴芯、推力盘、保护轴承定子基座、保护轴承基座-径向端、传感器出线压板等检验记录，记录了产品名称、批号、供应商、检验员、检验项目、检验结果。</w:t>
            </w:r>
          </w:p>
          <w:p w:rsidR="00444C9D" w:rsidRPr="00444C9D" w:rsidRDefault="00444C9D" w:rsidP="00444C9D">
            <w:pPr>
              <w:spacing w:line="240" w:lineRule="exact"/>
              <w:rPr>
                <w:rFonts w:ascii="宋体" w:hAnsi="宋体" w:cs="宋体"/>
                <w:kern w:val="0"/>
                <w:sz w:val="18"/>
                <w:szCs w:val="18"/>
              </w:rPr>
            </w:pPr>
            <w:r w:rsidRPr="00444C9D">
              <w:rPr>
                <w:rFonts w:ascii="宋体" w:hAnsi="宋体" w:cs="宋体" w:hint="eastAsia"/>
                <w:kern w:val="0"/>
                <w:sz w:val="18"/>
                <w:szCs w:val="18"/>
              </w:rPr>
              <w:t>抽TYCG03/ TYCG02（含控制柜）高速永磁电机、50HP同步永磁高速电机特殊过程确认记录表、过程测量记录表、各工序交检卡、动平衡测量报告等，均保存完好，符合要求。</w:t>
            </w:r>
          </w:p>
          <w:p w:rsidR="00444C9D" w:rsidRPr="00444C9D" w:rsidRDefault="00444C9D" w:rsidP="00444C9D">
            <w:pPr>
              <w:spacing w:line="240" w:lineRule="exact"/>
              <w:rPr>
                <w:rFonts w:ascii="宋体" w:hAnsi="宋体" w:cs="宋体"/>
                <w:kern w:val="0"/>
                <w:sz w:val="18"/>
                <w:szCs w:val="18"/>
              </w:rPr>
            </w:pPr>
            <w:r w:rsidRPr="00444C9D">
              <w:rPr>
                <w:rFonts w:ascii="宋体" w:hAnsi="宋体" w:cs="宋体" w:hint="eastAsia"/>
                <w:kern w:val="0"/>
                <w:sz w:val="18"/>
                <w:szCs w:val="18"/>
              </w:rPr>
              <w:t>抽高速磁悬浮鼓风机出厂检测报告：包含</w:t>
            </w:r>
            <w:proofErr w:type="gramStart"/>
            <w:r w:rsidRPr="00444C9D">
              <w:rPr>
                <w:rFonts w:ascii="宋体" w:hAnsi="宋体" w:cs="宋体" w:hint="eastAsia"/>
                <w:kern w:val="0"/>
                <w:sz w:val="18"/>
                <w:szCs w:val="18"/>
              </w:rPr>
              <w:t>核心机</w:t>
            </w:r>
            <w:proofErr w:type="gramEnd"/>
            <w:r w:rsidRPr="00444C9D">
              <w:rPr>
                <w:rFonts w:ascii="宋体" w:hAnsi="宋体" w:cs="宋体" w:hint="eastAsia"/>
                <w:kern w:val="0"/>
                <w:sz w:val="18"/>
                <w:szCs w:val="18"/>
              </w:rPr>
              <w:t>检验项目及结论</w:t>
            </w:r>
            <w:r>
              <w:rPr>
                <w:rFonts w:ascii="宋体" w:hAnsi="宋体" w:cs="宋体" w:hint="eastAsia"/>
                <w:kern w:val="0"/>
                <w:sz w:val="18"/>
                <w:szCs w:val="18"/>
              </w:rPr>
              <w:t>、</w:t>
            </w:r>
            <w:proofErr w:type="gramStart"/>
            <w:r>
              <w:rPr>
                <w:rFonts w:ascii="宋体" w:hAnsi="宋体" w:cs="宋体" w:hint="eastAsia"/>
                <w:kern w:val="0"/>
                <w:sz w:val="18"/>
                <w:szCs w:val="18"/>
              </w:rPr>
              <w:t>核心机</w:t>
            </w:r>
            <w:proofErr w:type="gramEnd"/>
            <w:r>
              <w:rPr>
                <w:rFonts w:ascii="宋体" w:hAnsi="宋体" w:cs="宋体" w:hint="eastAsia"/>
                <w:kern w:val="0"/>
                <w:sz w:val="18"/>
                <w:szCs w:val="18"/>
              </w:rPr>
              <w:t>型式试验报告、鼓风机试验</w:t>
            </w:r>
            <w:proofErr w:type="gramStart"/>
            <w:r>
              <w:rPr>
                <w:rFonts w:ascii="宋体" w:hAnsi="宋体" w:cs="宋体" w:hint="eastAsia"/>
                <w:kern w:val="0"/>
                <w:sz w:val="18"/>
                <w:szCs w:val="18"/>
              </w:rPr>
              <w:t>线项目</w:t>
            </w:r>
            <w:proofErr w:type="gramEnd"/>
            <w:r>
              <w:rPr>
                <w:rFonts w:ascii="宋体" w:hAnsi="宋体" w:cs="宋体" w:hint="eastAsia"/>
                <w:kern w:val="0"/>
                <w:sz w:val="18"/>
                <w:szCs w:val="18"/>
              </w:rPr>
              <w:t>及结论、鼓风机型式实验报</w:t>
            </w:r>
            <w:r w:rsidRPr="00444C9D">
              <w:rPr>
                <w:rFonts w:ascii="宋体" w:hAnsi="宋体" w:cs="宋体" w:hint="eastAsia"/>
                <w:kern w:val="0"/>
                <w:sz w:val="18"/>
                <w:szCs w:val="18"/>
              </w:rPr>
              <w:t>。</w:t>
            </w:r>
          </w:p>
          <w:p w:rsidR="00444C9D" w:rsidRPr="00444C9D" w:rsidRDefault="00444C9D" w:rsidP="00444C9D">
            <w:pPr>
              <w:spacing w:line="240" w:lineRule="exact"/>
              <w:rPr>
                <w:rFonts w:ascii="宋体" w:hAnsi="宋体" w:cs="宋体"/>
                <w:kern w:val="0"/>
                <w:sz w:val="18"/>
                <w:szCs w:val="18"/>
              </w:rPr>
            </w:pPr>
            <w:r w:rsidRPr="00444C9D">
              <w:rPr>
                <w:rFonts w:ascii="宋体" w:hAnsi="宋体" w:cs="宋体" w:hint="eastAsia"/>
                <w:kern w:val="0"/>
                <w:sz w:val="18"/>
                <w:szCs w:val="18"/>
              </w:rPr>
              <w:t>生产现场生产及环境及生产过程放行受控。</w:t>
            </w:r>
          </w:p>
        </w:tc>
      </w:tr>
      <w:tr w:rsidR="00AA5E76" w:rsidTr="00363AD9">
        <w:trPr>
          <w:cantSplit/>
          <w:trHeight w:val="4247"/>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Pr="00444C9D" w:rsidRDefault="004C66CA" w:rsidP="00444C9D">
            <w:pPr>
              <w:numPr>
                <w:ilvl w:val="0"/>
                <w:numId w:val="5"/>
              </w:numPr>
              <w:spacing w:line="300" w:lineRule="exact"/>
              <w:jc w:val="left"/>
              <w:rPr>
                <w:b/>
                <w:color w:val="000000" w:themeColor="text1"/>
                <w:sz w:val="20"/>
                <w:szCs w:val="20"/>
              </w:rPr>
            </w:pPr>
            <w:r>
              <w:rPr>
                <w:rFonts w:hint="eastAsia"/>
                <w:b/>
                <w:color w:val="000000" w:themeColor="text1"/>
                <w:sz w:val="20"/>
                <w:szCs w:val="20"/>
              </w:rPr>
              <w:t>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AA5E76" w:rsidRDefault="004C66CA">
            <w:pPr>
              <w:spacing w:line="240" w:lineRule="exact"/>
              <w:rPr>
                <w:b/>
                <w:color w:val="000000" w:themeColor="text1"/>
                <w:sz w:val="20"/>
                <w:szCs w:val="20"/>
              </w:rPr>
            </w:pPr>
            <w:r>
              <w:rPr>
                <w:rFonts w:hint="eastAsia"/>
                <w:b/>
                <w:color w:val="000000" w:themeColor="text1"/>
                <w:sz w:val="20"/>
                <w:szCs w:val="20"/>
              </w:rPr>
              <w:t>与顾客有关的过程</w:t>
            </w:r>
          </w:p>
          <w:p w:rsidR="00F377BA" w:rsidRPr="00F377BA" w:rsidRDefault="00F377BA" w:rsidP="00F377BA">
            <w:pPr>
              <w:rPr>
                <w:rFonts w:asciiTheme="minorEastAsia" w:eastAsiaTheme="minorEastAsia" w:hAnsiTheme="minorEastAsia" w:cstheme="minorEastAsia"/>
                <w:sz w:val="18"/>
                <w:szCs w:val="18"/>
              </w:rPr>
            </w:pPr>
            <w:r w:rsidRPr="00F377BA">
              <w:rPr>
                <w:rFonts w:asciiTheme="minorEastAsia" w:eastAsiaTheme="minorEastAsia" w:hAnsiTheme="minorEastAsia" w:cstheme="minorEastAsia" w:hint="eastAsia"/>
                <w:sz w:val="18"/>
                <w:szCs w:val="18"/>
              </w:rPr>
              <w:t>经常对顾客进行沟通，了解顾客的意见。售前：走访用户、了解相关信息等，与顾客签订合同或订单；售中：组织供方按期交付，解决用户对进度、质量等关切问题；售后：与客户保持密切沟通，不定期回访用户，并对顾客反馈问题解答。体系建立实施至今未发生严重顾客投诉。获取销售信息，与客户洽谈，在签订合同前对客户要求进行评审，确认可以满足行业有关法律、法规要求和公司规定及客户要求时，签订合同，根据销售合同为客户提供服务。</w:t>
            </w:r>
          </w:p>
          <w:p w:rsidR="00F377BA" w:rsidRPr="00F377BA" w:rsidRDefault="00F377BA" w:rsidP="00F377BA">
            <w:pPr>
              <w:rPr>
                <w:rFonts w:asciiTheme="minorEastAsia" w:eastAsiaTheme="minorEastAsia" w:hAnsiTheme="minorEastAsia" w:cstheme="minorEastAsia"/>
                <w:sz w:val="18"/>
                <w:szCs w:val="18"/>
              </w:rPr>
            </w:pPr>
            <w:r w:rsidRPr="00F377BA">
              <w:rPr>
                <w:rFonts w:asciiTheme="minorEastAsia" w:eastAsiaTheme="minorEastAsia" w:hAnsiTheme="minorEastAsia" w:cstheme="minorEastAsia" w:hint="eastAsia"/>
                <w:sz w:val="18"/>
                <w:szCs w:val="18"/>
              </w:rPr>
              <w:t>公司通过传真、邮件及电话等方式与顾客交流，主要进行以下沟通：1、向顾客提供保证产品质量的有关信息，保修及应急措施。2、接受顾客问询、询价、合同的处理。3、根据合同要求进行有关的事宜，对顾客的投诉或意见进行处理和答复。4、合理处理顾客财产，主要是顾客资料。</w:t>
            </w:r>
          </w:p>
          <w:p w:rsidR="00F377BA" w:rsidRPr="00F377BA" w:rsidRDefault="00F377BA" w:rsidP="00F377BA">
            <w:pPr>
              <w:rPr>
                <w:rFonts w:asciiTheme="minorEastAsia" w:eastAsiaTheme="minorEastAsia" w:hAnsiTheme="minorEastAsia" w:cstheme="minorEastAsia"/>
                <w:sz w:val="18"/>
                <w:szCs w:val="18"/>
              </w:rPr>
            </w:pPr>
            <w:r w:rsidRPr="00F377BA">
              <w:rPr>
                <w:rFonts w:asciiTheme="minorEastAsia" w:eastAsiaTheme="minorEastAsia" w:hAnsiTheme="minorEastAsia" w:cstheme="minorEastAsia" w:hint="eastAsia"/>
                <w:sz w:val="18"/>
                <w:szCs w:val="18"/>
              </w:rPr>
              <w:t>目前沟通渠道畅通</w:t>
            </w:r>
          </w:p>
          <w:p w:rsidR="00F377BA" w:rsidRPr="00F377BA" w:rsidRDefault="00F377BA" w:rsidP="00F377BA">
            <w:pPr>
              <w:rPr>
                <w:rFonts w:asciiTheme="minorEastAsia" w:eastAsiaTheme="minorEastAsia" w:hAnsiTheme="minorEastAsia" w:cstheme="minorEastAsia"/>
                <w:sz w:val="18"/>
                <w:szCs w:val="18"/>
              </w:rPr>
            </w:pPr>
            <w:r w:rsidRPr="00F377BA">
              <w:rPr>
                <w:rFonts w:asciiTheme="minorEastAsia" w:eastAsiaTheme="minorEastAsia" w:hAnsiTheme="minorEastAsia" w:cstheme="minorEastAsia" w:hint="eastAsia"/>
                <w:sz w:val="18"/>
                <w:szCs w:val="18"/>
              </w:rPr>
              <w:t>通过合同确定开发要求</w:t>
            </w:r>
          </w:p>
          <w:p w:rsidR="007F169A" w:rsidRDefault="00F377BA" w:rsidP="00F377BA">
            <w:pPr>
              <w:spacing w:line="240" w:lineRule="exact"/>
              <w:rPr>
                <w:rFonts w:asciiTheme="minorEastAsia" w:eastAsiaTheme="minorEastAsia" w:hAnsiTheme="minorEastAsia" w:cstheme="minorEastAsia"/>
                <w:sz w:val="18"/>
                <w:szCs w:val="18"/>
              </w:rPr>
            </w:pPr>
            <w:r w:rsidRPr="00F377BA">
              <w:rPr>
                <w:rFonts w:asciiTheme="minorEastAsia" w:eastAsiaTheme="minorEastAsia" w:hAnsiTheme="minorEastAsia" w:cstheme="minorEastAsia" w:hint="eastAsia"/>
                <w:sz w:val="18"/>
                <w:szCs w:val="18"/>
              </w:rPr>
              <w:t>抽查合同</w:t>
            </w:r>
            <w:r>
              <w:rPr>
                <w:rFonts w:asciiTheme="minorEastAsia" w:eastAsiaTheme="minorEastAsia" w:hAnsiTheme="minorEastAsia" w:cstheme="minorEastAsia" w:hint="eastAsia"/>
                <w:sz w:val="18"/>
                <w:szCs w:val="18"/>
              </w:rPr>
              <w:t>、合同评审记录，均保存完好，符合要求。</w:t>
            </w:r>
          </w:p>
          <w:p w:rsidR="0008165A" w:rsidRDefault="0008165A" w:rsidP="00F377BA">
            <w:pPr>
              <w:spacing w:line="240" w:lineRule="exact"/>
              <w:rPr>
                <w:bCs/>
                <w:color w:val="000000" w:themeColor="text1"/>
                <w:sz w:val="18"/>
                <w:szCs w:val="18"/>
              </w:rPr>
            </w:pPr>
          </w:p>
        </w:tc>
      </w:tr>
      <w:tr w:rsidR="00AA5E76">
        <w:trPr>
          <w:cantSplit/>
          <w:trHeight w:val="90"/>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DD24FA" w:rsidRDefault="00DD24FA">
            <w:pPr>
              <w:spacing w:line="300" w:lineRule="exact"/>
              <w:jc w:val="left"/>
              <w:rPr>
                <w:b/>
                <w:color w:val="000000" w:themeColor="text1"/>
                <w:sz w:val="20"/>
                <w:szCs w:val="20"/>
              </w:rPr>
            </w:pPr>
            <w:r>
              <w:rPr>
                <w:b/>
                <w:color w:val="000000" w:themeColor="text1"/>
                <w:sz w:val="20"/>
                <w:szCs w:val="20"/>
              </w:rPr>
              <w:t>无</w:t>
            </w:r>
          </w:p>
          <w:p w:rsidR="0008165A" w:rsidRDefault="0008165A">
            <w:pPr>
              <w:spacing w:line="300" w:lineRule="exact"/>
              <w:jc w:val="left"/>
              <w:rPr>
                <w:b/>
                <w:color w:val="000000" w:themeColor="text1"/>
                <w:sz w:val="20"/>
                <w:szCs w:val="20"/>
              </w:rPr>
            </w:pPr>
          </w:p>
        </w:tc>
      </w:tr>
      <w:tr w:rsidR="00AA5E76">
        <w:trPr>
          <w:cantSplit/>
          <w:trHeight w:val="1679"/>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08165A" w:rsidRPr="0008165A" w:rsidRDefault="0008165A" w:rsidP="0008165A">
            <w:pPr>
              <w:spacing w:line="240" w:lineRule="exact"/>
              <w:rPr>
                <w:bCs/>
                <w:color w:val="000000" w:themeColor="text1"/>
                <w:sz w:val="18"/>
                <w:szCs w:val="18"/>
              </w:rPr>
            </w:pPr>
            <w:r w:rsidRPr="0008165A">
              <w:rPr>
                <w:rFonts w:hint="eastAsia"/>
                <w:bCs/>
                <w:color w:val="000000" w:themeColor="text1"/>
                <w:sz w:val="18"/>
                <w:szCs w:val="18"/>
              </w:rPr>
              <w:t>查有《不合格品控制程序》，对不合格输出进行识别和控制，防止不合格输出的非预期使用或交付。</w:t>
            </w:r>
          </w:p>
          <w:p w:rsidR="0008165A" w:rsidRPr="0008165A" w:rsidRDefault="0008165A" w:rsidP="0008165A">
            <w:pPr>
              <w:spacing w:line="240" w:lineRule="exact"/>
              <w:rPr>
                <w:bCs/>
                <w:color w:val="000000" w:themeColor="text1"/>
                <w:sz w:val="18"/>
                <w:szCs w:val="18"/>
              </w:rPr>
            </w:pPr>
            <w:r w:rsidRPr="0008165A">
              <w:rPr>
                <w:rFonts w:hint="eastAsia"/>
                <w:bCs/>
                <w:color w:val="000000" w:themeColor="text1"/>
                <w:sz w:val="18"/>
                <w:szCs w:val="18"/>
              </w:rPr>
              <w:t>询问部门负责人称目前没有不合格的非预期使用情况。未发生投诉所引起的不合格。</w:t>
            </w:r>
          </w:p>
          <w:p w:rsidR="0008165A" w:rsidRPr="0008165A" w:rsidRDefault="0008165A" w:rsidP="00444C9D">
            <w:pPr>
              <w:spacing w:line="240" w:lineRule="exact"/>
              <w:rPr>
                <w:bCs/>
                <w:color w:val="000000" w:themeColor="text1"/>
                <w:sz w:val="18"/>
                <w:szCs w:val="18"/>
              </w:rPr>
            </w:pPr>
            <w:r w:rsidRPr="0008165A">
              <w:rPr>
                <w:rFonts w:hint="eastAsia"/>
                <w:bCs/>
                <w:color w:val="000000" w:themeColor="text1"/>
                <w:sz w:val="18"/>
                <w:szCs w:val="18"/>
              </w:rPr>
              <w:t>抽不合格品通知单</w:t>
            </w:r>
            <w:r w:rsidR="00444C9D">
              <w:rPr>
                <w:rFonts w:hint="eastAsia"/>
                <w:bCs/>
                <w:color w:val="000000" w:themeColor="text1"/>
                <w:sz w:val="18"/>
                <w:szCs w:val="18"/>
              </w:rPr>
              <w:t>，进行了整改，符合要求。</w:t>
            </w:r>
          </w:p>
          <w:p w:rsidR="0008165A" w:rsidRPr="0008165A" w:rsidRDefault="0008165A" w:rsidP="0008165A">
            <w:pPr>
              <w:spacing w:line="240" w:lineRule="exact"/>
              <w:rPr>
                <w:bCs/>
                <w:color w:val="000000" w:themeColor="text1"/>
                <w:sz w:val="18"/>
                <w:szCs w:val="18"/>
              </w:rPr>
            </w:pPr>
            <w:r w:rsidRPr="0008165A">
              <w:rPr>
                <w:rFonts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p w:rsidR="00363AD9" w:rsidRDefault="0008165A" w:rsidP="0008165A">
            <w:pPr>
              <w:spacing w:line="240" w:lineRule="exact"/>
              <w:rPr>
                <w:bCs/>
                <w:color w:val="000000" w:themeColor="text1"/>
                <w:sz w:val="18"/>
                <w:szCs w:val="18"/>
              </w:rPr>
            </w:pPr>
            <w:r w:rsidRPr="0008165A">
              <w:rPr>
                <w:rFonts w:hint="eastAsia"/>
                <w:bCs/>
                <w:color w:val="000000" w:themeColor="text1"/>
                <w:sz w:val="18"/>
                <w:szCs w:val="18"/>
              </w:rPr>
              <w:t>目前风险和机遇无需更新，质量管理体系无需变更</w:t>
            </w:r>
          </w:p>
        </w:tc>
      </w:tr>
      <w:tr w:rsidR="00AA5E76">
        <w:trPr>
          <w:cantSplit/>
          <w:trHeight w:val="917"/>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AA5E76" w:rsidRDefault="004C66CA">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AA5E76" w:rsidRDefault="00AA5E76">
            <w:pPr>
              <w:spacing w:line="240" w:lineRule="exact"/>
              <w:rPr>
                <w:b/>
                <w:color w:val="000000" w:themeColor="text1"/>
                <w:sz w:val="20"/>
                <w:szCs w:val="20"/>
              </w:rPr>
            </w:pPr>
          </w:p>
          <w:p w:rsidR="00AA5E76" w:rsidRDefault="004C66CA">
            <w:pPr>
              <w:spacing w:line="240" w:lineRule="exact"/>
              <w:rPr>
                <w:b/>
                <w:color w:val="000000" w:themeColor="text1"/>
                <w:sz w:val="20"/>
                <w:szCs w:val="20"/>
              </w:rPr>
            </w:pPr>
            <w:r>
              <w:rPr>
                <w:rFonts w:hint="eastAsia"/>
                <w:b/>
                <w:color w:val="000000" w:themeColor="text1"/>
                <w:sz w:val="20"/>
                <w:szCs w:val="20"/>
              </w:rPr>
              <w:t>不适用</w:t>
            </w:r>
          </w:p>
          <w:p w:rsidR="00AA5E76" w:rsidRDefault="00AA5E76">
            <w:pPr>
              <w:spacing w:line="240" w:lineRule="exact"/>
              <w:rPr>
                <w:b/>
                <w:color w:val="000000" w:themeColor="text1"/>
                <w:sz w:val="20"/>
                <w:szCs w:val="20"/>
              </w:rPr>
            </w:pPr>
          </w:p>
        </w:tc>
      </w:tr>
      <w:tr w:rsidR="00AA5E76">
        <w:trPr>
          <w:cantSplit/>
          <w:trHeight w:val="603"/>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numPr>
                <w:ilvl w:val="0"/>
                <w:numId w:val="6"/>
              </w:numPr>
              <w:spacing w:line="240" w:lineRule="exact"/>
              <w:rPr>
                <w:b/>
                <w:color w:val="000000" w:themeColor="text1"/>
                <w:sz w:val="20"/>
                <w:szCs w:val="20"/>
              </w:rPr>
            </w:pPr>
            <w:r>
              <w:rPr>
                <w:rFonts w:hint="eastAsia"/>
                <w:b/>
                <w:color w:val="000000" w:themeColor="text1"/>
                <w:sz w:val="20"/>
                <w:szCs w:val="20"/>
              </w:rPr>
              <w:t>OHSMS</w:t>
            </w:r>
            <w:r>
              <w:rPr>
                <w:rFonts w:hint="eastAsia"/>
                <w:b/>
                <w:color w:val="000000" w:themeColor="text1"/>
                <w:sz w:val="20"/>
                <w:szCs w:val="20"/>
              </w:rPr>
              <w:t>组织对不可接受风险实施控制的结果</w:t>
            </w:r>
          </w:p>
          <w:p w:rsidR="00AA5E76" w:rsidRDefault="00AA5E76">
            <w:pPr>
              <w:spacing w:line="240" w:lineRule="exact"/>
              <w:rPr>
                <w:b/>
                <w:color w:val="000000" w:themeColor="text1"/>
                <w:sz w:val="20"/>
                <w:szCs w:val="20"/>
              </w:rPr>
            </w:pPr>
          </w:p>
          <w:p w:rsidR="00AA5E76" w:rsidRDefault="004C66CA">
            <w:pPr>
              <w:spacing w:line="240" w:lineRule="exact"/>
              <w:rPr>
                <w:b/>
                <w:color w:val="000000" w:themeColor="text1"/>
                <w:sz w:val="20"/>
                <w:szCs w:val="20"/>
              </w:rPr>
            </w:pPr>
            <w:r>
              <w:rPr>
                <w:rFonts w:hint="eastAsia"/>
                <w:b/>
                <w:color w:val="000000" w:themeColor="text1"/>
                <w:sz w:val="20"/>
                <w:szCs w:val="20"/>
              </w:rPr>
              <w:t>不适用</w:t>
            </w:r>
          </w:p>
          <w:p w:rsidR="00AA5E76" w:rsidRDefault="00AA5E76">
            <w:pPr>
              <w:spacing w:line="240" w:lineRule="exact"/>
              <w:rPr>
                <w:b/>
                <w:color w:val="000000" w:themeColor="text1"/>
                <w:sz w:val="20"/>
                <w:szCs w:val="20"/>
              </w:rPr>
            </w:pPr>
          </w:p>
        </w:tc>
      </w:tr>
      <w:tr w:rsidR="00AA5E76">
        <w:trPr>
          <w:cantSplit/>
          <w:trHeight w:val="765"/>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AA5E76" w:rsidRDefault="00AA5E76">
            <w:pPr>
              <w:spacing w:line="240" w:lineRule="exact"/>
              <w:rPr>
                <w:b/>
                <w:color w:val="000000" w:themeColor="text1"/>
                <w:spacing w:val="-4"/>
                <w:sz w:val="20"/>
                <w:szCs w:val="20"/>
              </w:rPr>
            </w:pPr>
          </w:p>
          <w:p w:rsidR="00AA5E76" w:rsidRDefault="004C66CA">
            <w:pPr>
              <w:spacing w:line="240" w:lineRule="exact"/>
              <w:rPr>
                <w:b/>
                <w:color w:val="000000" w:themeColor="text1"/>
                <w:spacing w:val="-4"/>
                <w:sz w:val="20"/>
                <w:szCs w:val="20"/>
              </w:rPr>
            </w:pPr>
            <w:r>
              <w:rPr>
                <w:rFonts w:hint="eastAsia"/>
                <w:b/>
                <w:color w:val="000000" w:themeColor="text1"/>
                <w:spacing w:val="-4"/>
                <w:sz w:val="20"/>
                <w:szCs w:val="20"/>
              </w:rPr>
              <w:t>不适用</w:t>
            </w:r>
          </w:p>
          <w:p w:rsidR="00AA5E76" w:rsidRDefault="00AA5E76">
            <w:pPr>
              <w:spacing w:line="240" w:lineRule="exact"/>
              <w:rPr>
                <w:b/>
                <w:color w:val="000000" w:themeColor="text1"/>
                <w:spacing w:val="-4"/>
                <w:sz w:val="20"/>
                <w:szCs w:val="20"/>
              </w:rPr>
            </w:pPr>
          </w:p>
        </w:tc>
      </w:tr>
      <w:tr w:rsidR="00AA5E76">
        <w:trPr>
          <w:cantSplit/>
          <w:trHeight w:val="961"/>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AA5E76" w:rsidRDefault="00AA5E76">
            <w:pPr>
              <w:spacing w:line="240" w:lineRule="exact"/>
              <w:rPr>
                <w:b/>
                <w:color w:val="000000" w:themeColor="text1"/>
                <w:sz w:val="20"/>
                <w:szCs w:val="20"/>
              </w:rPr>
            </w:pPr>
          </w:p>
          <w:p w:rsidR="00AA5E76" w:rsidRDefault="0008165A">
            <w:pPr>
              <w:spacing w:line="240" w:lineRule="exact"/>
              <w:rPr>
                <w:b/>
                <w:color w:val="000000" w:themeColor="text1"/>
                <w:sz w:val="20"/>
                <w:szCs w:val="20"/>
              </w:rPr>
            </w:pPr>
            <w:r>
              <w:rPr>
                <w:rFonts w:hint="eastAsia"/>
                <w:b/>
                <w:color w:val="000000" w:themeColor="text1"/>
                <w:sz w:val="20"/>
                <w:szCs w:val="20"/>
              </w:rPr>
              <w:t>叉车、天车检定符合要求。</w:t>
            </w:r>
          </w:p>
        </w:tc>
      </w:tr>
      <w:tr w:rsidR="00AA5E76">
        <w:trPr>
          <w:cantSplit/>
          <w:trHeight w:val="767"/>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AA5E76" w:rsidRDefault="00DD24FA">
            <w:pPr>
              <w:spacing w:line="240" w:lineRule="exact"/>
              <w:rPr>
                <w:b/>
                <w:color w:val="000000" w:themeColor="text1"/>
                <w:sz w:val="20"/>
                <w:szCs w:val="20"/>
              </w:rPr>
            </w:pPr>
            <w:r>
              <w:rPr>
                <w:rFonts w:hint="eastAsia"/>
                <w:b/>
                <w:color w:val="000000" w:themeColor="text1"/>
                <w:sz w:val="20"/>
                <w:szCs w:val="20"/>
              </w:rPr>
              <w:t>无</w:t>
            </w:r>
          </w:p>
        </w:tc>
      </w:tr>
      <w:tr w:rsidR="00AA5E76" w:rsidTr="00444C9D">
        <w:trPr>
          <w:cantSplit/>
          <w:trHeight w:val="1026"/>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AA5E76" w:rsidRDefault="004C66CA">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E41ACC" w:rsidRDefault="00E41ACC" w:rsidP="00E41ACC">
            <w:pPr>
              <w:spacing w:line="240" w:lineRule="exact"/>
              <w:rPr>
                <w:rFonts w:ascii="宋体" w:hAnsi="宋体" w:hint="eastAsia"/>
                <w:bCs/>
                <w:color w:val="000000" w:themeColor="text1"/>
                <w:sz w:val="18"/>
                <w:szCs w:val="18"/>
              </w:rPr>
            </w:pPr>
          </w:p>
          <w:p w:rsidR="00444C9D" w:rsidRPr="00E41ACC" w:rsidRDefault="00444C9D" w:rsidP="00E41ACC">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各部门对质量目标进行了分解，均完成，符合要求。</w:t>
            </w:r>
          </w:p>
        </w:tc>
      </w:tr>
      <w:tr w:rsidR="00AA5E76" w:rsidTr="007D36AF">
        <w:trPr>
          <w:cantSplit/>
          <w:trHeight w:val="1038"/>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numPr>
                <w:ilvl w:val="0"/>
                <w:numId w:val="7"/>
              </w:numPr>
              <w:spacing w:line="240" w:lineRule="exact"/>
              <w:ind w:left="100" w:hangingChars="50" w:hanging="100"/>
              <w:rPr>
                <w:b/>
                <w:color w:val="000000" w:themeColor="text1"/>
                <w:sz w:val="20"/>
                <w:szCs w:val="20"/>
              </w:rPr>
            </w:pPr>
            <w:r>
              <w:rPr>
                <w:rFonts w:hint="eastAsia"/>
                <w:b/>
                <w:color w:val="000000" w:themeColor="text1"/>
                <w:sz w:val="20"/>
                <w:szCs w:val="20"/>
              </w:rPr>
              <w:t>顾客满意</w:t>
            </w:r>
          </w:p>
          <w:p w:rsidR="00AA5E76" w:rsidRDefault="00E41ACC" w:rsidP="00444C9D">
            <w:pPr>
              <w:spacing w:line="240" w:lineRule="exact"/>
              <w:ind w:leftChars="-50" w:left="-105" w:firstLineChars="100" w:firstLine="180"/>
              <w:rPr>
                <w:b/>
                <w:color w:val="000000" w:themeColor="text1"/>
                <w:sz w:val="20"/>
                <w:szCs w:val="20"/>
              </w:rPr>
            </w:pPr>
            <w:r w:rsidRPr="00E41ACC">
              <w:rPr>
                <w:rFonts w:hint="eastAsia"/>
                <w:bCs/>
                <w:color w:val="000000" w:themeColor="text1"/>
                <w:sz w:val="18"/>
                <w:szCs w:val="18"/>
              </w:rPr>
              <w:t>企业对顾客对产品是否满意的信息进行监视，并编制《顾客满意情况调查表》。对调查表中各项目进行测算，以“满意”“较满意”“一般”“不满意”“很不满意”为基准计算满意率。公司对主要客户进行了电话问卷调查，分别对产品质量、交付能力、进度控制、服务质量、协调能力等内容进行调查，客户均对相关内容进行了反馈，从统计数据中可以看出，顾客满意度平均分为</w:t>
            </w:r>
            <w:r w:rsidRPr="00E41ACC">
              <w:rPr>
                <w:rFonts w:hint="eastAsia"/>
                <w:bCs/>
                <w:color w:val="000000" w:themeColor="text1"/>
                <w:sz w:val="18"/>
                <w:szCs w:val="18"/>
              </w:rPr>
              <w:t>97%</w:t>
            </w:r>
            <w:r w:rsidRPr="00E41ACC">
              <w:rPr>
                <w:rFonts w:hint="eastAsia"/>
                <w:bCs/>
                <w:color w:val="000000" w:themeColor="text1"/>
                <w:sz w:val="18"/>
                <w:szCs w:val="18"/>
              </w:rPr>
              <w:t>，超过了质量目标要求，目标完成。</w:t>
            </w:r>
          </w:p>
        </w:tc>
      </w:tr>
      <w:tr w:rsidR="00AA5E76">
        <w:trPr>
          <w:cantSplit/>
          <w:trHeight w:val="2000"/>
          <w:jc w:val="center"/>
        </w:trPr>
        <w:tc>
          <w:tcPr>
            <w:tcW w:w="720" w:type="dxa"/>
            <w:vMerge/>
            <w:textDirection w:val="tbRlV"/>
            <w:vAlign w:val="center"/>
          </w:tcPr>
          <w:p w:rsidR="00AA5E76" w:rsidRDefault="00AA5E76">
            <w:pPr>
              <w:spacing w:line="240" w:lineRule="exact"/>
              <w:ind w:left="201" w:right="113" w:hangingChars="100" w:hanging="201"/>
              <w:jc w:val="center"/>
              <w:rPr>
                <w:b/>
                <w:color w:val="000000" w:themeColor="text1"/>
                <w:sz w:val="20"/>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E41ACC" w:rsidRPr="00E41ACC" w:rsidRDefault="00E41ACC" w:rsidP="00E41ACC">
            <w:pPr>
              <w:spacing w:line="240" w:lineRule="exact"/>
              <w:rPr>
                <w:bCs/>
                <w:color w:val="000000" w:themeColor="text1"/>
                <w:sz w:val="18"/>
                <w:szCs w:val="18"/>
              </w:rPr>
            </w:pPr>
            <w:r w:rsidRPr="00E41ACC">
              <w:rPr>
                <w:rFonts w:hint="eastAsia"/>
                <w:bCs/>
                <w:color w:val="000000" w:themeColor="text1"/>
                <w:sz w:val="18"/>
                <w:szCs w:val="18"/>
              </w:rPr>
              <w:t>公司制定了《内部审核控制程序》，文件规定每年至少进行一次内部审核，间隔时间不超过</w:t>
            </w:r>
            <w:r w:rsidRPr="00E41ACC">
              <w:rPr>
                <w:rFonts w:hint="eastAsia"/>
                <w:bCs/>
                <w:color w:val="000000" w:themeColor="text1"/>
                <w:sz w:val="18"/>
                <w:szCs w:val="18"/>
              </w:rPr>
              <w:t>12</w:t>
            </w:r>
            <w:r w:rsidRPr="00E41ACC">
              <w:rPr>
                <w:rFonts w:hint="eastAsia"/>
                <w:bCs/>
                <w:color w:val="000000" w:themeColor="text1"/>
                <w:sz w:val="18"/>
                <w:szCs w:val="18"/>
              </w:rPr>
              <w:t>个月。规定了审核的策划、实施、形成记录以及报告结果的要求。</w:t>
            </w:r>
          </w:p>
          <w:p w:rsidR="00E41ACC" w:rsidRPr="00E41ACC" w:rsidRDefault="00E41ACC" w:rsidP="00E41ACC">
            <w:pPr>
              <w:spacing w:line="240" w:lineRule="exact"/>
              <w:rPr>
                <w:bCs/>
                <w:color w:val="000000" w:themeColor="text1"/>
                <w:sz w:val="18"/>
                <w:szCs w:val="18"/>
              </w:rPr>
            </w:pPr>
            <w:r w:rsidRPr="00E41ACC">
              <w:rPr>
                <w:rFonts w:hint="eastAsia"/>
                <w:bCs/>
                <w:color w:val="000000" w:themeColor="text1"/>
                <w:sz w:val="18"/>
                <w:szCs w:val="18"/>
              </w:rPr>
              <w:t>提供了《审核实施计划》，策划了审核时间、审核人员、审核范围、审核依据、审核计划等。</w:t>
            </w:r>
          </w:p>
          <w:p w:rsidR="00E41ACC" w:rsidRPr="00E41ACC" w:rsidRDefault="00E41ACC" w:rsidP="00E41ACC">
            <w:pPr>
              <w:spacing w:line="240" w:lineRule="exact"/>
              <w:rPr>
                <w:bCs/>
                <w:color w:val="000000" w:themeColor="text1"/>
                <w:sz w:val="18"/>
                <w:szCs w:val="18"/>
              </w:rPr>
            </w:pPr>
            <w:r w:rsidRPr="00E41ACC">
              <w:rPr>
                <w:rFonts w:hint="eastAsia"/>
                <w:bCs/>
                <w:color w:val="000000" w:themeColor="text1"/>
                <w:sz w:val="18"/>
                <w:szCs w:val="18"/>
              </w:rPr>
              <w:t>内审时间：</w:t>
            </w:r>
            <w:r w:rsidRPr="00E41ACC">
              <w:rPr>
                <w:rFonts w:hint="eastAsia"/>
                <w:bCs/>
                <w:color w:val="000000" w:themeColor="text1"/>
                <w:sz w:val="18"/>
                <w:szCs w:val="18"/>
              </w:rPr>
              <w:t>2019</w:t>
            </w:r>
            <w:r w:rsidRPr="00E41ACC">
              <w:rPr>
                <w:rFonts w:hint="eastAsia"/>
                <w:bCs/>
                <w:color w:val="000000" w:themeColor="text1"/>
                <w:sz w:val="18"/>
                <w:szCs w:val="18"/>
              </w:rPr>
              <w:t>年</w:t>
            </w:r>
            <w:r w:rsidRPr="00E41ACC">
              <w:rPr>
                <w:rFonts w:hint="eastAsia"/>
                <w:bCs/>
                <w:color w:val="000000" w:themeColor="text1"/>
                <w:sz w:val="18"/>
                <w:szCs w:val="18"/>
              </w:rPr>
              <w:t>08</w:t>
            </w:r>
            <w:r w:rsidRPr="00E41ACC">
              <w:rPr>
                <w:rFonts w:hint="eastAsia"/>
                <w:bCs/>
                <w:color w:val="000000" w:themeColor="text1"/>
                <w:sz w:val="18"/>
                <w:szCs w:val="18"/>
              </w:rPr>
              <w:t>月</w:t>
            </w:r>
            <w:r w:rsidRPr="00E41ACC">
              <w:rPr>
                <w:rFonts w:hint="eastAsia"/>
                <w:bCs/>
                <w:color w:val="000000" w:themeColor="text1"/>
                <w:sz w:val="18"/>
                <w:szCs w:val="18"/>
              </w:rPr>
              <w:t>8-9</w:t>
            </w:r>
            <w:r w:rsidRPr="00E41ACC">
              <w:rPr>
                <w:rFonts w:hint="eastAsia"/>
                <w:bCs/>
                <w:color w:val="000000" w:themeColor="text1"/>
                <w:sz w:val="18"/>
                <w:szCs w:val="18"/>
              </w:rPr>
              <w:t>日。</w:t>
            </w:r>
          </w:p>
          <w:p w:rsidR="00E41ACC" w:rsidRPr="00E41ACC" w:rsidRDefault="00E41ACC" w:rsidP="00E41ACC">
            <w:pPr>
              <w:spacing w:line="240" w:lineRule="exact"/>
              <w:rPr>
                <w:bCs/>
                <w:color w:val="000000" w:themeColor="text1"/>
                <w:sz w:val="18"/>
                <w:szCs w:val="18"/>
              </w:rPr>
            </w:pPr>
            <w:r w:rsidRPr="00E41ACC">
              <w:rPr>
                <w:rFonts w:hint="eastAsia"/>
                <w:bCs/>
                <w:color w:val="000000" w:themeColor="text1"/>
                <w:sz w:val="18"/>
                <w:szCs w:val="18"/>
              </w:rPr>
              <w:t>依据</w:t>
            </w:r>
            <w:r w:rsidRPr="00E41ACC">
              <w:rPr>
                <w:rFonts w:hint="eastAsia"/>
                <w:bCs/>
                <w:color w:val="000000" w:themeColor="text1"/>
                <w:sz w:val="18"/>
                <w:szCs w:val="18"/>
              </w:rPr>
              <w:t>GB/T19001-2016</w:t>
            </w:r>
            <w:r w:rsidRPr="00E41ACC">
              <w:rPr>
                <w:rFonts w:hint="eastAsia"/>
                <w:bCs/>
                <w:color w:val="000000" w:themeColor="text1"/>
                <w:sz w:val="18"/>
                <w:szCs w:val="18"/>
              </w:rPr>
              <w:t>版标准，质量管理手册和体系其他文件。计划由总经理批准后实施。</w:t>
            </w:r>
          </w:p>
          <w:p w:rsidR="00E41ACC" w:rsidRPr="00E41ACC" w:rsidRDefault="00E41ACC" w:rsidP="00E41ACC">
            <w:pPr>
              <w:spacing w:line="240" w:lineRule="exact"/>
              <w:rPr>
                <w:bCs/>
                <w:color w:val="000000" w:themeColor="text1"/>
                <w:sz w:val="18"/>
                <w:szCs w:val="18"/>
              </w:rPr>
            </w:pPr>
            <w:r w:rsidRPr="00E41ACC">
              <w:rPr>
                <w:rFonts w:hint="eastAsia"/>
                <w:bCs/>
                <w:color w:val="000000" w:themeColor="text1"/>
                <w:sz w:val="18"/>
                <w:szCs w:val="18"/>
              </w:rPr>
              <w:t>公司按计划实施了内审。提供了内审员任命书，写明了内审员任职要求及审核要求。内审员的安排考虑了审核过程的客观性和公正性，没有发现自己审核本部门的情况。</w:t>
            </w:r>
            <w:r w:rsidRPr="00E41ACC">
              <w:rPr>
                <w:rFonts w:hint="eastAsia"/>
                <w:bCs/>
                <w:color w:val="000000" w:themeColor="text1"/>
                <w:sz w:val="18"/>
                <w:szCs w:val="18"/>
              </w:rPr>
              <w:t xml:space="preserve">  </w:t>
            </w:r>
          </w:p>
          <w:p w:rsidR="00E41ACC" w:rsidRPr="00E41ACC" w:rsidRDefault="00E41ACC" w:rsidP="00E41ACC">
            <w:pPr>
              <w:spacing w:line="240" w:lineRule="exact"/>
              <w:rPr>
                <w:bCs/>
                <w:color w:val="000000" w:themeColor="text1"/>
                <w:sz w:val="18"/>
                <w:szCs w:val="18"/>
              </w:rPr>
            </w:pPr>
            <w:r w:rsidRPr="00E41ACC">
              <w:rPr>
                <w:rFonts w:hint="eastAsia"/>
                <w:bCs/>
                <w:color w:val="000000" w:themeColor="text1"/>
                <w:sz w:val="18"/>
                <w:szCs w:val="18"/>
              </w:rPr>
              <w:t>提供了内</w:t>
            </w:r>
            <w:proofErr w:type="gramStart"/>
            <w:r w:rsidRPr="00E41ACC">
              <w:rPr>
                <w:rFonts w:hint="eastAsia"/>
                <w:bCs/>
                <w:color w:val="000000" w:themeColor="text1"/>
                <w:sz w:val="18"/>
                <w:szCs w:val="18"/>
              </w:rPr>
              <w:t>审检查</w:t>
            </w:r>
            <w:proofErr w:type="gramEnd"/>
            <w:r w:rsidRPr="00E41ACC">
              <w:rPr>
                <w:rFonts w:hint="eastAsia"/>
                <w:bCs/>
                <w:color w:val="000000" w:themeColor="text1"/>
                <w:sz w:val="18"/>
                <w:szCs w:val="18"/>
              </w:rPr>
              <w:t>表。</w:t>
            </w:r>
            <w:proofErr w:type="gramStart"/>
            <w:r w:rsidRPr="00E41ACC">
              <w:rPr>
                <w:rFonts w:hint="eastAsia"/>
                <w:bCs/>
                <w:color w:val="000000" w:themeColor="text1"/>
                <w:sz w:val="18"/>
                <w:szCs w:val="18"/>
              </w:rPr>
              <w:t>内审不符合</w:t>
            </w:r>
            <w:proofErr w:type="gramEnd"/>
            <w:r w:rsidRPr="00E41ACC">
              <w:rPr>
                <w:rFonts w:hint="eastAsia"/>
                <w:bCs/>
                <w:color w:val="000000" w:themeColor="text1"/>
                <w:sz w:val="18"/>
                <w:szCs w:val="18"/>
              </w:rPr>
              <w:t>1</w:t>
            </w:r>
            <w:r w:rsidRPr="00E41ACC">
              <w:rPr>
                <w:rFonts w:hint="eastAsia"/>
                <w:bCs/>
                <w:color w:val="000000" w:themeColor="text1"/>
                <w:sz w:val="18"/>
                <w:szCs w:val="18"/>
              </w:rPr>
              <w:t>项，已整改验收合格。</w:t>
            </w:r>
          </w:p>
          <w:p w:rsidR="00E41ACC" w:rsidRDefault="00E41ACC" w:rsidP="00E41ACC">
            <w:pPr>
              <w:spacing w:line="240" w:lineRule="exact"/>
              <w:rPr>
                <w:bCs/>
                <w:color w:val="000000" w:themeColor="text1"/>
                <w:sz w:val="18"/>
                <w:szCs w:val="18"/>
              </w:rPr>
            </w:pPr>
            <w:r w:rsidRPr="00E41ACC">
              <w:rPr>
                <w:rFonts w:hint="eastAsia"/>
                <w:bCs/>
                <w:color w:val="000000" w:themeColor="text1"/>
                <w:sz w:val="18"/>
                <w:szCs w:val="18"/>
              </w:rPr>
              <w:t>内</w:t>
            </w:r>
            <w:proofErr w:type="gramStart"/>
            <w:r w:rsidRPr="00E41ACC">
              <w:rPr>
                <w:rFonts w:hint="eastAsia"/>
                <w:bCs/>
                <w:color w:val="000000" w:themeColor="text1"/>
                <w:sz w:val="18"/>
                <w:szCs w:val="18"/>
              </w:rPr>
              <w:t>审报告</w:t>
            </w:r>
            <w:proofErr w:type="gramEnd"/>
            <w:r w:rsidRPr="00E41ACC">
              <w:rPr>
                <w:rFonts w:hint="eastAsia"/>
                <w:bCs/>
                <w:color w:val="000000" w:themeColor="text1"/>
                <w:sz w:val="18"/>
                <w:szCs w:val="18"/>
              </w:rPr>
              <w:t>结论：青岛中科动力有限公司理体系</w:t>
            </w:r>
            <w:r w:rsidRPr="00E41ACC">
              <w:rPr>
                <w:rFonts w:hint="eastAsia"/>
                <w:bCs/>
                <w:color w:val="000000" w:themeColor="text1"/>
                <w:sz w:val="18"/>
                <w:szCs w:val="18"/>
              </w:rPr>
              <w:t>2019</w:t>
            </w:r>
            <w:r w:rsidRPr="00E41ACC">
              <w:rPr>
                <w:rFonts w:hint="eastAsia"/>
                <w:bCs/>
                <w:color w:val="000000" w:themeColor="text1"/>
                <w:sz w:val="18"/>
                <w:szCs w:val="18"/>
              </w:rPr>
              <w:t>年度运行情况审核检查，表明公司按照</w:t>
            </w:r>
            <w:r w:rsidRPr="00E41ACC">
              <w:rPr>
                <w:rFonts w:hint="eastAsia"/>
                <w:bCs/>
                <w:color w:val="000000" w:themeColor="text1"/>
                <w:sz w:val="18"/>
                <w:szCs w:val="18"/>
              </w:rPr>
              <w:t>2019</w:t>
            </w:r>
            <w:proofErr w:type="gramStart"/>
            <w:r w:rsidRPr="00E41ACC">
              <w:rPr>
                <w:rFonts w:hint="eastAsia"/>
                <w:bCs/>
                <w:color w:val="000000" w:themeColor="text1"/>
                <w:sz w:val="18"/>
                <w:szCs w:val="18"/>
              </w:rPr>
              <w:t>版管理</w:t>
            </w:r>
            <w:proofErr w:type="gramEnd"/>
            <w:r w:rsidRPr="00E41ACC">
              <w:rPr>
                <w:rFonts w:hint="eastAsia"/>
                <w:bCs/>
                <w:color w:val="000000" w:themeColor="text1"/>
                <w:sz w:val="18"/>
                <w:szCs w:val="18"/>
              </w:rPr>
              <w:t>手册及程序文件，以及管理体系对应国家标准、其他法律法规规定及承诺相关方的合</w:t>
            </w:r>
            <w:proofErr w:type="gramStart"/>
            <w:r w:rsidRPr="00E41ACC">
              <w:rPr>
                <w:rFonts w:hint="eastAsia"/>
                <w:bCs/>
                <w:color w:val="000000" w:themeColor="text1"/>
                <w:sz w:val="18"/>
                <w:szCs w:val="18"/>
              </w:rPr>
              <w:t>规</w:t>
            </w:r>
            <w:proofErr w:type="gramEnd"/>
            <w:r w:rsidRPr="00E41ACC">
              <w:rPr>
                <w:rFonts w:hint="eastAsia"/>
                <w:bCs/>
                <w:color w:val="000000" w:themeColor="text1"/>
                <w:sz w:val="18"/>
                <w:szCs w:val="18"/>
              </w:rPr>
              <w:t>义务等相关要求运行。</w:t>
            </w:r>
          </w:p>
          <w:p w:rsidR="00AA5E76" w:rsidRPr="00DD48E5" w:rsidRDefault="007D36AF" w:rsidP="00E41ACC">
            <w:pPr>
              <w:spacing w:line="240" w:lineRule="exact"/>
              <w:rPr>
                <w:bCs/>
                <w:color w:val="000000" w:themeColor="text1"/>
                <w:sz w:val="18"/>
                <w:szCs w:val="18"/>
              </w:rPr>
            </w:pPr>
            <w:r w:rsidRPr="007D36AF">
              <w:rPr>
                <w:rFonts w:hint="eastAsia"/>
                <w:bCs/>
                <w:color w:val="000000" w:themeColor="text1"/>
                <w:sz w:val="18"/>
                <w:szCs w:val="18"/>
              </w:rPr>
              <w:t>对内</w:t>
            </w:r>
            <w:proofErr w:type="gramStart"/>
            <w:r w:rsidRPr="007D36AF">
              <w:rPr>
                <w:rFonts w:hint="eastAsia"/>
                <w:bCs/>
                <w:color w:val="000000" w:themeColor="text1"/>
                <w:sz w:val="18"/>
                <w:szCs w:val="18"/>
              </w:rPr>
              <w:t>审控制</w:t>
            </w:r>
            <w:proofErr w:type="gramEnd"/>
            <w:r w:rsidRPr="007D36AF">
              <w:rPr>
                <w:rFonts w:hint="eastAsia"/>
                <w:bCs/>
                <w:color w:val="000000" w:themeColor="text1"/>
                <w:sz w:val="18"/>
                <w:szCs w:val="18"/>
              </w:rPr>
              <w:t>满足要求。</w:t>
            </w:r>
          </w:p>
        </w:tc>
      </w:tr>
      <w:tr w:rsidR="00444C9D" w:rsidTr="00444C9D">
        <w:trPr>
          <w:cantSplit/>
          <w:trHeight w:val="3861"/>
          <w:jc w:val="center"/>
        </w:trPr>
        <w:tc>
          <w:tcPr>
            <w:tcW w:w="720" w:type="dxa"/>
            <w:vMerge/>
            <w:textDirection w:val="tbRlV"/>
            <w:vAlign w:val="center"/>
          </w:tcPr>
          <w:p w:rsidR="00444C9D" w:rsidRDefault="00444C9D">
            <w:pPr>
              <w:spacing w:line="240" w:lineRule="exact"/>
              <w:ind w:left="201" w:right="113" w:hangingChars="100" w:hanging="201"/>
              <w:jc w:val="center"/>
              <w:rPr>
                <w:b/>
                <w:color w:val="000000" w:themeColor="text1"/>
                <w:sz w:val="20"/>
              </w:rPr>
            </w:pPr>
          </w:p>
        </w:tc>
        <w:tc>
          <w:tcPr>
            <w:tcW w:w="9198" w:type="dxa"/>
          </w:tcPr>
          <w:p w:rsidR="00444C9D" w:rsidRDefault="00444C9D">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444C9D" w:rsidRPr="00444C9D" w:rsidRDefault="00444C9D" w:rsidP="00444C9D">
            <w:pPr>
              <w:spacing w:line="240" w:lineRule="exact"/>
              <w:rPr>
                <w:rFonts w:hint="eastAsia"/>
                <w:color w:val="000000" w:themeColor="text1"/>
                <w:sz w:val="18"/>
                <w:szCs w:val="18"/>
              </w:rPr>
            </w:pPr>
            <w:r w:rsidRPr="00444C9D">
              <w:rPr>
                <w:rFonts w:hint="eastAsia"/>
                <w:color w:val="000000" w:themeColor="text1"/>
                <w:sz w:val="18"/>
                <w:szCs w:val="18"/>
              </w:rPr>
              <w:t>公司制定了编号：《管理评审程序》，文件规定每年至少进行一次管理评审。总经理于</w:t>
            </w:r>
            <w:r w:rsidRPr="00444C9D">
              <w:rPr>
                <w:rFonts w:hint="eastAsia"/>
                <w:color w:val="000000" w:themeColor="text1"/>
                <w:sz w:val="18"/>
                <w:szCs w:val="18"/>
              </w:rPr>
              <w:t>2020</w:t>
            </w:r>
            <w:r w:rsidRPr="00444C9D">
              <w:rPr>
                <w:rFonts w:hint="eastAsia"/>
                <w:color w:val="000000" w:themeColor="text1"/>
                <w:sz w:val="18"/>
                <w:szCs w:val="18"/>
              </w:rPr>
              <w:t>年</w:t>
            </w:r>
            <w:r w:rsidRPr="00444C9D">
              <w:rPr>
                <w:rFonts w:hint="eastAsia"/>
                <w:color w:val="000000" w:themeColor="text1"/>
                <w:sz w:val="18"/>
                <w:szCs w:val="18"/>
              </w:rPr>
              <w:t>9</w:t>
            </w:r>
            <w:r w:rsidRPr="00444C9D">
              <w:rPr>
                <w:rFonts w:hint="eastAsia"/>
                <w:color w:val="000000" w:themeColor="text1"/>
                <w:sz w:val="18"/>
                <w:szCs w:val="18"/>
              </w:rPr>
              <w:t>月</w:t>
            </w:r>
            <w:r w:rsidRPr="00444C9D">
              <w:rPr>
                <w:rFonts w:hint="eastAsia"/>
                <w:color w:val="000000" w:themeColor="text1"/>
                <w:sz w:val="18"/>
                <w:szCs w:val="18"/>
              </w:rPr>
              <w:t>28</w:t>
            </w:r>
            <w:r w:rsidRPr="00444C9D">
              <w:rPr>
                <w:rFonts w:hint="eastAsia"/>
                <w:color w:val="000000" w:themeColor="text1"/>
                <w:sz w:val="18"/>
                <w:szCs w:val="18"/>
              </w:rPr>
              <w:t>日组织进行了一次管理评审。</w:t>
            </w:r>
          </w:p>
          <w:p w:rsidR="00444C9D" w:rsidRPr="00444C9D" w:rsidRDefault="00444C9D" w:rsidP="00444C9D">
            <w:pPr>
              <w:spacing w:line="240" w:lineRule="exact"/>
              <w:rPr>
                <w:rFonts w:hint="eastAsia"/>
                <w:color w:val="000000" w:themeColor="text1"/>
                <w:sz w:val="18"/>
                <w:szCs w:val="18"/>
              </w:rPr>
            </w:pPr>
            <w:r w:rsidRPr="00444C9D">
              <w:rPr>
                <w:rFonts w:hint="eastAsia"/>
                <w:color w:val="000000" w:themeColor="text1"/>
                <w:sz w:val="18"/>
                <w:szCs w:val="18"/>
              </w:rPr>
              <w:t>查《管理评审计划》策划了时间、地点、评审目的、参与人员、评审内容、评审的准备工作要求等。总经理批准。</w:t>
            </w:r>
          </w:p>
          <w:p w:rsidR="00444C9D" w:rsidRPr="00444C9D" w:rsidRDefault="00444C9D" w:rsidP="00444C9D">
            <w:pPr>
              <w:spacing w:line="240" w:lineRule="exact"/>
              <w:rPr>
                <w:rFonts w:hint="eastAsia"/>
                <w:color w:val="000000" w:themeColor="text1"/>
                <w:sz w:val="18"/>
                <w:szCs w:val="18"/>
              </w:rPr>
            </w:pPr>
            <w:r w:rsidRPr="00444C9D">
              <w:rPr>
                <w:rFonts w:hint="eastAsia"/>
                <w:color w:val="000000" w:themeColor="text1"/>
                <w:sz w:val="18"/>
                <w:szCs w:val="18"/>
              </w:rPr>
              <w:t>管理评审输入</w:t>
            </w:r>
            <w:proofErr w:type="gramStart"/>
            <w:r w:rsidRPr="00444C9D">
              <w:rPr>
                <w:rFonts w:hint="eastAsia"/>
                <w:color w:val="000000" w:themeColor="text1"/>
                <w:sz w:val="18"/>
                <w:szCs w:val="18"/>
              </w:rPr>
              <w:t>由管代和</w:t>
            </w:r>
            <w:proofErr w:type="gramEnd"/>
            <w:r w:rsidRPr="00444C9D">
              <w:rPr>
                <w:rFonts w:hint="eastAsia"/>
                <w:color w:val="000000" w:themeColor="text1"/>
                <w:sz w:val="18"/>
                <w:szCs w:val="18"/>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444C9D" w:rsidRPr="00444C9D" w:rsidRDefault="00444C9D" w:rsidP="00444C9D">
            <w:pPr>
              <w:spacing w:line="240" w:lineRule="exact"/>
              <w:rPr>
                <w:rFonts w:hint="eastAsia"/>
                <w:color w:val="000000" w:themeColor="text1"/>
                <w:sz w:val="18"/>
                <w:szCs w:val="18"/>
              </w:rPr>
            </w:pPr>
            <w:r w:rsidRPr="00444C9D">
              <w:rPr>
                <w:rFonts w:hint="eastAsia"/>
                <w:color w:val="000000" w:themeColor="text1"/>
                <w:sz w:val="18"/>
                <w:szCs w:val="18"/>
              </w:rPr>
              <w:t>提供《管理评审报告》，对评审情况进行了总结，各部门对各过程和活动进行了总结和讨论。</w:t>
            </w:r>
          </w:p>
          <w:p w:rsidR="00444C9D" w:rsidRPr="00444C9D" w:rsidRDefault="00444C9D" w:rsidP="00444C9D">
            <w:pPr>
              <w:spacing w:line="240" w:lineRule="exact"/>
              <w:rPr>
                <w:rFonts w:hint="eastAsia"/>
                <w:color w:val="000000" w:themeColor="text1"/>
                <w:sz w:val="18"/>
                <w:szCs w:val="18"/>
              </w:rPr>
            </w:pPr>
            <w:r w:rsidRPr="00444C9D">
              <w:rPr>
                <w:rFonts w:hint="eastAsia"/>
                <w:color w:val="000000" w:themeColor="text1"/>
                <w:sz w:val="18"/>
                <w:szCs w:val="18"/>
              </w:rPr>
              <w:t>评审结论：</w:t>
            </w:r>
          </w:p>
          <w:p w:rsidR="00444C9D" w:rsidRPr="00444C9D" w:rsidRDefault="00444C9D" w:rsidP="00444C9D">
            <w:pPr>
              <w:spacing w:line="240" w:lineRule="exact"/>
              <w:rPr>
                <w:rFonts w:hint="eastAsia"/>
                <w:color w:val="000000" w:themeColor="text1"/>
                <w:sz w:val="18"/>
                <w:szCs w:val="18"/>
              </w:rPr>
            </w:pPr>
            <w:r w:rsidRPr="00444C9D">
              <w:rPr>
                <w:rFonts w:hint="eastAsia"/>
                <w:color w:val="000000" w:themeColor="text1"/>
                <w:sz w:val="18"/>
                <w:szCs w:val="18"/>
              </w:rPr>
              <w:t>公司质量管理体系基本具备有效性、适宜性、充分性，与产品的战略方向一致，具备实现方针的能力</w:t>
            </w:r>
            <w:r w:rsidRPr="00444C9D">
              <w:rPr>
                <w:rFonts w:hint="eastAsia"/>
                <w:color w:val="000000" w:themeColor="text1"/>
                <w:sz w:val="18"/>
                <w:szCs w:val="18"/>
              </w:rPr>
              <w:t>.</w:t>
            </w:r>
          </w:p>
          <w:p w:rsidR="00444C9D" w:rsidRPr="00444C9D" w:rsidRDefault="00444C9D" w:rsidP="00444C9D">
            <w:pPr>
              <w:spacing w:line="240" w:lineRule="exact"/>
              <w:rPr>
                <w:rFonts w:hint="eastAsia"/>
                <w:color w:val="000000" w:themeColor="text1"/>
                <w:sz w:val="18"/>
                <w:szCs w:val="18"/>
              </w:rPr>
            </w:pPr>
            <w:r w:rsidRPr="00444C9D">
              <w:rPr>
                <w:rFonts w:hint="eastAsia"/>
                <w:color w:val="000000" w:themeColor="text1"/>
                <w:sz w:val="18"/>
                <w:szCs w:val="18"/>
              </w:rPr>
              <w:t>改进措施：</w:t>
            </w:r>
          </w:p>
          <w:p w:rsidR="00444C9D" w:rsidRPr="00444C9D" w:rsidRDefault="00444C9D" w:rsidP="00444C9D">
            <w:pPr>
              <w:spacing w:line="240" w:lineRule="exact"/>
              <w:rPr>
                <w:rFonts w:hint="eastAsia"/>
                <w:color w:val="000000" w:themeColor="text1"/>
                <w:sz w:val="18"/>
                <w:szCs w:val="18"/>
              </w:rPr>
            </w:pPr>
            <w:r w:rsidRPr="00444C9D">
              <w:rPr>
                <w:rFonts w:hint="eastAsia"/>
                <w:color w:val="000000" w:themeColor="text1"/>
                <w:sz w:val="18"/>
                <w:szCs w:val="18"/>
              </w:rPr>
              <w:t>1.</w:t>
            </w:r>
            <w:r w:rsidRPr="00444C9D">
              <w:rPr>
                <w:rFonts w:hint="eastAsia"/>
                <w:color w:val="000000" w:themeColor="text1"/>
                <w:sz w:val="18"/>
                <w:szCs w:val="18"/>
              </w:rPr>
              <w:t>由于运行时间较短，证据较少，目标未能全部实现，公司可继续保持体系的正常运行，可于下次继续评审，确保目标实现。</w:t>
            </w:r>
          </w:p>
          <w:p w:rsidR="00444C9D" w:rsidRPr="00444C9D" w:rsidRDefault="00444C9D" w:rsidP="00444C9D">
            <w:pPr>
              <w:rPr>
                <w:rFonts w:hint="eastAsia"/>
                <w:sz w:val="18"/>
                <w:szCs w:val="18"/>
              </w:rPr>
            </w:pPr>
            <w:r w:rsidRPr="00444C9D">
              <w:rPr>
                <w:rFonts w:hint="eastAsia"/>
              </w:rPr>
              <w:t>2.</w:t>
            </w:r>
            <w:r w:rsidRPr="00444C9D">
              <w:rPr>
                <w:rFonts w:hint="eastAsia"/>
              </w:rPr>
              <w:t>行政人</w:t>
            </w:r>
            <w:r w:rsidRPr="00444C9D">
              <w:rPr>
                <w:rFonts w:hint="eastAsia"/>
                <w:sz w:val="18"/>
                <w:szCs w:val="18"/>
              </w:rPr>
              <w:t>事部关注</w:t>
            </w:r>
            <w:r w:rsidRPr="00444C9D">
              <w:rPr>
                <w:rFonts w:hint="eastAsia"/>
                <w:sz w:val="18"/>
                <w:szCs w:val="18"/>
              </w:rPr>
              <w:t xml:space="preserve">ISO9001:2015 </w:t>
            </w:r>
            <w:r w:rsidRPr="00444C9D">
              <w:rPr>
                <w:rFonts w:hint="eastAsia"/>
                <w:sz w:val="18"/>
                <w:szCs w:val="18"/>
              </w:rPr>
              <w:t>标准的要求，定期组织培训。</w:t>
            </w:r>
          </w:p>
          <w:p w:rsidR="00444C9D" w:rsidRPr="00F377BA" w:rsidRDefault="00444C9D" w:rsidP="00444C9D">
            <w:pPr>
              <w:rPr>
                <w:sz w:val="20"/>
                <w:szCs w:val="20"/>
              </w:rPr>
            </w:pPr>
            <w:r w:rsidRPr="00444C9D">
              <w:rPr>
                <w:rFonts w:hint="eastAsia"/>
                <w:sz w:val="18"/>
                <w:szCs w:val="18"/>
              </w:rPr>
              <w:t>抽改进措施完成情况，已完成，符合要求。</w:t>
            </w:r>
          </w:p>
        </w:tc>
      </w:tr>
      <w:tr w:rsidR="00AA5E76">
        <w:trPr>
          <w:cantSplit/>
          <w:trHeight w:val="90"/>
          <w:jc w:val="center"/>
        </w:trPr>
        <w:tc>
          <w:tcPr>
            <w:tcW w:w="720" w:type="dxa"/>
            <w:vMerge/>
            <w:tcBorders>
              <w:bottom w:val="single" w:sz="4" w:space="0" w:color="auto"/>
            </w:tcBorders>
            <w:vAlign w:val="center"/>
          </w:tcPr>
          <w:p w:rsidR="00AA5E76" w:rsidRDefault="00AA5E76">
            <w:pPr>
              <w:spacing w:line="240" w:lineRule="exact"/>
              <w:jc w:val="center"/>
              <w:rPr>
                <w:b/>
                <w:color w:val="000000" w:themeColor="text1"/>
                <w:sz w:val="20"/>
              </w:rPr>
            </w:pPr>
          </w:p>
        </w:tc>
        <w:tc>
          <w:tcPr>
            <w:tcW w:w="9198" w:type="dxa"/>
            <w:tcBorders>
              <w:bottom w:val="single" w:sz="4" w:space="0" w:color="auto"/>
            </w:tcBorders>
          </w:tcPr>
          <w:p w:rsidR="00AA5E76" w:rsidRDefault="00444C9D">
            <w:pPr>
              <w:widowControl/>
              <w:spacing w:line="240" w:lineRule="exact"/>
              <w:rPr>
                <w:b/>
                <w:color w:val="000000" w:themeColor="text1"/>
                <w:sz w:val="20"/>
                <w:szCs w:val="20"/>
              </w:rPr>
            </w:pPr>
            <w:r>
              <w:rPr>
                <w:rFonts w:hint="eastAsia"/>
                <w:b/>
                <w:color w:val="000000" w:themeColor="text1"/>
                <w:sz w:val="20"/>
                <w:szCs w:val="20"/>
              </w:rPr>
              <w:t>5</w:t>
            </w:r>
            <w:r w:rsidR="004C66CA">
              <w:rPr>
                <w:rFonts w:hint="eastAsia"/>
                <w:b/>
                <w:color w:val="000000" w:themeColor="text1"/>
                <w:sz w:val="20"/>
                <w:szCs w:val="20"/>
              </w:rPr>
              <w:t xml:space="preserve">. </w:t>
            </w:r>
            <w:r w:rsidR="004C66CA">
              <w:rPr>
                <w:rFonts w:hint="eastAsia"/>
                <w:b/>
                <w:color w:val="000000" w:themeColor="text1"/>
                <w:sz w:val="20"/>
                <w:szCs w:val="20"/>
              </w:rPr>
              <w:t>其他能够</w:t>
            </w:r>
            <w:proofErr w:type="gramStart"/>
            <w:r w:rsidR="004C66CA">
              <w:rPr>
                <w:rFonts w:hint="eastAsia"/>
                <w:b/>
                <w:color w:val="000000" w:themeColor="text1"/>
                <w:sz w:val="20"/>
                <w:szCs w:val="20"/>
              </w:rPr>
              <w:t>明组织</w:t>
            </w:r>
            <w:proofErr w:type="gramEnd"/>
            <w:r w:rsidR="004C66CA">
              <w:rPr>
                <w:rFonts w:hint="eastAsia"/>
                <w:b/>
                <w:color w:val="000000" w:themeColor="text1"/>
                <w:sz w:val="20"/>
                <w:szCs w:val="20"/>
              </w:rPr>
              <w:t>绩效、信誉的证据</w:t>
            </w:r>
            <w:r w:rsidR="004C66CA">
              <w:rPr>
                <w:rFonts w:hint="eastAsia"/>
                <w:b/>
                <w:color w:val="000000" w:themeColor="text1"/>
                <w:sz w:val="20"/>
                <w:szCs w:val="20"/>
              </w:rPr>
              <w:t>/</w:t>
            </w:r>
            <w:r w:rsidR="004C66CA">
              <w:rPr>
                <w:rFonts w:hint="eastAsia"/>
                <w:b/>
                <w:color w:val="000000" w:themeColor="text1"/>
                <w:sz w:val="20"/>
                <w:szCs w:val="20"/>
              </w:rPr>
              <w:t>信息：</w:t>
            </w:r>
            <w:r>
              <w:rPr>
                <w:rFonts w:hint="eastAsia"/>
                <w:b/>
                <w:color w:val="000000" w:themeColor="text1"/>
                <w:sz w:val="20"/>
                <w:szCs w:val="20"/>
              </w:rPr>
              <w:t>无</w:t>
            </w:r>
          </w:p>
        </w:tc>
      </w:tr>
      <w:tr w:rsidR="00AA5E76">
        <w:trPr>
          <w:cantSplit/>
          <w:trHeight w:val="1550"/>
          <w:jc w:val="center"/>
        </w:trPr>
        <w:tc>
          <w:tcPr>
            <w:tcW w:w="720" w:type="dxa"/>
            <w:vMerge w:val="restart"/>
            <w:vAlign w:val="center"/>
          </w:tcPr>
          <w:p w:rsidR="00AA5E76" w:rsidRDefault="004C66CA">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363AD9" w:rsidRPr="00363AD9" w:rsidRDefault="00363AD9" w:rsidP="00363AD9">
            <w:pPr>
              <w:rPr>
                <w:bCs/>
                <w:sz w:val="18"/>
                <w:szCs w:val="18"/>
              </w:rPr>
            </w:pPr>
            <w:r w:rsidRPr="00363AD9">
              <w:rPr>
                <w:rFonts w:hint="eastAsia"/>
                <w:bCs/>
                <w:sz w:val="18"/>
                <w:szCs w:val="18"/>
              </w:rPr>
              <w:t>公司为不断改进体系、产品和服务创造氛围，使每个员工都有参与改进的意识和机会，通过使用质量方针、质量目标、审核结果、数据分析、纠正措施以及管理评审等提高</w:t>
            </w:r>
            <w:r w:rsidRPr="00363AD9">
              <w:rPr>
                <w:rFonts w:hint="eastAsia"/>
                <w:bCs/>
                <w:sz w:val="18"/>
                <w:szCs w:val="18"/>
              </w:rPr>
              <w:t>QMS</w:t>
            </w:r>
            <w:r w:rsidRPr="00363AD9">
              <w:rPr>
                <w:rFonts w:hint="eastAsia"/>
                <w:bCs/>
                <w:sz w:val="18"/>
                <w:szCs w:val="18"/>
              </w:rPr>
              <w:t>的有效性。</w:t>
            </w:r>
          </w:p>
          <w:p w:rsidR="00AA5E76" w:rsidRDefault="00363AD9" w:rsidP="00363AD9">
            <w:pPr>
              <w:spacing w:line="240" w:lineRule="exact"/>
              <w:rPr>
                <w:bCs/>
                <w:sz w:val="18"/>
                <w:szCs w:val="18"/>
              </w:rPr>
            </w:pPr>
            <w:r w:rsidRPr="00363AD9">
              <w:rPr>
                <w:rFonts w:hint="eastAsia"/>
                <w:bCs/>
                <w:sz w:val="18"/>
                <w:szCs w:val="18"/>
              </w:rPr>
              <w:t>管代：为了保证质量管理体系的符合</w:t>
            </w:r>
            <w:proofErr w:type="gramStart"/>
            <w:r w:rsidRPr="00363AD9">
              <w:rPr>
                <w:rFonts w:hint="eastAsia"/>
                <w:bCs/>
                <w:sz w:val="18"/>
                <w:szCs w:val="18"/>
              </w:rPr>
              <w:t>性按照</w:t>
            </w:r>
            <w:proofErr w:type="gramEnd"/>
            <w:r w:rsidRPr="00363AD9">
              <w:rPr>
                <w:rFonts w:hint="eastAsia"/>
                <w:bCs/>
                <w:sz w:val="18"/>
                <w:szCs w:val="18"/>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rsidR="00AA5E76">
        <w:trPr>
          <w:cantSplit/>
          <w:trHeight w:val="755"/>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AA5E76" w:rsidRDefault="00AA5E76">
            <w:pPr>
              <w:spacing w:line="240" w:lineRule="exact"/>
              <w:rPr>
                <w:b/>
                <w:color w:val="000000" w:themeColor="text1"/>
                <w:spacing w:val="-20"/>
                <w:sz w:val="20"/>
                <w:szCs w:val="20"/>
              </w:rPr>
            </w:pPr>
          </w:p>
          <w:p w:rsidR="00AA5E76" w:rsidRDefault="004C66CA">
            <w:pPr>
              <w:spacing w:line="240" w:lineRule="exact"/>
              <w:rPr>
                <w:b/>
                <w:color w:val="000000" w:themeColor="text1"/>
                <w:sz w:val="20"/>
                <w:szCs w:val="20"/>
              </w:rPr>
            </w:pPr>
            <w:r>
              <w:rPr>
                <w:rFonts w:hint="eastAsia"/>
                <w:b/>
                <w:color w:val="000000" w:themeColor="text1"/>
                <w:sz w:val="20"/>
                <w:szCs w:val="20"/>
              </w:rPr>
              <w:t>无</w:t>
            </w:r>
          </w:p>
        </w:tc>
      </w:tr>
      <w:tr w:rsidR="00AA5E76">
        <w:trPr>
          <w:cantSplit/>
          <w:trHeight w:val="701"/>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AA5E76" w:rsidRDefault="00041600">
            <w:pPr>
              <w:spacing w:line="240" w:lineRule="exact"/>
              <w:rPr>
                <w:b/>
                <w:color w:val="000000" w:themeColor="text1"/>
                <w:spacing w:val="-20"/>
                <w:sz w:val="20"/>
                <w:szCs w:val="20"/>
              </w:rPr>
            </w:pPr>
            <w:r>
              <w:rPr>
                <w:rFonts w:hint="eastAsia"/>
                <w:b/>
                <w:color w:val="000000" w:themeColor="text1"/>
                <w:spacing w:val="-20"/>
                <w:sz w:val="20"/>
                <w:szCs w:val="20"/>
              </w:rPr>
              <w:t>无</w:t>
            </w:r>
          </w:p>
        </w:tc>
      </w:tr>
      <w:tr w:rsidR="00AA5E76">
        <w:trPr>
          <w:cantSplit/>
          <w:trHeight w:val="549"/>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rsidP="00041600">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r w:rsidR="00041600">
              <w:rPr>
                <w:b/>
                <w:color w:val="000000" w:themeColor="text1"/>
                <w:sz w:val="20"/>
                <w:szCs w:val="20"/>
              </w:rPr>
              <w:t xml:space="preserve"> </w:t>
            </w:r>
            <w:r w:rsidR="00444C9D">
              <w:rPr>
                <w:b/>
                <w:color w:val="000000" w:themeColor="text1"/>
                <w:sz w:val="20"/>
                <w:szCs w:val="20"/>
              </w:rPr>
              <w:t>按客户要求进行设计</w:t>
            </w:r>
          </w:p>
        </w:tc>
      </w:tr>
      <w:tr w:rsidR="00AA5E76">
        <w:trPr>
          <w:cantSplit/>
          <w:trHeight w:val="655"/>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AA5E76" w:rsidRDefault="00AA5E76">
      <w:pPr>
        <w:spacing w:line="300" w:lineRule="exact"/>
        <w:rPr>
          <w:b/>
          <w:color w:val="000000" w:themeColor="text1"/>
          <w:sz w:val="26"/>
          <w:szCs w:val="26"/>
        </w:rPr>
      </w:pPr>
    </w:p>
    <w:p w:rsidR="00AA5E76" w:rsidRDefault="004C66CA">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AA5E76" w:rsidRDefault="004C66CA">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2D7330">
        <w:rPr>
          <w:b/>
          <w:color w:val="000000" w:themeColor="text1"/>
        </w:rPr>
        <w:pict>
          <v:line id="直接连接符 1" o:spid="_x0000_s1026"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AA5E76" w:rsidRDefault="004C66CA">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rsidR="00AA5E76" w:rsidRDefault="004C66CA">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AA5E76" w:rsidRDefault="004C66C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AA5E76">
        <w:tc>
          <w:tcPr>
            <w:tcW w:w="5246" w:type="dxa"/>
          </w:tcPr>
          <w:p w:rsidR="00AA5E76" w:rsidRDefault="004C66CA">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AA5E76" w:rsidRDefault="004C66CA">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AA5E76" w:rsidRDefault="00AA5E76">
            <w:pPr>
              <w:snapToGrid w:val="0"/>
              <w:spacing w:line="360" w:lineRule="auto"/>
              <w:rPr>
                <w:rFonts w:ascii="宋体" w:hAnsi="宋体"/>
                <w:b/>
                <w:color w:val="000000" w:themeColor="text1"/>
                <w:szCs w:val="21"/>
              </w:rPr>
            </w:pP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AA5E76" w:rsidRDefault="00AA5E76">
            <w:pPr>
              <w:snapToGrid w:val="0"/>
              <w:spacing w:line="360" w:lineRule="auto"/>
              <w:rPr>
                <w:rFonts w:ascii="宋体" w:hAnsi="宋体"/>
                <w:b/>
                <w:color w:val="000000" w:themeColor="text1"/>
                <w:szCs w:val="21"/>
              </w:rPr>
            </w:pP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AA5E76" w:rsidRDefault="00AA5E76">
            <w:pPr>
              <w:snapToGrid w:val="0"/>
              <w:spacing w:line="360" w:lineRule="auto"/>
              <w:rPr>
                <w:rFonts w:ascii="宋体" w:hAnsi="宋体"/>
                <w:b/>
                <w:color w:val="000000" w:themeColor="text1"/>
                <w:szCs w:val="21"/>
              </w:rPr>
            </w:pPr>
          </w:p>
        </w:tc>
      </w:tr>
    </w:tbl>
    <w:p w:rsidR="00AA5E76" w:rsidRDefault="00AA5E76">
      <w:pPr>
        <w:snapToGrid w:val="0"/>
        <w:spacing w:line="360" w:lineRule="auto"/>
        <w:ind w:leftChars="-337" w:left="-191" w:hangingChars="271" w:hanging="517"/>
        <w:rPr>
          <w:b/>
          <w:color w:val="000000" w:themeColor="text1"/>
          <w:spacing w:val="-10"/>
          <w:szCs w:val="21"/>
        </w:rPr>
      </w:pPr>
    </w:p>
    <w:p w:rsidR="00AA5E76" w:rsidRDefault="00AA5E76">
      <w:pPr>
        <w:snapToGrid w:val="0"/>
        <w:spacing w:line="360" w:lineRule="auto"/>
        <w:rPr>
          <w:b/>
          <w:color w:val="000000" w:themeColor="text1"/>
          <w:spacing w:val="-10"/>
          <w:szCs w:val="21"/>
        </w:rPr>
      </w:pPr>
    </w:p>
    <w:p w:rsidR="00AA5E76" w:rsidRDefault="004C66CA">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AA5E76" w:rsidRDefault="004C66CA" w:rsidP="004C66CA">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 xml:space="preserve">达到审核目的 </w:t>
      </w:r>
    </w:p>
    <w:p w:rsidR="00AA5E76" w:rsidRDefault="004C66C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AA5E76" w:rsidRDefault="004C66CA">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AA5E76">
        <w:trPr>
          <w:trHeight w:val="3111"/>
        </w:trPr>
        <w:tc>
          <w:tcPr>
            <w:tcW w:w="10080" w:type="dxa"/>
          </w:tcPr>
          <w:p w:rsidR="00AA5E76" w:rsidRDefault="004C66CA">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AA5E76" w:rsidRDefault="004C66CA">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AA5E76" w:rsidRDefault="004C66CA">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AA5E76" w:rsidRDefault="00AA5E76">
            <w:pPr>
              <w:spacing w:line="240" w:lineRule="exact"/>
              <w:rPr>
                <w:b/>
                <w:color w:val="000000" w:themeColor="text1"/>
                <w:sz w:val="22"/>
                <w:szCs w:val="22"/>
              </w:rPr>
            </w:pPr>
          </w:p>
          <w:p w:rsidR="00AA5E76" w:rsidRDefault="00AA5E76">
            <w:pPr>
              <w:spacing w:line="240" w:lineRule="exact"/>
              <w:rPr>
                <w:b/>
                <w:color w:val="000000" w:themeColor="text1"/>
                <w:sz w:val="28"/>
                <w:szCs w:val="28"/>
              </w:rPr>
            </w:pPr>
          </w:p>
        </w:tc>
      </w:tr>
      <w:tr w:rsidR="00AA5E76" w:rsidTr="00444C9D">
        <w:trPr>
          <w:trHeight w:val="1371"/>
        </w:trPr>
        <w:tc>
          <w:tcPr>
            <w:tcW w:w="10080" w:type="dxa"/>
          </w:tcPr>
          <w:p w:rsidR="00AA5E76" w:rsidRDefault="004C66CA">
            <w:pPr>
              <w:rPr>
                <w:b/>
                <w:color w:val="000000" w:themeColor="text1"/>
              </w:rPr>
            </w:pPr>
            <w:r>
              <w:rPr>
                <w:rFonts w:hint="eastAsia"/>
                <w:b/>
                <w:color w:val="000000" w:themeColor="text1"/>
              </w:rPr>
              <w:t>2.</w:t>
            </w:r>
            <w:r>
              <w:rPr>
                <w:rFonts w:hint="eastAsia"/>
                <w:b/>
                <w:color w:val="000000" w:themeColor="text1"/>
              </w:rPr>
              <w:t>对审核范围适宜性结论</w:t>
            </w:r>
          </w:p>
          <w:p w:rsidR="00AA5E76" w:rsidRDefault="004C66CA">
            <w:pPr>
              <w:rPr>
                <w:b/>
                <w:color w:val="000000" w:themeColor="text1"/>
              </w:rPr>
            </w:pPr>
            <w:r>
              <w:rPr>
                <w:rFonts w:hint="eastAsia"/>
                <w:b/>
                <w:color w:val="000000" w:themeColor="text1"/>
              </w:rPr>
              <w:t>审核范围适宜，与申请范围一致</w:t>
            </w:r>
          </w:p>
          <w:p w:rsidR="00AA5E76" w:rsidRDefault="00F377BA">
            <w:pPr>
              <w:rPr>
                <w:b/>
                <w:color w:val="000000" w:themeColor="text1"/>
              </w:rPr>
            </w:pPr>
            <w:r>
              <w:rPr>
                <w:rFonts w:hint="eastAsia"/>
                <w:b/>
                <w:color w:val="000000" w:themeColor="text1"/>
                <w:spacing w:val="-10"/>
                <w:szCs w:val="21"/>
              </w:rPr>
              <w:sym w:font="Wingdings 2" w:char="0052"/>
            </w:r>
            <w:r w:rsidR="004C66CA">
              <w:rPr>
                <w:rFonts w:hint="eastAsia"/>
                <w:b/>
                <w:color w:val="000000" w:themeColor="text1"/>
              </w:rPr>
              <w:t>审核范围变更，</w:t>
            </w:r>
          </w:p>
          <w:p w:rsidR="00AA5E76" w:rsidRDefault="004C66CA">
            <w:pPr>
              <w:spacing w:line="320" w:lineRule="exact"/>
              <w:rPr>
                <w:rFonts w:ascii="宋体" w:hAnsi="宋体"/>
                <w:b/>
                <w:color w:val="000000" w:themeColor="text1"/>
                <w:u w:val="single"/>
              </w:rPr>
            </w:pPr>
            <w:r>
              <w:rPr>
                <w:rFonts w:ascii="宋体" w:hAnsi="宋体"/>
                <w:b/>
                <w:color w:val="000000" w:themeColor="text1"/>
              </w:rPr>
              <w:t>QMS:</w:t>
            </w:r>
            <w:r w:rsidR="00DD24FA">
              <w:rPr>
                <w:rFonts w:hint="eastAsia"/>
              </w:rPr>
              <w:t xml:space="preserve"> </w:t>
            </w:r>
            <w:bookmarkStart w:id="1" w:name="审核范围"/>
            <w:r w:rsidR="00444C9D">
              <w:rPr>
                <w:rFonts w:ascii="宋体" w:hAnsi="宋体" w:hint="eastAsia"/>
                <w:szCs w:val="21"/>
              </w:rPr>
              <w:t>交流电机的研发及制造（需资质许可要求的除外）</w:t>
            </w:r>
            <w:bookmarkEnd w:id="1"/>
          </w:p>
          <w:p w:rsidR="00AA5E76" w:rsidRDefault="00AA5E76" w:rsidP="00444C9D">
            <w:pPr>
              <w:spacing w:line="320" w:lineRule="exact"/>
              <w:rPr>
                <w:b/>
                <w:color w:val="000000" w:themeColor="text1"/>
                <w:spacing w:val="-10"/>
                <w:sz w:val="22"/>
                <w:szCs w:val="22"/>
              </w:rPr>
            </w:pPr>
          </w:p>
        </w:tc>
      </w:tr>
      <w:tr w:rsidR="00AA5E76">
        <w:trPr>
          <w:trHeight w:val="3230"/>
        </w:trPr>
        <w:tc>
          <w:tcPr>
            <w:tcW w:w="10080" w:type="dxa"/>
          </w:tcPr>
          <w:p w:rsidR="00AA5E76" w:rsidRDefault="004C66CA">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AA5E76" w:rsidRDefault="004C66CA">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AA5E7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AA5E76" w:rsidRDefault="00AA5E76">
            <w:pPr>
              <w:spacing w:line="360" w:lineRule="auto"/>
              <w:rPr>
                <w:b/>
                <w:color w:val="000000" w:themeColor="text1"/>
              </w:rPr>
            </w:pPr>
          </w:p>
        </w:tc>
      </w:tr>
    </w:tbl>
    <w:p w:rsidR="00AA5E76" w:rsidRDefault="004C66CA">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AA5E76" w:rsidRDefault="004C66CA">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AA5E76" w:rsidRDefault="004C66CA">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AA5E76" w:rsidRDefault="004C66CA">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AA5E76" w:rsidRDefault="004C66CA" w:rsidP="004C66CA">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AA5E76" w:rsidRDefault="00AA5E76">
      <w:pPr>
        <w:snapToGrid w:val="0"/>
        <w:rPr>
          <w:b/>
          <w:bCs/>
          <w:color w:val="000000" w:themeColor="text1"/>
          <w:szCs w:val="28"/>
          <w:u w:val="single"/>
        </w:rPr>
      </w:pPr>
    </w:p>
    <w:p w:rsidR="00AA5E76" w:rsidRDefault="004C66CA" w:rsidP="004C66CA">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AA5E76" w:rsidRDefault="00444C9D" w:rsidP="00444C9D">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w:t>
      </w:r>
      <w:r>
        <w:rPr>
          <w:noProof/>
        </w:rPr>
        <w:drawing>
          <wp:inline distT="0" distB="0" distL="0" distR="0" wp14:anchorId="484A7B1B" wp14:editId="6C618FED">
            <wp:extent cx="644056" cy="368314"/>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48369" cy="370780"/>
                    </a:xfrm>
                    <a:prstGeom prst="rect">
                      <a:avLst/>
                    </a:prstGeom>
                  </pic:spPr>
                </pic:pic>
              </a:graphicData>
            </a:graphic>
          </wp:inline>
        </w:drawing>
      </w:r>
    </w:p>
    <w:p w:rsidR="00AA5E76" w:rsidRPr="00444C9D" w:rsidRDefault="004C66CA" w:rsidP="004C66CA">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444C9D">
        <w:rPr>
          <w:noProof/>
        </w:rPr>
        <w:drawing>
          <wp:inline distT="0" distB="0" distL="0" distR="0">
            <wp:extent cx="643890" cy="2781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3890" cy="278130"/>
                    </a:xfrm>
                    <a:prstGeom prst="rect">
                      <a:avLst/>
                    </a:prstGeom>
                    <a:noFill/>
                    <a:ln>
                      <a:noFill/>
                    </a:ln>
                  </pic:spPr>
                </pic:pic>
              </a:graphicData>
            </a:graphic>
          </wp:inline>
        </w:drawing>
      </w:r>
      <w:r w:rsidR="00444C9D">
        <w:rPr>
          <w:noProof/>
        </w:rPr>
        <w:drawing>
          <wp:inline distT="0" distB="0" distL="0" distR="0" wp14:anchorId="445CF5CA" wp14:editId="3D4E0E8A">
            <wp:extent cx="630700" cy="377687"/>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30095" cy="377325"/>
                    </a:xfrm>
                    <a:prstGeom prst="rect">
                      <a:avLst/>
                    </a:prstGeom>
                  </pic:spPr>
                </pic:pic>
              </a:graphicData>
            </a:graphic>
          </wp:inline>
        </w:drawing>
      </w:r>
    </w:p>
    <w:p w:rsidR="00AA5E76" w:rsidRDefault="004C66CA">
      <w:pPr>
        <w:snapToGrid w:val="0"/>
        <w:spacing w:line="360" w:lineRule="auto"/>
        <w:ind w:firstLineChars="1461" w:firstLine="3080"/>
        <w:rPr>
          <w:b/>
          <w:color w:val="000000" w:themeColor="text1"/>
          <w:sz w:val="16"/>
          <w:szCs w:val="16"/>
        </w:rPr>
      </w:pPr>
      <w:r>
        <w:rPr>
          <w:rFonts w:hint="eastAsia"/>
          <w:b/>
          <w:color w:val="000000" w:themeColor="text1"/>
        </w:rPr>
        <w:t>日期：</w:t>
      </w:r>
      <w:r w:rsidR="00444C9D">
        <w:rPr>
          <w:rFonts w:hint="eastAsia"/>
          <w:b/>
          <w:color w:val="000000" w:themeColor="text1"/>
        </w:rPr>
        <w:t>2020</w:t>
      </w:r>
      <w:r>
        <w:rPr>
          <w:rFonts w:asciiTheme="minorEastAsia" w:eastAsiaTheme="minorEastAsia" w:hAnsiTheme="minorEastAsia" w:hint="eastAsia"/>
          <w:b/>
          <w:color w:val="000000" w:themeColor="text1"/>
        </w:rPr>
        <w:t xml:space="preserve">年  </w:t>
      </w:r>
      <w:r w:rsidR="00444C9D">
        <w:rPr>
          <w:rFonts w:asciiTheme="minorEastAsia" w:eastAsiaTheme="minorEastAsia" w:hAnsiTheme="minorEastAsia" w:hint="eastAsia"/>
          <w:b/>
          <w:color w:val="000000" w:themeColor="text1"/>
        </w:rPr>
        <w:t xml:space="preserve">10 </w:t>
      </w:r>
      <w:r>
        <w:rPr>
          <w:rFonts w:asciiTheme="minorEastAsia" w:eastAsiaTheme="minorEastAsia" w:hAnsiTheme="minorEastAsia" w:hint="eastAsia"/>
          <w:b/>
          <w:color w:val="000000" w:themeColor="text1"/>
        </w:rPr>
        <w:t>月</w:t>
      </w:r>
      <w:r w:rsidR="00041600">
        <w:rPr>
          <w:rFonts w:asciiTheme="minorEastAsia" w:eastAsiaTheme="minorEastAsia" w:hAnsiTheme="minorEastAsia" w:hint="eastAsia"/>
          <w:b/>
          <w:color w:val="000000" w:themeColor="text1"/>
        </w:rPr>
        <w:t xml:space="preserve"> </w:t>
      </w:r>
      <w:r w:rsidR="007D36AF">
        <w:rPr>
          <w:rFonts w:asciiTheme="minorEastAsia" w:eastAsiaTheme="minorEastAsia" w:hAnsiTheme="minorEastAsia" w:hint="eastAsia"/>
          <w:b/>
          <w:color w:val="000000" w:themeColor="text1"/>
        </w:rPr>
        <w:t>2</w:t>
      </w:r>
      <w:r w:rsidR="00444C9D">
        <w:rPr>
          <w:rFonts w:asciiTheme="minorEastAsia" w:eastAsiaTheme="minorEastAsia" w:hAnsiTheme="minorEastAsia" w:hint="eastAsia"/>
          <w:b/>
          <w:color w:val="000000" w:themeColor="text1"/>
        </w:rPr>
        <w:t xml:space="preserve">5 </w:t>
      </w:r>
      <w:r>
        <w:rPr>
          <w:rFonts w:asciiTheme="minorEastAsia" w:eastAsiaTheme="minorEastAsia" w:hAnsiTheme="minorEastAsia" w:hint="eastAsia"/>
          <w:b/>
          <w:color w:val="000000" w:themeColor="text1"/>
        </w:rPr>
        <w:t>日</w:t>
      </w:r>
    </w:p>
    <w:p w:rsidR="00AA5E76" w:rsidRDefault="004C66CA" w:rsidP="004C66CA">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AA5E76" w:rsidRDefault="004C66CA" w:rsidP="004C66CA">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u w:val="single"/>
        </w:rPr>
      </w:pPr>
      <w:r>
        <w:rPr>
          <w:rFonts w:hint="eastAsia"/>
          <w:b/>
          <w:color w:val="000000" w:themeColor="text1"/>
          <w:szCs w:val="21"/>
        </w:rPr>
        <w:t>存在问题说明及意见：</w:t>
      </w:r>
    </w:p>
    <w:p w:rsidR="00AA5E76" w:rsidRDefault="00AA5E76" w:rsidP="004C66CA">
      <w:pPr>
        <w:spacing w:afterLines="50" w:after="156"/>
        <w:ind w:firstLineChars="200" w:firstLine="422"/>
        <w:rPr>
          <w:b/>
          <w:color w:val="000000" w:themeColor="text1"/>
          <w:szCs w:val="21"/>
        </w:rPr>
      </w:pPr>
    </w:p>
    <w:p w:rsidR="00AA5E76" w:rsidRDefault="004C66CA" w:rsidP="004C66CA">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AA5E76" w:rsidRDefault="004C66CA" w:rsidP="004C66CA">
      <w:pPr>
        <w:ind w:firstLineChars="400" w:firstLine="843"/>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AA5E76" w:rsidRDefault="004C66CA" w:rsidP="004C66CA">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444C9D">
        <w:rPr>
          <w:noProof/>
        </w:rPr>
        <w:drawing>
          <wp:inline distT="0" distB="0" distL="0" distR="0" wp14:anchorId="484A7B1B" wp14:editId="6C618FED">
            <wp:extent cx="667910" cy="38195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71267" cy="383875"/>
                    </a:xfrm>
                    <a:prstGeom prst="rect">
                      <a:avLst/>
                    </a:prstGeom>
                  </pic:spPr>
                </pic:pic>
              </a:graphicData>
            </a:graphic>
          </wp:inline>
        </w:drawing>
      </w:r>
      <w:r>
        <w:rPr>
          <w:rFonts w:hint="eastAsia"/>
          <w:b/>
          <w:color w:val="000000" w:themeColor="text1"/>
          <w:szCs w:val="21"/>
        </w:rPr>
        <w:t xml:space="preserve">                             </w:t>
      </w:r>
      <w:r>
        <w:rPr>
          <w:rFonts w:hint="eastAsia"/>
          <w:b/>
          <w:color w:val="000000" w:themeColor="text1"/>
          <w:szCs w:val="21"/>
        </w:rPr>
        <w:t>日期</w:t>
      </w:r>
      <w:r w:rsidR="00444C9D">
        <w:rPr>
          <w:rFonts w:hint="eastAsia"/>
          <w:b/>
          <w:color w:val="000000" w:themeColor="text1"/>
          <w:szCs w:val="21"/>
        </w:rPr>
        <w:t>:       2020</w:t>
      </w:r>
      <w:r>
        <w:rPr>
          <w:rFonts w:hint="eastAsia"/>
          <w:b/>
          <w:color w:val="000000" w:themeColor="text1"/>
          <w:szCs w:val="21"/>
        </w:rPr>
        <w:t>年</w:t>
      </w:r>
      <w:r w:rsidR="00DD24FA">
        <w:rPr>
          <w:rFonts w:hint="eastAsia"/>
          <w:b/>
          <w:color w:val="000000" w:themeColor="text1"/>
          <w:szCs w:val="21"/>
        </w:rPr>
        <w:t xml:space="preserve"> </w:t>
      </w:r>
      <w:r w:rsidR="00444C9D">
        <w:rPr>
          <w:rFonts w:hint="eastAsia"/>
          <w:b/>
          <w:color w:val="000000" w:themeColor="text1"/>
          <w:szCs w:val="21"/>
        </w:rPr>
        <w:t>10</w:t>
      </w:r>
      <w:r>
        <w:rPr>
          <w:rFonts w:hint="eastAsia"/>
          <w:b/>
          <w:color w:val="000000" w:themeColor="text1"/>
          <w:szCs w:val="21"/>
        </w:rPr>
        <w:t>月</w:t>
      </w:r>
      <w:r w:rsidR="00DD24FA">
        <w:rPr>
          <w:rFonts w:hint="eastAsia"/>
          <w:b/>
          <w:color w:val="000000" w:themeColor="text1"/>
          <w:szCs w:val="21"/>
        </w:rPr>
        <w:t xml:space="preserve"> </w:t>
      </w:r>
      <w:r w:rsidR="00444C9D">
        <w:rPr>
          <w:rFonts w:hint="eastAsia"/>
          <w:b/>
          <w:color w:val="000000" w:themeColor="text1"/>
          <w:szCs w:val="21"/>
        </w:rPr>
        <w:t>27</w:t>
      </w:r>
      <w:bookmarkStart w:id="2" w:name="_GoBack"/>
      <w:bookmarkEnd w:id="2"/>
      <w:r>
        <w:rPr>
          <w:rFonts w:hint="eastAsia"/>
          <w:b/>
          <w:color w:val="000000" w:themeColor="text1"/>
          <w:szCs w:val="21"/>
        </w:rPr>
        <w:t>日</w:t>
      </w:r>
    </w:p>
    <w:p w:rsidR="00AA5E76" w:rsidRDefault="004C66CA">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AA5E76" w:rsidRDefault="004C66CA">
      <w:pPr>
        <w:numPr>
          <w:ilvl w:val="0"/>
          <w:numId w:val="8"/>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A5E76" w:rsidRDefault="004C66CA">
      <w:pPr>
        <w:spacing w:line="360" w:lineRule="auto"/>
        <w:ind w:leftChars="-405" w:hangingChars="403" w:hanging="850"/>
        <w:rPr>
          <w:b/>
          <w:color w:val="000000" w:themeColor="text1"/>
        </w:rPr>
      </w:pPr>
      <w:r>
        <w:rPr>
          <w:rFonts w:hint="eastAsia"/>
          <w:b/>
          <w:color w:val="000000" w:themeColor="text1"/>
        </w:rPr>
        <w:t>认证评定负责人：日期：年月日</w:t>
      </w:r>
    </w:p>
    <w:p w:rsidR="00AA5E76" w:rsidRDefault="004C66CA">
      <w:pPr>
        <w:numPr>
          <w:ilvl w:val="0"/>
          <w:numId w:val="8"/>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A5E76" w:rsidRDefault="004C66CA">
      <w:pPr>
        <w:spacing w:line="360" w:lineRule="auto"/>
        <w:ind w:leftChars="-405" w:hangingChars="403" w:hanging="850"/>
        <w:rPr>
          <w:b/>
          <w:color w:val="000000" w:themeColor="text1"/>
        </w:rPr>
      </w:pPr>
      <w:r>
        <w:rPr>
          <w:rFonts w:hint="eastAsia"/>
          <w:b/>
          <w:color w:val="000000" w:themeColor="text1"/>
        </w:rPr>
        <w:t>批准人（总经理）：日期：年月日</w:t>
      </w:r>
    </w:p>
    <w:p w:rsidR="00AA5E76" w:rsidRDefault="004C66CA">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AA5E76" w:rsidRDefault="00AA5E76">
      <w:pPr>
        <w:snapToGrid w:val="0"/>
        <w:spacing w:line="360" w:lineRule="auto"/>
        <w:ind w:leftChars="-405" w:hangingChars="403" w:hanging="850"/>
        <w:rPr>
          <w:b/>
          <w:color w:val="000000" w:themeColor="text1"/>
          <w:szCs w:val="21"/>
          <w:u w:val="single"/>
        </w:rPr>
      </w:pPr>
    </w:p>
    <w:p w:rsidR="00AA5E76" w:rsidRDefault="00AA5E76">
      <w:pPr>
        <w:snapToGrid w:val="0"/>
        <w:spacing w:line="360" w:lineRule="auto"/>
        <w:ind w:leftChars="-405" w:hangingChars="403" w:hanging="850"/>
        <w:rPr>
          <w:b/>
          <w:color w:val="000000" w:themeColor="text1"/>
          <w:szCs w:val="21"/>
          <w:u w:val="single"/>
        </w:rPr>
      </w:pPr>
    </w:p>
    <w:p w:rsidR="00AA5E76" w:rsidRDefault="00AA5E76">
      <w:pPr>
        <w:snapToGrid w:val="0"/>
        <w:spacing w:line="360" w:lineRule="auto"/>
        <w:ind w:left="738" w:hangingChars="350" w:hanging="738"/>
        <w:rPr>
          <w:b/>
          <w:color w:val="000000" w:themeColor="text1"/>
          <w:szCs w:val="21"/>
          <w:u w:val="single"/>
        </w:rPr>
      </w:pPr>
    </w:p>
    <w:p w:rsidR="00AA5E76" w:rsidRDefault="004C66CA" w:rsidP="004C66CA">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AA5E76" w:rsidRDefault="004C66CA" w:rsidP="004C66CA">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AA5E76" w:rsidRDefault="004C66CA" w:rsidP="004C66CA">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AA5E76" w:rsidRDefault="004C66CA" w:rsidP="004C66CA">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AA5E76" w:rsidRDefault="004C66CA">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AA5E76" w:rsidRDefault="004C66CA">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AA5E76" w:rsidRDefault="004C66CA">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AA5E76" w:rsidRDefault="004C66CA">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AA5E76" w:rsidRDefault="004C66CA">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AA5E76" w:rsidRDefault="004C66CA">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AA5E76" w:rsidRDefault="004C66CA">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AA5E76" w:rsidRDefault="004C66CA">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AA5E76" w:rsidRDefault="004C66CA">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AA5E76" w:rsidRDefault="00AA5E76">
      <w:pPr>
        <w:rPr>
          <w:rFonts w:ascii="宋体" w:hAnsi="宋体"/>
          <w:b/>
          <w:color w:val="000000" w:themeColor="text1"/>
          <w:sz w:val="26"/>
          <w:szCs w:val="26"/>
        </w:rPr>
      </w:pPr>
    </w:p>
    <w:sectPr w:rsidR="00AA5E76">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DF5" w:rsidRDefault="001F2DF5">
      <w:r>
        <w:separator/>
      </w:r>
    </w:p>
  </w:endnote>
  <w:endnote w:type="continuationSeparator" w:id="0">
    <w:p w:rsidR="001F2DF5" w:rsidRDefault="001F2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DF5" w:rsidRDefault="001F2DF5">
      <w:r>
        <w:separator/>
      </w:r>
    </w:p>
  </w:footnote>
  <w:footnote w:type="continuationSeparator" w:id="0">
    <w:p w:rsidR="001F2DF5" w:rsidRDefault="001F2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330" w:rsidRDefault="002D7330">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3" w:name="_Hlk8555230"/>
    <w:r>
      <w:pict>
        <v:shapetype id="_x0000_t202" coordsize="21600,21600" o:spt="202" path="m,l,21600r21600,l21600,xe">
          <v:stroke joinstyle="miter"/>
          <v:path gradientshapeok="t" o:connecttype="rect"/>
        </v:shapetype>
        <v:shape id="文本框 1" o:spid="_x0000_s2050" type="#_x0000_t202" style="position:absolute;left:0;text-align:left;margin-left:249.35pt;margin-top:5.25pt;width:164.1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2D7330" w:rsidRDefault="002D7330">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bookmarkEnd w:id="3"/>
  </w:p>
  <w:p w:rsidR="002D7330" w:rsidRDefault="002D733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start w:val="4"/>
      <w:numFmt w:val="decimal"/>
      <w:lvlText w:val="%1."/>
      <w:lvlJc w:val="left"/>
      <w:pPr>
        <w:tabs>
          <w:tab w:val="left" w:pos="312"/>
        </w:tabs>
      </w:pPr>
    </w:lvl>
  </w:abstractNum>
  <w:abstractNum w:abstractNumId="1">
    <w:nsid w:val="9D568725"/>
    <w:multiLevelType w:val="singleLevel"/>
    <w:tmpl w:val="9D568725"/>
    <w:lvl w:ilvl="0">
      <w:start w:val="2"/>
      <w:numFmt w:val="decimal"/>
      <w:lvlText w:val="%1."/>
      <w:lvlJc w:val="left"/>
      <w:pPr>
        <w:tabs>
          <w:tab w:val="left" w:pos="312"/>
        </w:tabs>
      </w:pPr>
    </w:lvl>
  </w:abstractNum>
  <w:abstractNum w:abstractNumId="2">
    <w:nsid w:val="A841A1DD"/>
    <w:multiLevelType w:val="singleLevel"/>
    <w:tmpl w:val="A841A1DD"/>
    <w:lvl w:ilvl="0">
      <w:start w:val="1"/>
      <w:numFmt w:val="decimal"/>
      <w:suff w:val="nothing"/>
      <w:lvlText w:val="%1、"/>
      <w:lvlJc w:val="left"/>
    </w:lvl>
  </w:abstractNum>
  <w:abstractNum w:abstractNumId="3">
    <w:nsid w:val="C2DFA272"/>
    <w:multiLevelType w:val="singleLevel"/>
    <w:tmpl w:val="C2DFA272"/>
    <w:lvl w:ilvl="0">
      <w:start w:val="8"/>
      <w:numFmt w:val="decimal"/>
      <w:suff w:val="space"/>
      <w:lvlText w:val="%1."/>
      <w:lvlJc w:val="left"/>
    </w:lvl>
  </w:abstractNum>
  <w:abstractNum w:abstractNumId="4">
    <w:nsid w:val="00000005"/>
    <w:multiLevelType w:val="singleLevel"/>
    <w:tmpl w:val="00000005"/>
    <w:lvl w:ilvl="0">
      <w:start w:val="1"/>
      <w:numFmt w:val="decimal"/>
      <w:suff w:val="nothing"/>
      <w:lvlText w:val="%1、"/>
      <w:lvlJc w:val="left"/>
    </w:lvl>
  </w:abstractNum>
  <w:abstractNum w:abstractNumId="5">
    <w:nsid w:val="2BC26B9E"/>
    <w:multiLevelType w:val="hybridMultilevel"/>
    <w:tmpl w:val="07E2ACA8"/>
    <w:lvl w:ilvl="0" w:tplc="883E3D6E">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66D20FB1"/>
    <w:multiLevelType w:val="singleLevel"/>
    <w:tmpl w:val="66D20FB1"/>
    <w:lvl w:ilvl="0">
      <w:start w:val="2"/>
      <w:numFmt w:val="decimal"/>
      <w:suff w:val="nothing"/>
      <w:lvlText w:val="%1、"/>
      <w:lvlJc w:val="left"/>
    </w:lvl>
  </w:abstractNum>
  <w:abstractNum w:abstractNumId="9">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6"/>
  </w:num>
  <w:num w:numId="2">
    <w:abstractNumId w:val="8"/>
  </w:num>
  <w:num w:numId="3">
    <w:abstractNumId w:val="2"/>
  </w:num>
  <w:num w:numId="4">
    <w:abstractNumId w:val="7"/>
  </w:num>
  <w:num w:numId="5">
    <w:abstractNumId w:val="0"/>
  </w:num>
  <w:num w:numId="6">
    <w:abstractNumId w:val="3"/>
  </w:num>
  <w:num w:numId="7">
    <w:abstractNumId w:val="1"/>
  </w:num>
  <w:num w:numId="8">
    <w:abstractNumId w:val="9"/>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0612"/>
    <w:rsid w:val="00041600"/>
    <w:rsid w:val="000443F0"/>
    <w:rsid w:val="00071D0F"/>
    <w:rsid w:val="00075C70"/>
    <w:rsid w:val="0008165A"/>
    <w:rsid w:val="000833FB"/>
    <w:rsid w:val="0008517E"/>
    <w:rsid w:val="000A0B4D"/>
    <w:rsid w:val="000F2F8F"/>
    <w:rsid w:val="0019011B"/>
    <w:rsid w:val="00191547"/>
    <w:rsid w:val="001D399B"/>
    <w:rsid w:val="001D5696"/>
    <w:rsid w:val="001F2DF5"/>
    <w:rsid w:val="0020225B"/>
    <w:rsid w:val="0023683F"/>
    <w:rsid w:val="0027118F"/>
    <w:rsid w:val="002B120A"/>
    <w:rsid w:val="002D0DC0"/>
    <w:rsid w:val="002D1483"/>
    <w:rsid w:val="002D7330"/>
    <w:rsid w:val="002F549E"/>
    <w:rsid w:val="00321651"/>
    <w:rsid w:val="00341103"/>
    <w:rsid w:val="00344D80"/>
    <w:rsid w:val="00355271"/>
    <w:rsid w:val="00363AD9"/>
    <w:rsid w:val="00373391"/>
    <w:rsid w:val="00376915"/>
    <w:rsid w:val="003E1392"/>
    <w:rsid w:val="003E3D4F"/>
    <w:rsid w:val="003F74C1"/>
    <w:rsid w:val="003F7D21"/>
    <w:rsid w:val="004100EA"/>
    <w:rsid w:val="00444C9D"/>
    <w:rsid w:val="004569A5"/>
    <w:rsid w:val="004614A7"/>
    <w:rsid w:val="00464786"/>
    <w:rsid w:val="00484B0B"/>
    <w:rsid w:val="004C1602"/>
    <w:rsid w:val="004C66CA"/>
    <w:rsid w:val="004D3E71"/>
    <w:rsid w:val="004F3778"/>
    <w:rsid w:val="005164BD"/>
    <w:rsid w:val="00532B87"/>
    <w:rsid w:val="00584F23"/>
    <w:rsid w:val="00592421"/>
    <w:rsid w:val="005B675E"/>
    <w:rsid w:val="005E1CBB"/>
    <w:rsid w:val="00603285"/>
    <w:rsid w:val="00610FA8"/>
    <w:rsid w:val="006112A8"/>
    <w:rsid w:val="006306D9"/>
    <w:rsid w:val="00632A83"/>
    <w:rsid w:val="006506F7"/>
    <w:rsid w:val="00692141"/>
    <w:rsid w:val="006A33DA"/>
    <w:rsid w:val="006C6F24"/>
    <w:rsid w:val="00712F52"/>
    <w:rsid w:val="0074167C"/>
    <w:rsid w:val="00770469"/>
    <w:rsid w:val="00775D3A"/>
    <w:rsid w:val="007A72B6"/>
    <w:rsid w:val="007C4DD7"/>
    <w:rsid w:val="007D36AF"/>
    <w:rsid w:val="007F169A"/>
    <w:rsid w:val="008030AC"/>
    <w:rsid w:val="00845D78"/>
    <w:rsid w:val="00850E86"/>
    <w:rsid w:val="00857EF7"/>
    <w:rsid w:val="008648E8"/>
    <w:rsid w:val="00877EB8"/>
    <w:rsid w:val="008A6929"/>
    <w:rsid w:val="008E67FF"/>
    <w:rsid w:val="009043E6"/>
    <w:rsid w:val="009203AC"/>
    <w:rsid w:val="0092740B"/>
    <w:rsid w:val="00932B07"/>
    <w:rsid w:val="0097315D"/>
    <w:rsid w:val="009A7BA8"/>
    <w:rsid w:val="009E35D1"/>
    <w:rsid w:val="009E5018"/>
    <w:rsid w:val="009E741A"/>
    <w:rsid w:val="00A057D9"/>
    <w:rsid w:val="00A112DB"/>
    <w:rsid w:val="00A11BB9"/>
    <w:rsid w:val="00A272B8"/>
    <w:rsid w:val="00A335F6"/>
    <w:rsid w:val="00A34B5C"/>
    <w:rsid w:val="00A934BA"/>
    <w:rsid w:val="00AA1189"/>
    <w:rsid w:val="00AA5E76"/>
    <w:rsid w:val="00AA6BBA"/>
    <w:rsid w:val="00AB1797"/>
    <w:rsid w:val="00AB7D3D"/>
    <w:rsid w:val="00AC3F5D"/>
    <w:rsid w:val="00AE3533"/>
    <w:rsid w:val="00AE71F3"/>
    <w:rsid w:val="00AF0F3D"/>
    <w:rsid w:val="00AF66F6"/>
    <w:rsid w:val="00B10925"/>
    <w:rsid w:val="00B34573"/>
    <w:rsid w:val="00BC3244"/>
    <w:rsid w:val="00BC4568"/>
    <w:rsid w:val="00BD2793"/>
    <w:rsid w:val="00C007AD"/>
    <w:rsid w:val="00C54428"/>
    <w:rsid w:val="00C634D9"/>
    <w:rsid w:val="00C757A7"/>
    <w:rsid w:val="00CE256C"/>
    <w:rsid w:val="00D00BA6"/>
    <w:rsid w:val="00D1113C"/>
    <w:rsid w:val="00D40E52"/>
    <w:rsid w:val="00D72656"/>
    <w:rsid w:val="00D81706"/>
    <w:rsid w:val="00D92E9D"/>
    <w:rsid w:val="00D97A64"/>
    <w:rsid w:val="00DD2268"/>
    <w:rsid w:val="00DD24FA"/>
    <w:rsid w:val="00DD48E5"/>
    <w:rsid w:val="00E148C5"/>
    <w:rsid w:val="00E255D2"/>
    <w:rsid w:val="00E32B36"/>
    <w:rsid w:val="00E41ACC"/>
    <w:rsid w:val="00E64387"/>
    <w:rsid w:val="00E9214A"/>
    <w:rsid w:val="00EE2D5C"/>
    <w:rsid w:val="00EF1481"/>
    <w:rsid w:val="00EF412C"/>
    <w:rsid w:val="00F326DC"/>
    <w:rsid w:val="00F32AFF"/>
    <w:rsid w:val="00F377BA"/>
    <w:rsid w:val="00F64301"/>
    <w:rsid w:val="00F67FDD"/>
    <w:rsid w:val="00F8107F"/>
    <w:rsid w:val="00F86288"/>
    <w:rsid w:val="00FA5C98"/>
    <w:rsid w:val="00FA66E3"/>
    <w:rsid w:val="00FC6EA8"/>
    <w:rsid w:val="00FD05B5"/>
    <w:rsid w:val="00FD38F7"/>
    <w:rsid w:val="00FD6EB5"/>
    <w:rsid w:val="00FF6078"/>
    <w:rsid w:val="02824108"/>
    <w:rsid w:val="043B1177"/>
    <w:rsid w:val="06C87F1C"/>
    <w:rsid w:val="0E941E27"/>
    <w:rsid w:val="14AC699D"/>
    <w:rsid w:val="14BF2BC9"/>
    <w:rsid w:val="1C440198"/>
    <w:rsid w:val="1F0E66B6"/>
    <w:rsid w:val="21611269"/>
    <w:rsid w:val="29777002"/>
    <w:rsid w:val="2A635E01"/>
    <w:rsid w:val="30E22847"/>
    <w:rsid w:val="357361BB"/>
    <w:rsid w:val="382E04D0"/>
    <w:rsid w:val="3C6210A8"/>
    <w:rsid w:val="447C78D8"/>
    <w:rsid w:val="47F14115"/>
    <w:rsid w:val="4B4A3A22"/>
    <w:rsid w:val="4D4F7840"/>
    <w:rsid w:val="51737BC1"/>
    <w:rsid w:val="59466996"/>
    <w:rsid w:val="5CDD1C2D"/>
    <w:rsid w:val="5FB309BD"/>
    <w:rsid w:val="62DD0304"/>
    <w:rsid w:val="67F6794F"/>
    <w:rsid w:val="6E837C65"/>
    <w:rsid w:val="6EEA59A9"/>
    <w:rsid w:val="71957EE2"/>
    <w:rsid w:val="774A1A9D"/>
    <w:rsid w:val="794C4560"/>
    <w:rsid w:val="79D67196"/>
    <w:rsid w:val="7D5A2DEF"/>
    <w:rsid w:val="7DB57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宋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hAnsi="宋体" w:cs="宋体"/>
      <w:kern w:val="0"/>
      <w:sz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Char2">
    <w:name w:val="页眉 Char"/>
    <w:qFormat/>
    <w:rPr>
      <w:kern w:val="2"/>
      <w:sz w:val="18"/>
      <w:szCs w:val="18"/>
    </w:rPr>
  </w:style>
  <w:style w:type="paragraph" w:styleId="a9">
    <w:name w:val="List Paragraph"/>
    <w:basedOn w:val="a"/>
    <w:uiPriority w:val="34"/>
    <w:qFormat/>
    <w:pPr>
      <w:ind w:firstLineChars="200" w:firstLine="420"/>
    </w:pPr>
  </w:style>
  <w:style w:type="character" w:customStyle="1" w:styleId="Char1">
    <w:name w:val="页眉 Char1"/>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13</Pages>
  <Words>2044</Words>
  <Characters>11657</Characters>
  <Application>Microsoft Office Word</Application>
  <DocSecurity>0</DocSecurity>
  <Lines>97</Lines>
  <Paragraphs>27</Paragraphs>
  <ScaleCrop>false</ScaleCrop>
  <Company>微软中国</Company>
  <LinksUpToDate>false</LinksUpToDate>
  <CharactersWithSpaces>13674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83</cp:revision>
  <cp:lastPrinted>2019-05-13T03:19:00Z</cp:lastPrinted>
  <dcterms:created xsi:type="dcterms:W3CDTF">2015-06-17T14:51:00Z</dcterms:created>
  <dcterms:modified xsi:type="dcterms:W3CDTF">2020-10-27T01:41:00Z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