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0143-2019-QEO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河北恒星信息科技有限公司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E:33.02.04,35.13.00</w:t>
            </w:r>
          </w:p>
          <w:p w:rsidR="006F7AD0">
            <w:pPr>
              <w:spacing w:line="240" w:lineRule="exact"/>
              <w:jc w:val="center"/>
              <w:rPr>
                <w:b/>
                <w:color w:val="000000"/>
                <w:sz w:val="20"/>
                <w:szCs w:val="20"/>
              </w:rPr>
            </w:pPr>
            <w:r>
              <w:rPr>
                <w:b/>
                <w:color w:val="000000"/>
                <w:sz w:val="20"/>
                <w:szCs w:val="20"/>
              </w:rPr>
              <w:t>O:33.02.04,35.13.00</w:t>
            </w:r>
          </w:p>
          <w:p w:rsidR="006F7AD0">
            <w:pPr>
              <w:spacing w:line="240" w:lineRule="exact"/>
              <w:jc w:val="center"/>
              <w:rPr>
                <w:b/>
                <w:color w:val="000000"/>
                <w:sz w:val="20"/>
                <w:szCs w:val="20"/>
              </w:rPr>
            </w:pPr>
            <w:r>
              <w:rPr>
                <w:b/>
                <w:color w:val="000000"/>
                <w:sz w:val="20"/>
                <w:szCs w:val="20"/>
              </w:rPr>
              <w:t>Q:33.02.04,35.13.00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河北恒星信息科技有限公司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衡水市桃城区育才街28号3层2号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053000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衡水市桃城区育才街28号3层2号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053000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马静</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18730838062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吕赫方</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李恒君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E：资质范围内的安全技术防范系统（工程）的设计、施工、维修；计算机信息系统集成及相关环境管理活动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O：资质范围内的安全技术防范系统（工程）的设计、施工、维修、信息系统集成及相关职业健康安全管理活动</w:t>
            </w:r>
          </w:p>
          <w:p>
            <w:pPr>
              <w:spacing w:line="400" w:lineRule="exact"/>
              <w:rPr>
                <w:rFonts w:ascii="宋体" w:hAnsi="宋体"/>
                <w:b/>
                <w:color w:val="000000"/>
                <w:sz w:val="20"/>
                <w:szCs w:val="20"/>
              </w:rPr>
            </w:pPr>
            <w:r>
              <w:rPr>
                <w:rFonts w:ascii="宋体" w:hAnsi="宋体"/>
                <w:b/>
                <w:color w:val="000000"/>
                <w:sz w:val="20"/>
                <w:szCs w:val="20"/>
              </w:rPr>
              <w:t>Q：资质范围内的安全技术防范系统（工程）的设计、施工、维修、信息系统集成</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E：33.02.04;35.13.00</w:t>
            </w:r>
          </w:p>
          <w:p w:rsidR="006F7AD0">
            <w:pPr>
              <w:spacing w:line="280" w:lineRule="exact"/>
              <w:rPr>
                <w:rFonts w:ascii="宋体"/>
                <w:b/>
                <w:color w:val="000000"/>
                <w:sz w:val="20"/>
                <w:szCs w:val="20"/>
              </w:rPr>
            </w:pPr>
            <w:r>
              <w:rPr>
                <w:rFonts w:ascii="宋体"/>
                <w:b/>
                <w:color w:val="000000"/>
                <w:sz w:val="20"/>
                <w:szCs w:val="20"/>
              </w:rPr>
              <w:t>O：33.02.04;35.13.00</w:t>
            </w:r>
          </w:p>
          <w:p w:rsidR="006F7AD0">
            <w:pPr>
              <w:spacing w:line="280" w:lineRule="exact"/>
              <w:rPr>
                <w:rFonts w:ascii="宋体"/>
                <w:b/>
                <w:color w:val="000000"/>
                <w:sz w:val="20"/>
                <w:szCs w:val="20"/>
              </w:rPr>
            </w:pPr>
            <w:r>
              <w:rPr>
                <w:rFonts w:ascii="宋体"/>
                <w:b/>
                <w:color w:val="000000"/>
                <w:sz w:val="20"/>
                <w:szCs w:val="20"/>
              </w:rPr>
              <w:t>Q：33.02.04;35.13.00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