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95-2020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中国石油化工股份有限公司石家庄炼化分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