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94" w:type="dxa"/>
            <w:vAlign w:val="center"/>
          </w:tcPr>
          <w:p>
            <w:pPr>
              <w:rPr>
                <w:sz w:val="24"/>
                <w:szCs w:val="24"/>
              </w:rPr>
            </w:pPr>
            <w:r>
              <w:rPr>
                <w:rFonts w:hint="eastAsia"/>
                <w:sz w:val="24"/>
                <w:szCs w:val="24"/>
              </w:rPr>
              <w:t>受审核部门：行政部(含财务）  主管领导：  孟洁</w:t>
            </w:r>
            <w:r>
              <w:t xml:space="preserve"> </w:t>
            </w:r>
            <w:r>
              <w:rPr>
                <w:rFonts w:hint="eastAsia"/>
                <w:sz w:val="24"/>
                <w:szCs w:val="24"/>
              </w:rPr>
              <w:t xml:space="preserve">            陪同人员：高飞</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94" w:type="dxa"/>
            <w:vAlign w:val="center"/>
          </w:tcPr>
          <w:p>
            <w:pPr>
              <w:rPr>
                <w:sz w:val="24"/>
                <w:szCs w:val="24"/>
              </w:rPr>
            </w:pPr>
            <w:r>
              <w:rPr>
                <w:rFonts w:hint="eastAsia"/>
                <w:sz w:val="24"/>
                <w:szCs w:val="24"/>
              </w:rPr>
              <w:t>审核员：李雅静             审核时间：2019年11月</w:t>
            </w:r>
            <w:r>
              <w:rPr>
                <w:rFonts w:hint="eastAsia"/>
                <w:sz w:val="24"/>
                <w:szCs w:val="24"/>
                <w:lang w:val="en-US" w:eastAsia="zh-CN"/>
              </w:rPr>
              <w:t>6</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94" w:type="dxa"/>
            <w:vAlign w:val="center"/>
          </w:tcPr>
          <w:p>
            <w:pPr>
              <w:rPr>
                <w:sz w:val="24"/>
                <w:szCs w:val="24"/>
              </w:rPr>
            </w:pPr>
            <w:r>
              <w:rPr>
                <w:rFonts w:hint="eastAsia"/>
                <w:sz w:val="24"/>
                <w:szCs w:val="24"/>
              </w:rPr>
              <w:t>审核条款：</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p>
          <w:p>
            <w:pPr>
              <w:rPr>
                <w:szCs w:val="21"/>
              </w:rPr>
            </w:pPr>
          </w:p>
          <w:p>
            <w:pPr>
              <w:rPr>
                <w:szCs w:val="21"/>
              </w:rPr>
            </w:pPr>
          </w:p>
          <w:p>
            <w:pPr>
              <w:pStyle w:val="11"/>
              <w:rPr>
                <w:szCs w:val="21"/>
              </w:rPr>
            </w:pPr>
          </w:p>
          <w:p>
            <w:pPr>
              <w:pStyle w:val="11"/>
              <w:rPr>
                <w:szCs w:val="21"/>
              </w:rPr>
            </w:pPr>
          </w:p>
          <w:p>
            <w:pPr>
              <w:rPr>
                <w:szCs w:val="21"/>
              </w:rPr>
            </w:pPr>
            <w:r>
              <w:rPr>
                <w:rFonts w:hint="eastAsia"/>
                <w:szCs w:val="21"/>
              </w:rPr>
              <w:t>目标、指标管理方案</w:t>
            </w:r>
          </w:p>
          <w:p>
            <w:pPr>
              <w:rPr>
                <w:szCs w:val="21"/>
              </w:rPr>
            </w:pPr>
          </w:p>
          <w:p>
            <w:pPr>
              <w:rPr>
                <w:szCs w:val="21"/>
              </w:rPr>
            </w:pPr>
          </w:p>
          <w:p>
            <w:pPr>
              <w:rPr>
                <w:szCs w:val="21"/>
              </w:rPr>
            </w:pPr>
          </w:p>
          <w:p>
            <w:pPr>
              <w:rPr>
                <w:szCs w:val="21"/>
              </w:rPr>
            </w:pPr>
          </w:p>
          <w:p/>
        </w:tc>
        <w:tc>
          <w:tcPr>
            <w:tcW w:w="960" w:type="dxa"/>
            <w:vAlign w:val="center"/>
          </w:tcPr>
          <w:p>
            <w:pPr>
              <w:rPr>
                <w:szCs w:val="21"/>
              </w:rPr>
            </w:pPr>
            <w:r>
              <w:rPr>
                <w:rFonts w:hint="eastAsia"/>
                <w:szCs w:val="21"/>
              </w:rPr>
              <w:t>QES6.2</w:t>
            </w:r>
            <w:r>
              <w:rPr>
                <w:szCs w:val="21"/>
              </w:rPr>
              <w:t xml:space="preserve">  </w:t>
            </w:r>
          </w:p>
          <w:p>
            <w:pPr>
              <w:rPr>
                <w:szCs w:val="21"/>
              </w:rPr>
            </w:pPr>
          </w:p>
          <w:p/>
        </w:tc>
        <w:tc>
          <w:tcPr>
            <w:tcW w:w="10694" w:type="dxa"/>
            <w:vAlign w:val="center"/>
          </w:tcPr>
          <w:p>
            <w:pPr>
              <w:ind w:firstLine="420" w:firstLineChars="200"/>
              <w:rPr>
                <w:rFonts w:ascii="宋体" w:hAnsi="宋体" w:cs="宋体"/>
                <w:szCs w:val="21"/>
              </w:rPr>
            </w:pPr>
            <w:r>
              <w:rPr>
                <w:rFonts w:hint="eastAsia" w:ascii="宋体" w:hAnsi="宋体" w:cs="宋体"/>
                <w:szCs w:val="21"/>
              </w:rPr>
              <w:t xml:space="preserve">部门目标：                                          </w:t>
            </w:r>
          </w:p>
          <w:p>
            <w:pPr>
              <w:rPr>
                <w:rFonts w:hint="eastAsia"/>
                <w:szCs w:val="21"/>
              </w:rPr>
            </w:pPr>
            <w:r>
              <w:rPr>
                <w:rFonts w:hint="eastAsia"/>
                <w:szCs w:val="21"/>
              </w:rPr>
              <w:t>1、 采购产品合格率100%</w:t>
            </w:r>
          </w:p>
          <w:p>
            <w:pPr>
              <w:rPr>
                <w:rFonts w:hint="eastAsia"/>
                <w:szCs w:val="21"/>
              </w:rPr>
            </w:pPr>
            <w:r>
              <w:rPr>
                <w:rFonts w:hint="eastAsia"/>
                <w:szCs w:val="21"/>
              </w:rPr>
              <w:t>2、员工培训按时完成率100%。</w:t>
            </w:r>
          </w:p>
          <w:p>
            <w:pPr>
              <w:rPr>
                <w:rFonts w:hint="eastAsia"/>
                <w:szCs w:val="21"/>
              </w:rPr>
            </w:pPr>
            <w:r>
              <w:rPr>
                <w:rFonts w:hint="eastAsia"/>
                <w:szCs w:val="21"/>
              </w:rPr>
              <w:t>3、顾客满意率96%以上。</w:t>
            </w:r>
          </w:p>
          <w:p>
            <w:pPr>
              <w:rPr>
                <w:rFonts w:hint="eastAsia"/>
                <w:szCs w:val="21"/>
              </w:rPr>
            </w:pPr>
            <w:r>
              <w:rPr>
                <w:rFonts w:hint="eastAsia"/>
                <w:szCs w:val="21"/>
              </w:rPr>
              <w:t>4环境污染事故为零。</w:t>
            </w:r>
          </w:p>
          <w:p>
            <w:pPr>
              <w:rPr>
                <w:rFonts w:hint="eastAsia"/>
                <w:szCs w:val="21"/>
              </w:rPr>
            </w:pPr>
            <w:r>
              <w:rPr>
                <w:rFonts w:hint="eastAsia"/>
                <w:szCs w:val="21"/>
              </w:rPr>
              <w:t>5火灾事故发生率为零。</w:t>
            </w:r>
          </w:p>
          <w:p>
            <w:pPr>
              <w:ind w:firstLine="420" w:firstLineChars="200"/>
              <w:rPr>
                <w:rFonts w:hint="eastAsia" w:ascii="宋体" w:hAnsi="宋体" w:cs="宋体"/>
                <w:szCs w:val="21"/>
                <w:lang w:val="en-US" w:eastAsia="zh-CN"/>
              </w:rPr>
            </w:pPr>
          </w:p>
          <w:p>
            <w:pPr>
              <w:ind w:firstLine="420" w:firstLineChars="200"/>
              <w:rPr>
                <w:rFonts w:hint="default" w:eastAsia="宋体"/>
                <w:lang w:val="en-US" w:eastAsia="zh-CN"/>
              </w:rPr>
            </w:pPr>
            <w:r>
              <w:rPr>
                <w:rFonts w:hint="eastAsia" w:ascii="宋体" w:hAnsi="宋体" w:cs="宋体"/>
                <w:szCs w:val="21"/>
                <w:lang w:val="en-US" w:eastAsia="zh-CN"/>
              </w:rPr>
              <w:t>目标均完成，</w:t>
            </w:r>
            <w:r>
              <w:rPr>
                <w:rFonts w:hint="eastAsia" w:ascii="宋体" w:hAnsi="宋体" w:cs="宋体"/>
                <w:szCs w:val="21"/>
              </w:rPr>
              <w:t>环境和职业健康安全体系建立了管理方案，</w:t>
            </w:r>
            <w:r>
              <w:rPr>
                <w:rFonts w:hint="eastAsia" w:ascii="宋体" w:hAnsi="宋体" w:cs="宋体"/>
                <w:szCs w:val="21"/>
                <w:lang w:val="en-US" w:eastAsia="zh-CN"/>
              </w:rPr>
              <w:t>方案可行</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r>
              <w:rPr>
                <w:rFonts w:hint="eastAsia"/>
                <w:szCs w:val="21"/>
              </w:rPr>
              <w:t>环境因素、危险源识别</w:t>
            </w:r>
          </w:p>
        </w:tc>
        <w:tc>
          <w:tcPr>
            <w:tcW w:w="960" w:type="dxa"/>
            <w:vAlign w:val="center"/>
          </w:tcPr>
          <w:p>
            <w:pPr>
              <w:rPr>
                <w:szCs w:val="21"/>
              </w:rPr>
            </w:pPr>
            <w:r>
              <w:rPr>
                <w:rFonts w:hint="eastAsia"/>
                <w:szCs w:val="21"/>
              </w:rPr>
              <w:t>ES6.1.2</w:t>
            </w:r>
          </w:p>
          <w:p/>
        </w:tc>
        <w:tc>
          <w:tcPr>
            <w:tcW w:w="10694" w:type="dxa"/>
            <w:vAlign w:val="center"/>
          </w:tcPr>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w:t>
            </w:r>
            <w:r>
              <w:rPr>
                <w:szCs w:val="21"/>
              </w:rPr>
              <w:t>《危险源辩识、风险评价和风险控制策划程序》</w:t>
            </w:r>
            <w:r>
              <w:rPr>
                <w:rFonts w:hint="eastAsia"/>
                <w:szCs w:val="21"/>
              </w:rPr>
              <w:t>符合标准要求.</w:t>
            </w:r>
          </w:p>
          <w:p>
            <w:pPr>
              <w:rPr>
                <w:rFonts w:ascii="宋体"/>
                <w:b/>
              </w:rPr>
            </w:pPr>
            <w:r>
              <w:rPr>
                <w:rFonts w:hint="eastAsia"/>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通过定性判断法，共识别出重大环境因素2项：潜在火灾事故发生，固体废弃物处理，评价符合程序要求及公司的实际情况。</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160" w:type="dxa"/>
            <w:vAlign w:val="center"/>
          </w:tcPr>
          <w:p>
            <w:r>
              <w:rPr>
                <w:rFonts w:hint="eastAsia"/>
                <w:szCs w:val="21"/>
              </w:rPr>
              <w:t>合规义务、法律法规及其他要求</w:t>
            </w:r>
          </w:p>
        </w:tc>
        <w:tc>
          <w:tcPr>
            <w:tcW w:w="960" w:type="dxa"/>
            <w:vAlign w:val="center"/>
          </w:tcPr>
          <w:p>
            <w:pPr>
              <w:rPr>
                <w:szCs w:val="21"/>
              </w:rPr>
            </w:pPr>
            <w:r>
              <w:rPr>
                <w:rFonts w:hint="eastAsia"/>
                <w:szCs w:val="21"/>
              </w:rPr>
              <w:t>ES6.1.3</w:t>
            </w:r>
          </w:p>
          <w:p/>
        </w:tc>
        <w:tc>
          <w:tcPr>
            <w:tcW w:w="10694" w:type="dxa"/>
            <w:vAlign w:val="center"/>
          </w:tcPr>
          <w:p>
            <w:pPr>
              <w:ind w:firstLine="420" w:firstLineChars="200"/>
              <w:rPr>
                <w:rFonts w:ascii="等线" w:hAnsi="等线" w:eastAsia="等线"/>
                <w:szCs w:val="21"/>
              </w:rPr>
            </w:pPr>
            <w:r>
              <w:rPr>
                <w:rFonts w:hint="eastAsia" w:ascii="等线" w:hAnsi="等线" w:eastAsia="等线"/>
                <w:szCs w:val="21"/>
              </w:rPr>
              <w:t>根据《法律法规和其他要求获取与识别控制程序》要求，随时对法律法规的更新进行跟踪，并进行补充。于20</w:t>
            </w:r>
            <w:r>
              <w:rPr>
                <w:rFonts w:ascii="等线" w:hAnsi="等线" w:eastAsia="等线"/>
                <w:szCs w:val="21"/>
              </w:rPr>
              <w:t>20</w:t>
            </w:r>
            <w:r>
              <w:rPr>
                <w:rFonts w:hint="eastAsia" w:ascii="等线" w:hAnsi="等线" w:eastAsia="等线"/>
                <w:szCs w:val="21"/>
              </w:rPr>
              <w:t>年0</w:t>
            </w:r>
            <w:r>
              <w:rPr>
                <w:rFonts w:ascii="等线" w:hAnsi="等线" w:eastAsia="等线"/>
                <w:szCs w:val="21"/>
              </w:rPr>
              <w:t>3</w:t>
            </w:r>
            <w:r>
              <w:rPr>
                <w:rFonts w:hint="eastAsia" w:ascii="等线" w:hAnsi="等线" w:eastAsia="等线"/>
                <w:szCs w:val="21"/>
              </w:rPr>
              <w:t>月1</w:t>
            </w:r>
            <w:r>
              <w:rPr>
                <w:rFonts w:ascii="等线" w:hAnsi="等线" w:eastAsia="等线"/>
                <w:szCs w:val="21"/>
              </w:rPr>
              <w:t>0</w:t>
            </w:r>
            <w:r>
              <w:rPr>
                <w:rFonts w:hint="eastAsia" w:ascii="等线" w:hAnsi="等线" w:eastAsia="等线"/>
                <w:szCs w:val="21"/>
              </w:rPr>
              <w:t>日识别了法律法规清单。获取渠道，网络和期刊等。</w:t>
            </w:r>
          </w:p>
          <w:p>
            <w:pPr>
              <w:ind w:firstLine="420" w:firstLineChars="200"/>
              <w:rPr>
                <w:rFonts w:ascii="等线" w:hAnsi="等线" w:eastAsia="等线"/>
                <w:szCs w:val="21"/>
              </w:rPr>
            </w:pPr>
            <w:r>
              <w:rPr>
                <w:rFonts w:hint="eastAsia" w:ascii="等线" w:hAnsi="等线" w:eastAsia="等线"/>
                <w:szCs w:val="21"/>
              </w:rPr>
              <w:t>提供《法律法规和其他要求清单》收集的环境和安全法律法规《中华人民共和国安全生产法》、《中华人民共和国节约能源法》《中华人民共和国环境保护法》等,对公司法律法规及要求遵守程度进行评价。</w:t>
            </w:r>
          </w:p>
          <w:p>
            <w:pPr>
              <w:ind w:firstLine="420" w:firstLineChars="200"/>
              <w:rPr>
                <w:rFonts w:ascii="等线" w:hAnsi="等线" w:eastAsia="等线"/>
                <w:szCs w:val="21"/>
              </w:rPr>
            </w:pPr>
            <w:r>
              <w:rPr>
                <w:rFonts w:hint="eastAsia" w:ascii="等线" w:hAnsi="等线" w:eastAsia="等线"/>
                <w:szCs w:val="21"/>
              </w:rPr>
              <w:t>提供了《法律法规和其他要求合规性评价报告》、中华人民共和国水污染防治法（修正）、中华人民共和国大气污染防治法等</w:t>
            </w:r>
          </w:p>
          <w:p>
            <w:pPr>
              <w:ind w:firstLine="420" w:firstLineChars="200"/>
              <w:rPr>
                <w:rFonts w:ascii="等线" w:hAnsi="等线" w:eastAsia="等线"/>
                <w:szCs w:val="21"/>
              </w:rPr>
            </w:pPr>
            <w:r>
              <w:rPr>
                <w:rFonts w:hint="eastAsia" w:ascii="等线" w:hAnsi="等线" w:eastAsia="等线"/>
                <w:szCs w:val="21"/>
              </w:rPr>
              <w:t>危险废物贮存污染控制标准</w:t>
            </w:r>
            <w:r>
              <w:rPr>
                <w:rFonts w:hint="eastAsia" w:ascii="等线" w:hAnsi="等线" w:eastAsia="等线"/>
                <w:szCs w:val="21"/>
              </w:rPr>
              <w:tab/>
            </w:r>
            <w:r>
              <w:rPr>
                <w:rFonts w:hint="eastAsia" w:ascii="等线" w:hAnsi="等线" w:eastAsia="等线"/>
                <w:szCs w:val="21"/>
              </w:rPr>
              <w:t>GB18597-2001/XG1-2013</w:t>
            </w:r>
            <w:r>
              <w:rPr>
                <w:rFonts w:hint="eastAsia" w:ascii="等线" w:hAnsi="等线" w:eastAsia="等线"/>
                <w:szCs w:val="21"/>
              </w:rPr>
              <w:tab/>
            </w:r>
            <w:r>
              <w:rPr>
                <w:rFonts w:hint="eastAsia" w:ascii="等线" w:hAnsi="等线" w:eastAsia="等线"/>
                <w:szCs w:val="21"/>
              </w:rPr>
              <w:t>2013-06-08</w:t>
            </w:r>
          </w:p>
          <w:p>
            <w:pPr>
              <w:ind w:firstLine="420" w:firstLineChars="200"/>
              <w:rPr>
                <w:rFonts w:ascii="等线" w:hAnsi="等线" w:eastAsia="等线"/>
                <w:szCs w:val="21"/>
              </w:rPr>
            </w:pPr>
            <w:r>
              <w:rPr>
                <w:rFonts w:hint="eastAsia" w:ascii="等线" w:hAnsi="等线" w:eastAsia="等线"/>
                <w:szCs w:val="21"/>
              </w:rPr>
              <w:t>污水综合排放标准</w:t>
            </w:r>
            <w:r>
              <w:rPr>
                <w:rFonts w:hint="eastAsia" w:ascii="等线" w:hAnsi="等线" w:eastAsia="等线"/>
                <w:szCs w:val="21"/>
              </w:rPr>
              <w:tab/>
            </w:r>
            <w:r>
              <w:rPr>
                <w:rFonts w:hint="eastAsia" w:ascii="等线" w:hAnsi="等线" w:eastAsia="等线"/>
                <w:szCs w:val="21"/>
              </w:rPr>
              <w:t>GB8978-1996</w:t>
            </w:r>
            <w:r>
              <w:rPr>
                <w:rFonts w:hint="eastAsia" w:ascii="等线" w:hAnsi="等线" w:eastAsia="等线"/>
                <w:szCs w:val="21"/>
              </w:rPr>
              <w:tab/>
            </w:r>
            <w:r>
              <w:rPr>
                <w:rFonts w:hint="eastAsia" w:ascii="等线" w:hAnsi="等线" w:eastAsia="等线"/>
                <w:szCs w:val="21"/>
              </w:rPr>
              <w:t>1998-01-01</w:t>
            </w:r>
          </w:p>
          <w:p>
            <w:pPr>
              <w:ind w:firstLine="420" w:firstLineChars="200"/>
              <w:rPr>
                <w:rFonts w:ascii="等线" w:hAnsi="等线" w:eastAsia="等线"/>
                <w:szCs w:val="21"/>
              </w:rPr>
            </w:pPr>
            <w:r>
              <w:rPr>
                <w:rFonts w:hint="eastAsia" w:ascii="等线" w:hAnsi="等线" w:eastAsia="等线"/>
                <w:szCs w:val="21"/>
              </w:rPr>
              <w:t>地表水环境质量标准</w:t>
            </w:r>
            <w:r>
              <w:rPr>
                <w:rFonts w:hint="eastAsia" w:ascii="等线" w:hAnsi="等线" w:eastAsia="等线"/>
                <w:szCs w:val="21"/>
              </w:rPr>
              <w:tab/>
            </w:r>
            <w:r>
              <w:rPr>
                <w:rFonts w:hint="eastAsia" w:ascii="等线" w:hAnsi="等线" w:eastAsia="等线"/>
                <w:szCs w:val="21"/>
              </w:rPr>
              <w:t xml:space="preserve">GB 3838-2002 </w:t>
            </w:r>
            <w:r>
              <w:rPr>
                <w:rFonts w:hint="eastAsia" w:ascii="等线" w:hAnsi="等线" w:eastAsia="等线"/>
                <w:szCs w:val="21"/>
              </w:rPr>
              <w:tab/>
            </w:r>
            <w:r>
              <w:rPr>
                <w:rFonts w:hint="eastAsia" w:ascii="等线" w:hAnsi="等线" w:eastAsia="等线"/>
                <w:szCs w:val="21"/>
              </w:rPr>
              <w:t>2002-06-01</w:t>
            </w:r>
          </w:p>
          <w:p>
            <w:pPr>
              <w:ind w:firstLine="420" w:firstLineChars="200"/>
              <w:rPr>
                <w:rFonts w:ascii="等线" w:hAnsi="等线" w:eastAsia="等线"/>
                <w:szCs w:val="21"/>
              </w:rPr>
            </w:pPr>
            <w:r>
              <w:rPr>
                <w:rFonts w:hint="eastAsia" w:ascii="等线" w:hAnsi="等线" w:eastAsia="等线"/>
                <w:szCs w:val="21"/>
              </w:rPr>
              <w:t>环境空气质量标准</w:t>
            </w:r>
            <w:r>
              <w:rPr>
                <w:rFonts w:hint="eastAsia" w:ascii="等线" w:hAnsi="等线" w:eastAsia="等线"/>
                <w:szCs w:val="21"/>
              </w:rPr>
              <w:tab/>
            </w:r>
            <w:r>
              <w:rPr>
                <w:rFonts w:hint="eastAsia" w:ascii="等线" w:hAnsi="等线" w:eastAsia="等线"/>
                <w:szCs w:val="21"/>
              </w:rPr>
              <w:t>GB 3095-2012</w:t>
            </w:r>
            <w:r>
              <w:rPr>
                <w:rFonts w:hint="eastAsia" w:ascii="等线" w:hAnsi="等线" w:eastAsia="等线"/>
                <w:szCs w:val="21"/>
              </w:rPr>
              <w:tab/>
            </w:r>
            <w:r>
              <w:rPr>
                <w:rFonts w:hint="eastAsia" w:ascii="等线" w:hAnsi="等线" w:eastAsia="等线"/>
                <w:szCs w:val="21"/>
              </w:rPr>
              <w:t>2016-01-01</w:t>
            </w:r>
          </w:p>
          <w:p>
            <w:pPr>
              <w:ind w:firstLine="420" w:firstLineChars="200"/>
              <w:rPr>
                <w:rFonts w:ascii="等线" w:hAnsi="等线" w:eastAsia="等线"/>
                <w:szCs w:val="21"/>
              </w:rPr>
            </w:pPr>
            <w:r>
              <w:rPr>
                <w:rFonts w:hint="eastAsia" w:ascii="等线" w:hAnsi="等线" w:eastAsia="等线"/>
                <w:szCs w:val="21"/>
              </w:rPr>
              <w:t>声环境质量标准</w:t>
            </w:r>
            <w:r>
              <w:rPr>
                <w:rFonts w:hint="eastAsia" w:ascii="等线" w:hAnsi="等线" w:eastAsia="等线"/>
                <w:szCs w:val="21"/>
              </w:rPr>
              <w:tab/>
            </w:r>
            <w:r>
              <w:rPr>
                <w:rFonts w:hint="eastAsia" w:ascii="等线" w:hAnsi="等线" w:eastAsia="等线"/>
                <w:szCs w:val="21"/>
              </w:rPr>
              <w:t>GB 3096-2008</w:t>
            </w:r>
            <w:r>
              <w:rPr>
                <w:rFonts w:hint="eastAsia" w:ascii="等线" w:hAnsi="等线" w:eastAsia="等线"/>
                <w:szCs w:val="21"/>
              </w:rPr>
              <w:tab/>
            </w:r>
            <w:r>
              <w:rPr>
                <w:rFonts w:hint="eastAsia" w:ascii="等线" w:hAnsi="等线" w:eastAsia="等线"/>
                <w:szCs w:val="21"/>
              </w:rPr>
              <w:t>2008-10-01</w:t>
            </w:r>
          </w:p>
          <w:p>
            <w:pPr>
              <w:ind w:firstLine="420" w:firstLineChars="200"/>
              <w:rPr>
                <w:rFonts w:ascii="等线" w:hAnsi="等线" w:eastAsia="等线"/>
                <w:szCs w:val="21"/>
              </w:rPr>
            </w:pPr>
            <w:r>
              <w:rPr>
                <w:rFonts w:hint="eastAsia" w:ascii="等线" w:hAnsi="等线" w:eastAsia="等线"/>
                <w:szCs w:val="21"/>
              </w:rPr>
              <w:t>大气污染物综合排放标准</w:t>
            </w:r>
            <w:r>
              <w:rPr>
                <w:rFonts w:hint="eastAsia" w:ascii="等线" w:hAnsi="等线" w:eastAsia="等线"/>
                <w:szCs w:val="21"/>
              </w:rPr>
              <w:tab/>
            </w:r>
            <w:r>
              <w:rPr>
                <w:rFonts w:hint="eastAsia" w:ascii="等线" w:hAnsi="等线" w:eastAsia="等线"/>
                <w:szCs w:val="21"/>
              </w:rPr>
              <w:t>GB 16297-1996</w:t>
            </w:r>
            <w:r>
              <w:rPr>
                <w:rFonts w:hint="eastAsia" w:ascii="等线" w:hAnsi="等线" w:eastAsia="等线"/>
                <w:szCs w:val="21"/>
              </w:rPr>
              <w:tab/>
            </w:r>
            <w:r>
              <w:rPr>
                <w:rFonts w:hint="eastAsia" w:ascii="等线" w:hAnsi="等线" w:eastAsia="等线"/>
                <w:szCs w:val="21"/>
              </w:rPr>
              <w:t>1997-01-01</w:t>
            </w:r>
          </w:p>
          <w:p>
            <w:pPr>
              <w:ind w:firstLine="420" w:firstLineChars="200"/>
              <w:rPr>
                <w:rFonts w:ascii="等线" w:hAnsi="等线" w:eastAsia="等线"/>
                <w:szCs w:val="21"/>
              </w:rPr>
            </w:pPr>
            <w:r>
              <w:rPr>
                <w:rFonts w:hint="eastAsia" w:ascii="等线" w:hAnsi="等线" w:eastAsia="等线"/>
                <w:szCs w:val="21"/>
              </w:rPr>
              <w:t>室内空气质量标准</w:t>
            </w:r>
            <w:r>
              <w:rPr>
                <w:rFonts w:hint="eastAsia" w:ascii="等线" w:hAnsi="等线" w:eastAsia="等线"/>
                <w:szCs w:val="21"/>
              </w:rPr>
              <w:tab/>
            </w:r>
            <w:r>
              <w:rPr>
                <w:rFonts w:hint="eastAsia" w:ascii="等线" w:hAnsi="等线" w:eastAsia="等线"/>
                <w:szCs w:val="21"/>
              </w:rPr>
              <w:t>GB/T 18883-2002</w:t>
            </w:r>
            <w:r>
              <w:rPr>
                <w:rFonts w:hint="eastAsia" w:ascii="等线" w:hAnsi="等线" w:eastAsia="等线"/>
                <w:szCs w:val="21"/>
              </w:rPr>
              <w:tab/>
            </w:r>
            <w:r>
              <w:rPr>
                <w:rFonts w:hint="eastAsia" w:ascii="等线" w:hAnsi="等线" w:eastAsia="等线"/>
                <w:szCs w:val="21"/>
              </w:rPr>
              <w:t>2003-03-01</w:t>
            </w:r>
          </w:p>
          <w:p>
            <w:pPr>
              <w:rPr>
                <w:rFonts w:ascii="等线" w:hAnsi="等线" w:eastAsia="等线"/>
                <w:szCs w:val="21"/>
              </w:rPr>
            </w:pPr>
            <w:r>
              <w:rPr>
                <w:rFonts w:hint="eastAsia" w:ascii="等线" w:hAnsi="等线" w:eastAsia="等线"/>
                <w:szCs w:val="21"/>
              </w:rPr>
              <w:t>北京市环境噪声污染防治办法</w:t>
            </w:r>
            <w:r>
              <w:rPr>
                <w:rFonts w:hint="eastAsia" w:ascii="等线" w:hAnsi="等线" w:eastAsia="等线"/>
                <w:szCs w:val="21"/>
              </w:rPr>
              <w:tab/>
            </w:r>
            <w:r>
              <w:rPr>
                <w:rFonts w:hint="eastAsia" w:ascii="等线" w:hAnsi="等线" w:eastAsia="等线"/>
                <w:szCs w:val="21"/>
              </w:rPr>
              <w:t>北京市人民政府</w:t>
            </w:r>
          </w:p>
          <w:p>
            <w:pPr>
              <w:rPr>
                <w:rFonts w:ascii="等线" w:hAnsi="等线" w:eastAsia="等线"/>
                <w:szCs w:val="21"/>
              </w:rPr>
            </w:pPr>
            <w:r>
              <w:rPr>
                <w:rFonts w:hint="eastAsia" w:ascii="等线" w:hAnsi="等线" w:eastAsia="等线"/>
                <w:szCs w:val="21"/>
              </w:rPr>
              <w:t>北京市节约能源条例</w:t>
            </w:r>
            <w:r>
              <w:rPr>
                <w:rFonts w:hint="eastAsia" w:ascii="等线" w:hAnsi="等线" w:eastAsia="等线"/>
                <w:szCs w:val="21"/>
              </w:rPr>
              <w:tab/>
            </w:r>
            <w:r>
              <w:rPr>
                <w:rFonts w:hint="eastAsia" w:ascii="等线" w:hAnsi="等线" w:eastAsia="等线"/>
                <w:szCs w:val="21"/>
              </w:rPr>
              <w:t>北京市人大常委公告第13号</w:t>
            </w:r>
          </w:p>
          <w:p>
            <w:pPr>
              <w:rPr>
                <w:rFonts w:ascii="等线" w:hAnsi="等线" w:eastAsia="等线"/>
                <w:szCs w:val="21"/>
              </w:rPr>
            </w:pPr>
            <w:r>
              <w:rPr>
                <w:rFonts w:hint="eastAsia" w:ascii="等线" w:hAnsi="等线" w:eastAsia="等线"/>
                <w:szCs w:val="21"/>
              </w:rPr>
              <w:t>北京市水污染防治条例</w:t>
            </w:r>
            <w:r>
              <w:rPr>
                <w:rFonts w:hint="eastAsia" w:ascii="等线" w:hAnsi="等线" w:eastAsia="等线"/>
                <w:szCs w:val="21"/>
              </w:rPr>
              <w:tab/>
            </w:r>
            <w:r>
              <w:rPr>
                <w:rFonts w:hint="eastAsia" w:ascii="等线" w:hAnsi="等线" w:eastAsia="等线"/>
                <w:szCs w:val="21"/>
              </w:rPr>
              <w:t>北京市第十三届人民代表大会常务委员会</w:t>
            </w:r>
          </w:p>
          <w:p>
            <w:pPr>
              <w:rPr>
                <w:rFonts w:ascii="等线" w:hAnsi="等线" w:eastAsia="等线"/>
                <w:szCs w:val="21"/>
              </w:rPr>
            </w:pPr>
            <w:r>
              <w:rPr>
                <w:rFonts w:hint="eastAsia" w:ascii="等线" w:hAnsi="等线" w:eastAsia="等线"/>
                <w:szCs w:val="21"/>
              </w:rPr>
              <w:t>北京市消防条例</w:t>
            </w:r>
            <w:r>
              <w:rPr>
                <w:rFonts w:hint="eastAsia" w:ascii="等线" w:hAnsi="等线" w:eastAsia="等线"/>
                <w:szCs w:val="21"/>
              </w:rPr>
              <w:tab/>
            </w:r>
            <w:r>
              <w:rPr>
                <w:rFonts w:hint="eastAsia" w:ascii="等线" w:hAnsi="等线" w:eastAsia="等线"/>
                <w:szCs w:val="21"/>
              </w:rPr>
              <w:t>北京市人大常委公告第17号</w:t>
            </w:r>
          </w:p>
          <w:p>
            <w:pPr>
              <w:rPr>
                <w:rFonts w:ascii="等线" w:hAnsi="等线" w:eastAsia="等线"/>
                <w:szCs w:val="21"/>
              </w:rPr>
            </w:pPr>
            <w:r>
              <w:rPr>
                <w:rFonts w:hint="eastAsia" w:ascii="等线" w:hAnsi="等线" w:eastAsia="等线"/>
                <w:szCs w:val="21"/>
              </w:rPr>
              <w:t>北京市大气污染防治条例</w:t>
            </w:r>
            <w:r>
              <w:rPr>
                <w:rFonts w:hint="eastAsia" w:ascii="等线" w:hAnsi="等线" w:eastAsia="等线"/>
                <w:szCs w:val="21"/>
              </w:rPr>
              <w:tab/>
            </w:r>
            <w:r>
              <w:rPr>
                <w:rFonts w:hint="eastAsia" w:ascii="等线" w:hAnsi="等线" w:eastAsia="等线"/>
                <w:szCs w:val="21"/>
              </w:rPr>
              <w:t>北京市政府</w:t>
            </w:r>
          </w:p>
          <w:p>
            <w:pPr>
              <w:rPr>
                <w:rFonts w:ascii="宋体" w:hAnsi="宋体" w:cs="宋体"/>
                <w:sz w:val="24"/>
                <w:szCs w:val="24"/>
              </w:rPr>
            </w:pPr>
            <w:r>
              <w:rPr>
                <w:rFonts w:hint="eastAsia" w:ascii="等线" w:hAnsi="等线" w:eastAsia="等线"/>
                <w:szCs w:val="21"/>
              </w:rPr>
              <w:t>北京市生活垃圾管理条例</w:t>
            </w:r>
            <w:r>
              <w:rPr>
                <w:rFonts w:hint="eastAsia" w:ascii="等线" w:hAnsi="等线" w:eastAsia="等线"/>
                <w:szCs w:val="21"/>
              </w:rPr>
              <w:tab/>
            </w:r>
            <w:r>
              <w:rPr>
                <w:rFonts w:hint="eastAsia" w:ascii="等线" w:hAnsi="等线" w:eastAsia="等线"/>
                <w:szCs w:val="21"/>
              </w:rPr>
              <w:t>北京市人民代表大会常务委员会等，组织进行合规性的评价。</w:t>
            </w:r>
          </w:p>
          <w:p>
            <w:r>
              <w:rPr>
                <w:rFonts w:hint="eastAsia" w:ascii="等线" w:hAnsi="等线" w:eastAsia="等线"/>
                <w:szCs w:val="21"/>
              </w:rPr>
              <w:t>评价结论：合规。评价人</w:t>
            </w:r>
            <w:bookmarkStart w:id="0" w:name="_Hlk24136095"/>
            <w:r>
              <w:rPr>
                <w:rFonts w:hint="eastAsia" w:ascii="等线" w:hAnsi="等线" w:eastAsia="等线"/>
                <w:szCs w:val="21"/>
              </w:rPr>
              <w:t>吴伟</w:t>
            </w:r>
            <w:r>
              <w:rPr>
                <w:rFonts w:hint="eastAsia"/>
              </w:rPr>
              <w:t>、李婷婷</w:t>
            </w:r>
            <w:bookmarkEnd w:id="0"/>
            <w:r>
              <w:t xml:space="preserve"> </w:t>
            </w:r>
            <w:r>
              <w:rPr>
                <w:rFonts w:hint="eastAsia" w:ascii="等线" w:hAnsi="等线" w:eastAsia="等线"/>
                <w:szCs w:val="21"/>
              </w:rPr>
              <w:t>等，批准：张建</w:t>
            </w:r>
            <w:r>
              <w:t xml:space="preserve"> </w:t>
            </w:r>
            <w:r>
              <w:rPr>
                <w:rFonts w:hint="eastAsia"/>
                <w:lang w:val="zh-CN"/>
              </w:rPr>
              <w:t xml:space="preserve"> </w:t>
            </w:r>
            <w:r>
              <w:rPr>
                <w:rFonts w:hint="eastAsia" w:ascii="等线" w:hAnsi="等线" w:eastAsia="等线"/>
                <w:szCs w:val="21"/>
              </w:rPr>
              <w:t xml:space="preserve"> 。明确了法律法规及其他要求对公司环境因素、危险源的应用，明确了相应的适用条款。</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r>
              <w:rPr>
                <w:rFonts w:hint="eastAsia"/>
                <w:szCs w:val="21"/>
              </w:rPr>
              <w:t>人员、能力、培训</w:t>
            </w:r>
          </w:p>
        </w:tc>
        <w:tc>
          <w:tcPr>
            <w:tcW w:w="960" w:type="dxa"/>
            <w:vAlign w:val="center"/>
          </w:tcPr>
          <w:p>
            <w:pPr>
              <w:rPr>
                <w:szCs w:val="21"/>
                <w:highlight w:val="red"/>
              </w:rPr>
            </w:pPr>
            <w:r>
              <w:rPr>
                <w:rFonts w:hint="eastAsia"/>
                <w:szCs w:val="21"/>
              </w:rPr>
              <w:t>QES7.2</w:t>
            </w:r>
          </w:p>
          <w:p>
            <w:pPr>
              <w:pStyle w:val="11"/>
            </w:pPr>
          </w:p>
        </w:tc>
        <w:tc>
          <w:tcPr>
            <w:tcW w:w="10694" w:type="dxa"/>
            <w:vAlign w:val="center"/>
          </w:tcPr>
          <w:p>
            <w:pPr>
              <w:pStyle w:val="5"/>
              <w:widowControl/>
              <w:ind w:firstLine="420" w:firstLineChars="200"/>
              <w:rPr>
                <w:rFonts w:ascii="Times New Roman" w:hAnsi="Times New Roman"/>
                <w:sz w:val="21"/>
                <w:szCs w:val="21"/>
              </w:rPr>
            </w:pPr>
          </w:p>
          <w:p>
            <w:pPr>
              <w:pStyle w:val="5"/>
              <w:widowControl/>
              <w:ind w:firstLine="420" w:firstLineChars="200"/>
              <w:rPr>
                <w:rFonts w:ascii="Times New Roman" w:hAnsi="Times New Roman"/>
                <w:sz w:val="21"/>
                <w:szCs w:val="21"/>
              </w:rPr>
            </w:pPr>
            <w:r>
              <w:rPr>
                <w:rFonts w:hint="eastAsia" w:ascii="Times New Roman" w:hAnsi="Times New Roman"/>
                <w:sz w:val="21"/>
                <w:szCs w:val="21"/>
              </w:rPr>
              <w:t>编制《人力资源管理管理程序》，规定了控制要求。对企业的人力资源的培养和发展等作出规定，专业技术人员、特种作业人员等人力资源作出了规划。</w:t>
            </w:r>
          </w:p>
          <w:p>
            <w:pPr>
              <w:pStyle w:val="5"/>
              <w:widowControl/>
              <w:ind w:firstLine="420" w:firstLineChars="200"/>
              <w:rPr>
                <w:rFonts w:ascii="Times New Roman" w:hAnsi="Times New Roman"/>
                <w:sz w:val="21"/>
                <w:szCs w:val="21"/>
              </w:rPr>
            </w:pPr>
            <w:r>
              <w:rPr>
                <w:rFonts w:hint="eastAsia" w:ascii="Times New Roman" w:hAnsi="Times New Roman"/>
                <w:sz w:val="21"/>
                <w:szCs w:val="21"/>
              </w:rPr>
              <w:t>编制《人力资源管理规划》等三层作业文件，部门又根据自己部门的特点提供《各部门负责人职责和任职要求》及《绩效考核规定》，对员工的绩效进行考核，并与员工的工资相挂钩，查20</w:t>
            </w:r>
            <w:r>
              <w:rPr>
                <w:rFonts w:hint="eastAsia" w:ascii="Times New Roman" w:hAnsi="Times New Roman"/>
                <w:sz w:val="21"/>
                <w:szCs w:val="21"/>
                <w:lang w:val="en-US" w:eastAsia="zh-CN"/>
              </w:rPr>
              <w:t>20</w:t>
            </w:r>
            <w:r>
              <w:rPr>
                <w:rFonts w:hint="eastAsia" w:ascii="Times New Roman" w:hAnsi="Times New Roman"/>
                <w:sz w:val="21"/>
                <w:szCs w:val="21"/>
              </w:rPr>
              <w:t>年6月的考核记录，考核结果基本达成设定的目标值，考核基本与办法保持一致。编制《岗位工作人员任职资格》，对总经理、管代、内审员、生产人员、技术人员、办公人员等岗位人员的任职要求从能力、意识、学历、经历、技能等方面作出规定。</w:t>
            </w:r>
          </w:p>
          <w:p>
            <w:r>
              <w:rPr>
                <w:rFonts w:hint="eastAsia"/>
                <w:szCs w:val="21"/>
              </w:rPr>
              <w:t>抽查</w:t>
            </w:r>
            <w:r>
              <w:rPr>
                <w:rFonts w:hint="eastAsia"/>
              </w:rPr>
              <w:t>刘雪连、</w:t>
            </w:r>
            <w:r>
              <w:t>陈建泉</w:t>
            </w:r>
            <w:r>
              <w:rPr>
                <w:rFonts w:hint="eastAsia"/>
              </w:rPr>
              <w:t>、</w:t>
            </w:r>
            <w:r>
              <w:t xml:space="preserve">屈根华 </w:t>
            </w:r>
            <w:r>
              <w:rPr>
                <w:rFonts w:hint="eastAsia"/>
              </w:rPr>
              <w:t>、</w:t>
            </w:r>
            <w:r>
              <w:t xml:space="preserve">屈根华 </w:t>
            </w:r>
            <w:r>
              <w:rPr>
                <w:rFonts w:hint="eastAsia"/>
                <w:szCs w:val="21"/>
              </w:rPr>
              <w:t>等均满足任职要求。</w:t>
            </w:r>
          </w:p>
          <w:p>
            <w:pPr>
              <w:rPr>
                <w:rFonts w:hint="eastAsia"/>
                <w:color w:val="000000" w:themeColor="text1"/>
                <w:lang w:val="en-US" w:eastAsia="zh-CN"/>
              </w:rPr>
            </w:pPr>
            <w:r>
              <w:rPr>
                <w:rFonts w:hint="eastAsia"/>
                <w:color w:val="000000" w:themeColor="text1"/>
                <w:lang w:val="en-US" w:eastAsia="zh-CN"/>
              </w:rPr>
              <w:t>提供培训计划、培训记录，人员评价记录，</w:t>
            </w:r>
          </w:p>
          <w:p>
            <w:pPr>
              <w:rPr>
                <w:rFonts w:hint="eastAsia"/>
                <w:color w:val="000000" w:themeColor="text1"/>
                <w:lang w:val="en-US" w:eastAsia="zh-CN"/>
              </w:rPr>
            </w:pPr>
            <w:r>
              <w:rPr>
                <w:rFonts w:hint="eastAsia"/>
                <w:color w:val="000000" w:themeColor="text1"/>
                <w:lang w:val="en-US" w:eastAsia="zh-CN"/>
              </w:rPr>
              <w:t>李婷婷  企业人力资源管理师  二级  发证日期：2018.3.31</w:t>
            </w:r>
          </w:p>
          <w:p>
            <w:pPr>
              <w:rPr>
                <w:rFonts w:hint="eastAsia"/>
                <w:color w:val="000000" w:themeColor="text1"/>
                <w:lang w:val="en-US" w:eastAsia="zh-CN"/>
              </w:rPr>
            </w:pPr>
            <w:r>
              <w:rPr>
                <w:rFonts w:hint="eastAsia"/>
                <w:color w:val="000000" w:themeColor="text1"/>
                <w:lang w:val="en-US" w:eastAsia="zh-CN"/>
              </w:rPr>
              <w:t>张洪涛  变配电运行工  发证日期：2019.3.11</w:t>
            </w:r>
          </w:p>
          <w:p>
            <w:pPr>
              <w:rPr>
                <w:rFonts w:hint="eastAsia"/>
                <w:color w:val="000000" w:themeColor="text1"/>
                <w:lang w:val="en-US" w:eastAsia="zh-CN"/>
              </w:rPr>
            </w:pPr>
            <w:r>
              <w:rPr>
                <w:rFonts w:hint="eastAsia"/>
                <w:color w:val="000000" w:themeColor="text1"/>
                <w:lang w:val="en-US" w:eastAsia="zh-CN"/>
              </w:rPr>
              <w:t>韩宇 电工（高压电工运行）  有限期：2019.2.21-2025.2.21</w:t>
            </w:r>
          </w:p>
          <w:p>
            <w:pPr>
              <w:rPr>
                <w:rFonts w:hint="eastAsia"/>
                <w:color w:val="000000" w:themeColor="text1"/>
                <w:lang w:val="en-US" w:eastAsia="zh-CN"/>
              </w:rPr>
            </w:pPr>
            <w:r>
              <w:rPr>
                <w:rFonts w:hint="eastAsia"/>
                <w:color w:val="000000" w:themeColor="text1"/>
                <w:lang w:val="en-US" w:eastAsia="zh-CN"/>
              </w:rPr>
              <w:t>张荣海  烹饪 （中餐烹调） 发证日期：1995.6.10</w:t>
            </w:r>
          </w:p>
          <w:p>
            <w:pPr>
              <w:rPr>
                <w:rFonts w:hint="eastAsia"/>
                <w:color w:val="000000" w:themeColor="text1"/>
                <w:lang w:val="en-US" w:eastAsia="zh-CN"/>
              </w:rPr>
            </w:pPr>
            <w:r>
              <w:rPr>
                <w:rFonts w:hint="eastAsia"/>
                <w:color w:val="000000" w:themeColor="text1"/>
                <w:lang w:val="en-US" w:eastAsia="zh-CN"/>
              </w:rPr>
              <w:t>闫华  变配电运行工  初级  发证日期：2019.3.11</w:t>
            </w:r>
            <w:bookmarkStart w:id="1" w:name="_GoBack"/>
            <w:bookmarkEnd w:id="1"/>
          </w:p>
          <w:p>
            <w:pPr>
              <w:rPr>
                <w:rFonts w:hint="default" w:eastAsia="宋体"/>
                <w:color w:val="000000" w:themeColor="text1"/>
                <w:lang w:val="en-US" w:eastAsia="zh-CN"/>
              </w:rPr>
            </w:pPr>
            <w:r>
              <w:rPr>
                <w:rFonts w:hint="eastAsia"/>
                <w:color w:val="000000" w:themeColor="text1"/>
                <w:lang w:val="en-US" w:eastAsia="zh-CN"/>
              </w:rPr>
              <w:t>二阶段详细审核</w:t>
            </w:r>
          </w:p>
          <w:p>
            <w:pPr>
              <w:pStyle w:val="11"/>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组织的知识、文件化信息</w:t>
            </w:r>
          </w:p>
        </w:tc>
        <w:tc>
          <w:tcPr>
            <w:tcW w:w="960" w:type="dxa"/>
            <w:vAlign w:val="center"/>
          </w:tcPr>
          <w:p>
            <w:pPr>
              <w:rPr>
                <w:szCs w:val="21"/>
              </w:rPr>
            </w:pPr>
            <w:r>
              <w:rPr>
                <w:rFonts w:hint="eastAsia"/>
                <w:szCs w:val="21"/>
              </w:rPr>
              <w:t>QES7.5</w:t>
            </w:r>
          </w:p>
          <w:p>
            <w:pPr>
              <w:pStyle w:val="11"/>
            </w:pPr>
          </w:p>
        </w:tc>
        <w:tc>
          <w:tcPr>
            <w:tcW w:w="10694" w:type="dxa"/>
            <w:vAlign w:val="center"/>
          </w:tcPr>
          <w:p>
            <w:pPr>
              <w:ind w:firstLine="420" w:firstLineChars="200"/>
              <w:rPr>
                <w:color w:val="000000" w:themeColor="text1"/>
              </w:rPr>
            </w:pPr>
          </w:p>
          <w:p>
            <w:pPr>
              <w:ind w:firstLine="420" w:firstLineChars="200"/>
              <w:rPr>
                <w:color w:val="000000" w:themeColor="text1"/>
              </w:rPr>
            </w:pPr>
            <w:r>
              <w:rPr>
                <w:rFonts w:hint="eastAsia"/>
                <w:color w:val="000000" w:themeColor="text1"/>
              </w:rPr>
              <w:t>受审核方建立的管理体系文件包括：</w:t>
            </w:r>
          </w:p>
          <w:p>
            <w:pPr>
              <w:numPr>
                <w:ilvl w:val="0"/>
                <w:numId w:val="1"/>
              </w:numPr>
              <w:rPr>
                <w:rFonts w:asciiTheme="minorEastAsia" w:hAnsiTheme="minorEastAsia" w:eastAsiaTheme="minorEastAsia" w:cstheme="minorEastAsia"/>
                <w:color w:val="000000" w:themeColor="text1"/>
                <w:szCs w:val="21"/>
              </w:rPr>
            </w:pPr>
            <w:r>
              <w:rPr>
                <w:rFonts w:hint="eastAsia"/>
                <w:color w:val="000000" w:themeColor="text1"/>
              </w:rPr>
              <w:t>管理手册</w:t>
            </w:r>
            <w:r>
              <w:rPr>
                <w:rFonts w:asciiTheme="minorEastAsia" w:hAnsiTheme="minorEastAsia" w:eastAsiaTheme="minorEastAsia" w:cstheme="minorEastAsia"/>
                <w:color w:val="000000" w:themeColor="text1"/>
                <w:szCs w:val="21"/>
              </w:rPr>
              <w:t xml:space="preserve">HXLS-SC-A/0-2020    </w:t>
            </w:r>
            <w:r>
              <w:rPr>
                <w:rFonts w:hint="eastAsia" w:asciiTheme="minorEastAsia" w:hAnsiTheme="minorEastAsia" w:eastAsiaTheme="minorEastAsia" w:cstheme="minorEastAsia"/>
                <w:color w:val="000000" w:themeColor="text1"/>
                <w:szCs w:val="21"/>
              </w:rPr>
              <w:t>，发布时间：</w:t>
            </w:r>
            <w:r>
              <w:rPr>
                <w:rFonts w:asciiTheme="minorEastAsia" w:hAnsiTheme="minorEastAsia" w:eastAsiaTheme="minorEastAsia" w:cstheme="minorEastAsia"/>
                <w:color w:val="000000" w:themeColor="text1"/>
                <w:szCs w:val="21"/>
              </w:rPr>
              <w:t xml:space="preserve">2020.3.10 </w:t>
            </w:r>
            <w:r>
              <w:rPr>
                <w:rFonts w:hint="eastAsia" w:asciiTheme="minorEastAsia" w:hAnsiTheme="minorEastAsia" w:eastAsiaTheme="minorEastAsia" w:cstheme="minorEastAsia"/>
                <w:color w:val="000000" w:themeColor="text1"/>
                <w:szCs w:val="21"/>
              </w:rPr>
              <w:t>实施时间：</w:t>
            </w:r>
            <w:r>
              <w:rPr>
                <w:rFonts w:asciiTheme="minorEastAsia" w:hAnsiTheme="minorEastAsia" w:eastAsiaTheme="minorEastAsia" w:cstheme="minorEastAsia"/>
                <w:color w:val="000000" w:themeColor="text1"/>
                <w:szCs w:val="21"/>
              </w:rPr>
              <w:t>2020.3.10</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2.程序文件，</w:t>
            </w:r>
            <w:r>
              <w:rPr>
                <w:rFonts w:asciiTheme="minorEastAsia" w:hAnsiTheme="minorEastAsia" w:eastAsiaTheme="minorEastAsia" w:cstheme="minorEastAsia"/>
                <w:color w:val="000000" w:themeColor="text1"/>
                <w:szCs w:val="21"/>
              </w:rPr>
              <w:t xml:space="preserve">HXLS -CX -A/0-2020    </w:t>
            </w:r>
            <w:r>
              <w:rPr>
                <w:rFonts w:hint="eastAsia" w:asciiTheme="minorEastAsia" w:hAnsiTheme="minorEastAsia" w:eastAsiaTheme="minorEastAsia" w:cstheme="minorEastAsia"/>
                <w:color w:val="000000" w:themeColor="text1"/>
                <w:szCs w:val="21"/>
              </w:rPr>
              <w:t>含2</w:t>
            </w:r>
            <w:r>
              <w:rPr>
                <w:rFonts w:asciiTheme="minorEastAsia" w:hAnsiTheme="minorEastAsia" w:eastAsiaTheme="minorEastAsia" w:cstheme="minorEastAsia"/>
                <w:color w:val="000000" w:themeColor="text1"/>
                <w:szCs w:val="21"/>
              </w:rPr>
              <w:t>3</w:t>
            </w:r>
            <w:r>
              <w:rPr>
                <w:rFonts w:hint="eastAsia" w:asciiTheme="minorEastAsia" w:hAnsiTheme="minorEastAsia" w:eastAsiaTheme="minorEastAsia" w:cstheme="minorEastAsia"/>
                <w:color w:val="000000" w:themeColor="text1"/>
                <w:szCs w:val="21"/>
              </w:rPr>
              <w:t>个文件，包括标准要求的形成文件的信息。</w:t>
            </w:r>
          </w:p>
          <w:p>
            <w:pPr>
              <w:pStyle w:val="3"/>
              <w:tabs>
                <w:tab w:val="left" w:pos="3300"/>
                <w:tab w:val="left" w:pos="5160"/>
                <w:tab w:val="clear" w:pos="3510"/>
                <w:tab w:val="clear" w:pos="5580"/>
              </w:tabs>
              <w:rPr>
                <w:rFonts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3.管理制度汇编：</w:t>
            </w:r>
            <w:r>
              <w:rPr>
                <w:rFonts w:hint="eastAsia" w:asciiTheme="minorEastAsia" w:hAnsiTheme="minorEastAsia" w:eastAsiaTheme="minorEastAsia" w:cstheme="minorEastAsia"/>
                <w:b w:val="0"/>
                <w:color w:val="000000" w:themeColor="text1"/>
                <w:sz w:val="21"/>
                <w:szCs w:val="21"/>
              </w:rPr>
              <w:t>包括管理制度、合同管理制定等文件。</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4.体系运行所需要的文件和记录</w:t>
            </w:r>
          </w:p>
          <w:p>
            <w:pPr>
              <w:pStyle w:val="2"/>
            </w:pPr>
          </w:p>
          <w:p>
            <w:pPr>
              <w:pStyle w:val="2"/>
              <w:jc w:val="both"/>
            </w:pPr>
          </w:p>
          <w:p>
            <w:pPr>
              <w:pStyle w:val="2"/>
              <w:jc w:val="both"/>
            </w:pPr>
          </w:p>
          <w:p>
            <w:pPr>
              <w:pStyle w:val="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运行控制</w:t>
            </w:r>
          </w:p>
        </w:tc>
        <w:tc>
          <w:tcPr>
            <w:tcW w:w="960" w:type="dxa"/>
            <w:vAlign w:val="center"/>
          </w:tcPr>
          <w:p>
            <w:pPr>
              <w:rPr>
                <w:szCs w:val="21"/>
              </w:rPr>
            </w:pPr>
            <w:r>
              <w:rPr>
                <w:rFonts w:hint="eastAsia"/>
                <w:szCs w:val="21"/>
              </w:rPr>
              <w:t>ES8.1</w:t>
            </w:r>
          </w:p>
          <w:p/>
        </w:tc>
        <w:tc>
          <w:tcPr>
            <w:tcW w:w="10694" w:type="dxa"/>
            <w:vAlign w:val="center"/>
          </w:tcPr>
          <w:p>
            <w:pPr>
              <w:ind w:firstLine="420" w:firstLineChars="200"/>
              <w:rPr>
                <w:szCs w:val="21"/>
              </w:rPr>
            </w:pPr>
          </w:p>
          <w:p>
            <w:pPr>
              <w:ind w:firstLine="420" w:firstLineChars="200"/>
              <w:rPr>
                <w:szCs w:val="21"/>
              </w:rPr>
            </w:pPr>
            <w:r>
              <w:rPr>
                <w:rFonts w:hint="eastAsia"/>
                <w:szCs w:val="21"/>
              </w:rPr>
              <w:t>本部门执行节能降耗控制程序、固体废弃物控制程序、环境管理控制程序、档案管理制定合同管理制定、印章管理制度、</w:t>
            </w:r>
            <w:r>
              <w:rPr>
                <w:rFonts w:hint="eastAsia"/>
                <w:szCs w:val="21"/>
                <w:lang w:val="en-GB"/>
              </w:rPr>
              <w:t>、车辆管理规定</w:t>
            </w:r>
            <w:r>
              <w:rPr>
                <w:rFonts w:hint="eastAsia"/>
                <w:szCs w:val="21"/>
              </w:rPr>
              <w:t>等。</w:t>
            </w:r>
          </w:p>
          <w:p>
            <w:pPr>
              <w:ind w:firstLine="420" w:firstLineChars="200"/>
              <w:rPr>
                <w:rFonts w:ascii="宋体" w:hAnsi="宋体" w:cs="宋体"/>
                <w:szCs w:val="21"/>
                <w:lang w:val="en-GB"/>
              </w:rPr>
            </w:pPr>
            <w:r>
              <w:rPr>
                <w:rFonts w:hint="eastAsia" w:ascii="宋体" w:hAnsi="宋体" w:cs="宋体"/>
                <w:szCs w:val="21"/>
                <w:lang w:val="en-GB"/>
              </w:rPr>
              <w:t>运行控制情况：办公过程注意节约用电，做到人走灯灭，电脑长时间不用时关机，下班前要关闭电源；办公区域内配置的灭火器,在有效期内。</w:t>
            </w:r>
          </w:p>
          <w:p>
            <w:pPr>
              <w:spacing w:before="120" w:line="160" w:lineRule="exact"/>
              <w:rPr>
                <w:b/>
                <w:color w:val="FF0000"/>
                <w:lang w:val="en-GB"/>
              </w:rPr>
            </w:pP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lang w:val="en-GB"/>
              </w:rPr>
              <w:t>办公用品按要求由综合部负责发放，作好记录；</w:t>
            </w:r>
          </w:p>
          <w:p>
            <w:pPr>
              <w:ind w:firstLine="420" w:firstLineChars="200"/>
              <w:rPr>
                <w:rFonts w:ascii="宋体" w:hAnsi="宋体" w:cs="宋体"/>
                <w:szCs w:val="21"/>
                <w:lang w:val="en-GB"/>
              </w:rPr>
            </w:pPr>
            <w:r>
              <w:rPr>
                <w:rFonts w:hint="eastAsia" w:ascii="宋体" w:hAnsi="宋体" w:cs="宋体"/>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宋体" w:hAnsi="宋体" w:cs="宋体"/>
                <w:szCs w:val="21"/>
                <w:lang w:val="en-GB"/>
              </w:rPr>
            </w:pPr>
            <w:r>
              <w:rPr>
                <w:rFonts w:hint="eastAsia" w:ascii="宋体" w:hAnsi="宋体" w:cs="宋体"/>
                <w:szCs w:val="21"/>
                <w:lang w:val="en-GB"/>
              </w:rPr>
              <w:t>公司办公产生的废硒鼓、废墨盒、色带由供应方公司回收；</w:t>
            </w:r>
          </w:p>
          <w:p>
            <w:pPr>
              <w:rPr>
                <w:rFonts w:ascii="宋体" w:hAnsi="宋体" w:cs="宋体"/>
                <w:szCs w:val="21"/>
              </w:rPr>
            </w:pPr>
            <w:r>
              <w:rPr>
                <w:rFonts w:hint="eastAsia" w:ascii="宋体" w:hAnsi="宋体" w:cs="宋体"/>
                <w:szCs w:val="21"/>
              </w:rPr>
              <w:t>查：废弃物回收处理登记表。</w:t>
            </w:r>
            <w:r>
              <w:rPr>
                <w:rFonts w:hint="eastAsia" w:ascii="宋体" w:hAnsi="宋体" w:cs="宋体"/>
                <w:szCs w:val="21"/>
                <w:lang w:val="en-GB"/>
              </w:rPr>
              <w:t xml:space="preserve">废弃物种类、排放量  </w:t>
            </w:r>
            <w:r>
              <w:rPr>
                <w:rFonts w:ascii="宋体" w:hAnsi="宋体" w:cs="宋体"/>
                <w:szCs w:val="21"/>
                <w:lang w:val="en-GB"/>
              </w:rPr>
              <w:t xml:space="preserve"> </w:t>
            </w:r>
            <w:r>
              <w:rPr>
                <w:rFonts w:hint="eastAsia" w:ascii="宋体" w:hAnsi="宋体" w:cs="宋体"/>
                <w:szCs w:val="21"/>
                <w:lang w:val="en-GB"/>
              </w:rPr>
              <w:t>日期</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统计人</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处置办法</w:t>
            </w:r>
            <w:r>
              <w:rPr>
                <w:rFonts w:hint="eastAsia" w:ascii="宋体" w:hAnsi="宋体" w:cs="宋体"/>
                <w:szCs w:val="21"/>
                <w:lang w:val="en-GB"/>
              </w:rPr>
              <w:tab/>
            </w:r>
          </w:p>
          <w:p>
            <w:pPr>
              <w:rPr>
                <w:rFonts w:ascii="宋体" w:hAnsi="宋体" w:cs="宋体"/>
                <w:szCs w:val="21"/>
                <w:lang w:val="en-GB"/>
              </w:rPr>
            </w:pPr>
            <w:r>
              <w:rPr>
                <w:rFonts w:hint="eastAsia" w:ascii="宋体" w:hAnsi="宋体" w:cs="宋体"/>
                <w:szCs w:val="21"/>
                <w:lang w:val="en-GB"/>
              </w:rPr>
              <w:t xml:space="preserve">废硒鼓墨盒 </w:t>
            </w:r>
            <w:r>
              <w:rPr>
                <w:rFonts w:ascii="宋体" w:hAnsi="宋体" w:cs="宋体"/>
                <w:szCs w:val="21"/>
                <w:lang w:val="en-GB"/>
              </w:rPr>
              <w:t xml:space="preserve">   </w:t>
            </w:r>
            <w:r>
              <w:rPr>
                <w:rFonts w:hint="eastAsia" w:ascii="宋体" w:hAnsi="宋体" w:cs="宋体"/>
                <w:szCs w:val="21"/>
              </w:rPr>
              <w:t>4</w:t>
            </w:r>
            <w:r>
              <w:rPr>
                <w:rFonts w:hint="eastAsia" w:ascii="宋体" w:hAnsi="宋体" w:cs="宋体"/>
                <w:szCs w:val="21"/>
                <w:lang w:val="en-GB"/>
              </w:rPr>
              <w:t xml:space="preserve">个 </w:t>
            </w:r>
            <w:r>
              <w:rPr>
                <w:rFonts w:ascii="宋体" w:hAnsi="宋体" w:cs="宋体"/>
                <w:szCs w:val="21"/>
                <w:lang w:val="en-GB"/>
              </w:rPr>
              <w:t xml:space="preserve"> </w:t>
            </w:r>
            <w:r>
              <w:rPr>
                <w:rFonts w:hint="eastAsia" w:ascii="宋体" w:hAnsi="宋体" w:cs="宋体"/>
                <w:szCs w:val="21"/>
                <w:lang w:val="en-GB"/>
              </w:rPr>
              <w:t>20</w:t>
            </w:r>
            <w:r>
              <w:rPr>
                <w:rFonts w:ascii="宋体" w:hAnsi="宋体" w:cs="宋体"/>
                <w:szCs w:val="21"/>
                <w:lang w:val="en-GB"/>
              </w:rPr>
              <w:t>20</w:t>
            </w:r>
            <w:r>
              <w:rPr>
                <w:rFonts w:hint="eastAsia" w:ascii="宋体" w:hAnsi="宋体" w:cs="宋体"/>
                <w:szCs w:val="21"/>
                <w:lang w:val="en-GB"/>
              </w:rPr>
              <w:t>.</w:t>
            </w:r>
            <w:r>
              <w:rPr>
                <w:rFonts w:ascii="宋体" w:hAnsi="宋体" w:cs="宋体"/>
                <w:szCs w:val="21"/>
              </w:rPr>
              <w:t>6</w:t>
            </w:r>
            <w:r>
              <w:rPr>
                <w:rFonts w:hint="eastAsia" w:ascii="宋体" w:hAnsi="宋体" w:cs="宋体"/>
                <w:szCs w:val="21"/>
                <w:lang w:val="en-GB"/>
              </w:rPr>
              <w:t>.</w:t>
            </w:r>
            <w:r>
              <w:rPr>
                <w:rFonts w:hint="eastAsia" w:ascii="宋体" w:hAnsi="宋体" w:cs="宋体"/>
                <w:szCs w:val="21"/>
              </w:rPr>
              <w:t>20</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集中存放交供应商</w:t>
            </w:r>
          </w:p>
          <w:p>
            <w:pPr>
              <w:rPr>
                <w:rFonts w:ascii="宋体" w:hAnsi="宋体" w:cs="宋体"/>
                <w:szCs w:val="21"/>
                <w:lang w:val="en-GB"/>
              </w:rPr>
            </w:pPr>
            <w:r>
              <w:rPr>
                <w:rFonts w:hint="eastAsia" w:ascii="宋体" w:hAnsi="宋体" w:cs="宋体"/>
                <w:szCs w:val="21"/>
                <w:lang w:val="en-GB"/>
              </w:rPr>
              <w:t xml:space="preserve">生活垃圾 </w:t>
            </w:r>
            <w:r>
              <w:rPr>
                <w:rFonts w:ascii="宋体" w:hAnsi="宋体" w:cs="宋体"/>
                <w:szCs w:val="21"/>
                <w:lang w:val="en-GB"/>
              </w:rPr>
              <w:t xml:space="preserve"> </w:t>
            </w:r>
            <w:r>
              <w:rPr>
                <w:rFonts w:hint="eastAsia" w:ascii="宋体" w:hAnsi="宋体" w:cs="宋体"/>
                <w:szCs w:val="21"/>
                <w:lang w:val="en-GB"/>
              </w:rPr>
              <w:t>随时</w:t>
            </w:r>
            <w:r>
              <w:rPr>
                <w:rFonts w:hint="eastAsia" w:ascii="宋体" w:hAnsi="宋体" w:cs="宋体"/>
                <w:szCs w:val="21"/>
                <w:lang w:val="en-GB"/>
              </w:rPr>
              <w:tab/>
            </w:r>
            <w:r>
              <w:rPr>
                <w:rFonts w:hint="eastAsia" w:ascii="宋体" w:hAnsi="宋体" w:cs="宋体"/>
                <w:szCs w:val="21"/>
                <w:lang w:val="en-GB"/>
              </w:rPr>
              <w:t>环卫所</w:t>
            </w:r>
          </w:p>
          <w:p>
            <w:pPr>
              <w:ind w:firstLine="420" w:firstLineChars="200"/>
              <w:rPr>
                <w:rFonts w:ascii="宋体" w:hAnsi="宋体" w:cs="宋体"/>
                <w:szCs w:val="21"/>
                <w:lang w:val="en-GB"/>
              </w:rPr>
            </w:pPr>
            <w:r>
              <w:rPr>
                <w:rFonts w:hint="eastAsia" w:ascii="宋体" w:hAnsi="宋体" w:cs="宋体"/>
                <w:szCs w:val="21"/>
                <w:lang w:val="en-GB"/>
              </w:rPr>
              <w:t>查到公司为员工缴纳了养老、工伤、医疗等保险。</w:t>
            </w:r>
          </w:p>
          <w:p>
            <w:pPr>
              <w:ind w:firstLine="420" w:firstLineChars="200"/>
              <w:rPr>
                <w:rFonts w:ascii="宋体" w:hAnsi="宋体" w:cs="宋体"/>
                <w:szCs w:val="21"/>
              </w:rPr>
            </w:pPr>
            <w:r>
              <w:rPr>
                <w:rFonts w:hint="eastAsia" w:ascii="宋体" w:hAnsi="宋体" w:cs="宋体"/>
                <w:szCs w:val="21"/>
                <w:lang w:val="en-GB"/>
              </w:rPr>
              <w:t>提供了缴纳保险的</w:t>
            </w:r>
            <w:r>
              <w:rPr>
                <w:rFonts w:hint="eastAsia" w:ascii="宋体" w:hAnsi="宋体" w:cs="宋体"/>
                <w:szCs w:val="21"/>
              </w:rPr>
              <w:t>票据及社会保险在职人员信息统计表。</w:t>
            </w:r>
          </w:p>
          <w:p>
            <w:pPr>
              <w:ind w:firstLine="420" w:firstLineChars="200"/>
              <w:rPr>
                <w:rFonts w:ascii="宋体" w:hAnsi="宋体" w:cs="宋体"/>
                <w:szCs w:val="21"/>
              </w:rPr>
            </w:pPr>
            <w:r>
              <w:rPr>
                <w:rFonts w:hint="eastAsia" w:ascii="宋体" w:hAnsi="宋体" w:cs="宋体"/>
                <w:szCs w:val="21"/>
              </w:rPr>
              <w:t>驾驶员要求遵守道路交通安全法，不违章驾车，驾驶证和车辆定期年审，确保行车安全。</w:t>
            </w:r>
          </w:p>
          <w:p>
            <w:pPr>
              <w:pStyle w:val="11"/>
              <w:ind w:firstLine="420" w:firstLineChars="200"/>
              <w:rPr>
                <w:szCs w:val="21"/>
              </w:rPr>
            </w:pPr>
            <w:r>
              <w:rPr>
                <w:rFonts w:hint="eastAsia" w:ascii="宋体" w:hAnsi="宋体" w:cs="宋体"/>
                <w:bCs w:val="0"/>
                <w:spacing w:val="0"/>
                <w:szCs w:val="21"/>
              </w:rPr>
              <w:t>提供了20</w:t>
            </w:r>
            <w:r>
              <w:rPr>
                <w:rFonts w:ascii="宋体" w:hAnsi="宋体" w:cs="宋体"/>
                <w:bCs w:val="0"/>
                <w:spacing w:val="0"/>
                <w:szCs w:val="21"/>
              </w:rPr>
              <w:t>20</w:t>
            </w:r>
            <w:r>
              <w:rPr>
                <w:rFonts w:hint="eastAsia" w:ascii="宋体" w:hAnsi="宋体" w:cs="宋体"/>
                <w:bCs w:val="0"/>
                <w:spacing w:val="0"/>
                <w:szCs w:val="21"/>
              </w:rPr>
              <w:t>年1-3季度工作环境检查表，抽查： 20</w:t>
            </w:r>
            <w:r>
              <w:rPr>
                <w:rFonts w:ascii="宋体" w:hAnsi="宋体" w:cs="宋体"/>
                <w:bCs w:val="0"/>
                <w:spacing w:val="0"/>
                <w:szCs w:val="21"/>
              </w:rPr>
              <w:t>20</w:t>
            </w:r>
            <w:r>
              <w:rPr>
                <w:rFonts w:hint="eastAsia" w:ascii="宋体" w:hAnsi="宋体" w:cs="宋体"/>
                <w:bCs w:val="0"/>
                <w:spacing w:val="0"/>
                <w:szCs w:val="21"/>
              </w:rPr>
              <w:t>.6.10的检查表，对办公环境、卫生等情况进行了检查，检查人：吴伟</w:t>
            </w:r>
            <w:r>
              <w:rPr>
                <w:rFonts w:hint="eastAsia"/>
                <w:szCs w:val="24"/>
              </w:rPr>
              <w:t xml:space="preserve">  </w:t>
            </w:r>
            <w:r>
              <w:rPr>
                <w:rFonts w:hint="eastAsia" w:ascii="宋体" w:hAnsi="宋体" w:cs="宋体"/>
                <w:bCs w:val="0"/>
                <w:spacing w:val="0"/>
                <w:szCs w:val="21"/>
              </w:rPr>
              <w:t>，无问题。公司</w:t>
            </w:r>
            <w:r>
              <w:rPr>
                <w:rFonts w:hint="eastAsia"/>
                <w:szCs w:val="21"/>
              </w:rPr>
              <w:t>无食堂</w:t>
            </w:r>
          </w:p>
          <w:p>
            <w:pPr>
              <w:pStyle w:val="11"/>
              <w:ind w:firstLine="460" w:firstLineChars="200"/>
              <w:rPr>
                <w:rFonts w:hint="eastAsia"/>
              </w:rPr>
            </w:pPr>
            <w:r>
              <w:rPr>
                <w:rFonts w:hint="eastAsia"/>
              </w:rPr>
              <w:t>提供财务资金保障情况：</w:t>
            </w:r>
          </w:p>
          <w:p>
            <w:pPr>
              <w:pStyle w:val="11"/>
              <w:ind w:firstLine="460" w:firstLineChars="200"/>
              <w:rPr>
                <w:rFonts w:hint="eastAsia"/>
              </w:rPr>
            </w:pPr>
            <w:r>
              <w:rPr>
                <w:rFonts w:hint="eastAsia"/>
              </w:rPr>
              <w:t>项目</w:t>
            </w:r>
            <w:r>
              <w:rPr>
                <w:rFonts w:hint="eastAsia"/>
              </w:rPr>
              <w:tab/>
            </w:r>
            <w:r>
              <w:rPr>
                <w:rFonts w:hint="eastAsia"/>
              </w:rPr>
              <w:t>实际投入（单位：元）</w:t>
            </w:r>
          </w:p>
          <w:p>
            <w:pPr>
              <w:pStyle w:val="11"/>
              <w:ind w:firstLine="460" w:firstLineChars="200"/>
              <w:rPr>
                <w:rFonts w:hint="eastAsia"/>
              </w:rPr>
            </w:pPr>
            <w:r>
              <w:rPr>
                <w:rFonts w:hint="eastAsia"/>
              </w:rPr>
              <w:t>培训费</w:t>
            </w:r>
            <w:r>
              <w:rPr>
                <w:rFonts w:hint="eastAsia"/>
              </w:rPr>
              <w:tab/>
            </w:r>
            <w:r>
              <w:rPr>
                <w:rFonts w:hint="eastAsia"/>
              </w:rPr>
              <w:t>5000</w:t>
            </w:r>
          </w:p>
          <w:p>
            <w:pPr>
              <w:pStyle w:val="11"/>
              <w:ind w:firstLine="460" w:firstLineChars="200"/>
              <w:rPr>
                <w:rFonts w:hint="eastAsia"/>
              </w:rPr>
            </w:pPr>
            <w:r>
              <w:rPr>
                <w:rFonts w:hint="eastAsia"/>
              </w:rPr>
              <w:t>体检费</w:t>
            </w:r>
            <w:r>
              <w:rPr>
                <w:rFonts w:hint="eastAsia"/>
              </w:rPr>
              <w:tab/>
            </w:r>
            <w:r>
              <w:rPr>
                <w:rFonts w:hint="eastAsia"/>
              </w:rPr>
              <w:t>8000</w:t>
            </w:r>
          </w:p>
          <w:p>
            <w:pPr>
              <w:pStyle w:val="11"/>
              <w:ind w:firstLine="460" w:firstLineChars="200"/>
              <w:rPr>
                <w:rFonts w:hint="eastAsia"/>
              </w:rPr>
            </w:pPr>
            <w:r>
              <w:rPr>
                <w:rFonts w:hint="eastAsia"/>
              </w:rPr>
              <w:t>劳动保护用品投入</w:t>
            </w:r>
            <w:r>
              <w:rPr>
                <w:rFonts w:hint="eastAsia"/>
              </w:rPr>
              <w:tab/>
            </w:r>
            <w:r>
              <w:rPr>
                <w:rFonts w:hint="eastAsia"/>
              </w:rPr>
              <w:t xml:space="preserve">3000  </w:t>
            </w:r>
          </w:p>
          <w:p>
            <w:pPr>
              <w:pStyle w:val="11"/>
              <w:ind w:firstLine="460" w:firstLineChars="200"/>
              <w:rPr>
                <w:rFonts w:hint="eastAsia"/>
              </w:rPr>
            </w:pPr>
            <w:r>
              <w:rPr>
                <w:rFonts w:hint="eastAsia"/>
              </w:rPr>
              <w:t>现场与公司的财务经理沟通，公司建立了完善的财务管理制度，公司的环境及职业健康安全资金保障充足。</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szCs w:val="21"/>
              </w:rPr>
              <w:t>应急准备和响应</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w:t>
            </w:r>
            <w:r>
              <w:rPr>
                <w:rFonts w:asciiTheme="minorEastAsia" w:hAnsiTheme="minorEastAsia" w:eastAsiaTheme="minorEastAsia" w:cstheme="minorEastAsia"/>
                <w:szCs w:val="21"/>
              </w:rPr>
              <w:t>S</w:t>
            </w:r>
            <w:r>
              <w:rPr>
                <w:rFonts w:hint="eastAsia" w:asciiTheme="minorEastAsia" w:hAnsiTheme="minorEastAsia" w:eastAsiaTheme="minorEastAsia" w:cstheme="minorEastAsia"/>
                <w:szCs w:val="21"/>
              </w:rPr>
              <w:t>8.2</w:t>
            </w:r>
          </w:p>
          <w:p>
            <w:pPr>
              <w:rPr>
                <w:rFonts w:asciiTheme="minorEastAsia" w:hAnsiTheme="minorEastAsia" w:eastAsiaTheme="minorEastAsia" w:cstheme="minorEastAsia"/>
              </w:rPr>
            </w:pPr>
          </w:p>
        </w:tc>
        <w:tc>
          <w:tcPr>
            <w:tcW w:w="10694" w:type="dxa"/>
            <w:vAlign w:val="center"/>
          </w:tcPr>
          <w:p>
            <w:r>
              <w:rPr>
                <w:rFonts w:hint="eastAsia"/>
              </w:rPr>
              <w:t>公司制定《应急准备与响应控制程序》，预防或减少潜在安全事故或紧急情况造成的影响，对可能发生的各种重要环境危险源的紧急情况做出积极准备和响应，以减少事故造成的影响。</w:t>
            </w:r>
          </w:p>
          <w:p>
            <w:r>
              <w:rPr>
                <w:rFonts w:hint="eastAsia"/>
              </w:rPr>
              <w:t>提供了《火灾应急预案》，包括发生火灾等紧急情况的处置和应急抢救方案等内容。</w:t>
            </w:r>
          </w:p>
          <w:p>
            <w:r>
              <w:rPr>
                <w:rFonts w:hint="eastAsia"/>
              </w:rPr>
              <w:t>出示了“应急预案演练记录”</w:t>
            </w:r>
          </w:p>
          <w:p>
            <w:pPr>
              <w:pStyle w:val="11"/>
              <w:ind w:firstLine="460" w:firstLineChars="200"/>
              <w:rPr>
                <w:rFonts w:ascii="宋体" w:hAnsi="宋体" w:cs="宋体"/>
                <w:szCs w:val="21"/>
                <w:lang w:val="en-GB"/>
              </w:rPr>
            </w:pPr>
            <w:r>
              <w:rPr>
                <w:rFonts w:hint="eastAsia" w:ascii="宋体" w:hAnsi="宋体" w:cs="宋体"/>
                <w:szCs w:val="21"/>
                <w:lang w:val="en-GB"/>
              </w:rPr>
              <w:t xml:space="preserve"> </w:t>
            </w:r>
          </w:p>
          <w:p>
            <w:pPr>
              <w:spacing w:line="360" w:lineRule="atLeast"/>
              <w:ind w:firstLine="420" w:firstLineChars="200"/>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r>
              <w:rPr>
                <w:rFonts w:hint="eastAsia"/>
                <w:szCs w:val="21"/>
              </w:rPr>
              <w:t>合规性评价</w:t>
            </w:r>
          </w:p>
        </w:tc>
        <w:tc>
          <w:tcPr>
            <w:tcW w:w="960" w:type="dxa"/>
            <w:vAlign w:val="center"/>
          </w:tcPr>
          <w:p>
            <w:pPr>
              <w:rPr>
                <w:szCs w:val="21"/>
              </w:rPr>
            </w:pPr>
            <w:r>
              <w:rPr>
                <w:rFonts w:hint="eastAsia"/>
                <w:szCs w:val="21"/>
              </w:rPr>
              <w:t>ES9.1.2</w:t>
            </w:r>
          </w:p>
          <w:p/>
        </w:tc>
        <w:tc>
          <w:tcPr>
            <w:tcW w:w="10694" w:type="dxa"/>
            <w:vAlign w:val="center"/>
          </w:tcPr>
          <w:p>
            <w:pPr>
              <w:spacing w:line="400" w:lineRule="exact"/>
              <w:ind w:firstLine="420" w:firstLineChars="200"/>
              <w:rPr>
                <w:szCs w:val="21"/>
              </w:rPr>
            </w:pPr>
            <w:r>
              <w:rPr>
                <w:rFonts w:hint="eastAsia"/>
                <w:szCs w:val="21"/>
              </w:rPr>
              <w:t>编制《</w:t>
            </w:r>
            <w:r>
              <w:rPr>
                <w:rFonts w:hint="eastAsia" w:ascii="宋体" w:hAnsi="宋体"/>
                <w:iCs/>
              </w:rPr>
              <w:t>合规</w:t>
            </w:r>
            <w:r>
              <w:rPr>
                <w:rFonts w:hint="eastAsia" w:ascii="宋体" w:hAnsi="宋体"/>
                <w:iCs/>
                <w:szCs w:val="21"/>
              </w:rPr>
              <w:t>性评价控制程序</w:t>
            </w:r>
            <w:r>
              <w:rPr>
                <w:rFonts w:hint="eastAsia"/>
                <w:szCs w:val="21"/>
              </w:rPr>
              <w:t>》</w:t>
            </w:r>
          </w:p>
          <w:p>
            <w:pPr>
              <w:rPr>
                <w:szCs w:val="21"/>
              </w:rPr>
            </w:pPr>
            <w:r>
              <w:rPr>
                <w:rFonts w:hint="eastAsia"/>
                <w:szCs w:val="21"/>
              </w:rPr>
              <w:t>提供《合规性评价记录》及</w:t>
            </w:r>
            <w:r>
              <w:rPr>
                <w:rFonts w:hint="eastAsia" w:ascii="宋体" w:hAnsi="宋体" w:cs="宋体"/>
                <w:szCs w:val="21"/>
              </w:rPr>
              <w:t>《合规性评价报告》20</w:t>
            </w:r>
            <w:r>
              <w:rPr>
                <w:rFonts w:ascii="宋体" w:hAnsi="宋体" w:cs="宋体"/>
                <w:szCs w:val="21"/>
              </w:rPr>
              <w:t>20</w:t>
            </w:r>
            <w:r>
              <w:rPr>
                <w:rFonts w:hint="eastAsia" w:ascii="宋体" w:hAnsi="宋体" w:cs="宋体"/>
                <w:szCs w:val="21"/>
              </w:rPr>
              <w:t>年0</w:t>
            </w:r>
            <w:r>
              <w:rPr>
                <w:rFonts w:ascii="宋体" w:hAnsi="宋体" w:cs="宋体"/>
                <w:szCs w:val="21"/>
              </w:rPr>
              <w:t>4</w:t>
            </w:r>
            <w:r>
              <w:rPr>
                <w:rFonts w:hint="eastAsia" w:ascii="宋体" w:hAnsi="宋体" w:cs="宋体"/>
                <w:szCs w:val="21"/>
              </w:rPr>
              <w:t>月1</w:t>
            </w:r>
            <w:r>
              <w:rPr>
                <w:rFonts w:ascii="宋体" w:hAnsi="宋体" w:cs="宋体"/>
                <w:szCs w:val="21"/>
              </w:rPr>
              <w:t>0</w:t>
            </w:r>
            <w:r>
              <w:rPr>
                <w:rFonts w:hint="eastAsia" w:ascii="宋体" w:hAnsi="宋体" w:cs="宋体"/>
                <w:szCs w:val="21"/>
              </w:rPr>
              <w:t>日，</w:t>
            </w:r>
            <w:r>
              <w:rPr>
                <w:rFonts w:hint="eastAsia"/>
                <w:szCs w:val="21"/>
              </w:rPr>
              <w:t>评价依据：</w:t>
            </w:r>
          </w:p>
          <w:p>
            <w:pPr>
              <w:ind w:firstLine="210" w:firstLineChars="100"/>
              <w:rPr>
                <w:szCs w:val="21"/>
              </w:rPr>
            </w:pPr>
            <w:r>
              <w:rPr>
                <w:rFonts w:hint="eastAsia"/>
                <w:szCs w:val="21"/>
              </w:rPr>
              <w:t>适用的职业健康安全法律 、适用的环境法律、共同执行法规等。</w:t>
            </w:r>
          </w:p>
          <w:p>
            <w:pPr>
              <w:ind w:firstLine="630" w:firstLineChars="300"/>
              <w:rPr>
                <w:szCs w:val="21"/>
              </w:rPr>
            </w:pPr>
            <w:r>
              <w:rPr>
                <w:rFonts w:hint="eastAsia"/>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szCs w:val="21"/>
              </w:rPr>
            </w:pPr>
            <w:r>
              <w:rPr>
                <w:rFonts w:hint="eastAsia"/>
                <w:szCs w:val="21"/>
              </w:rPr>
              <w:t>评价结论：法律法规和其它要求得到遵守和执行，法律法规适宜。</w:t>
            </w:r>
          </w:p>
          <w:p>
            <w:r>
              <w:rPr>
                <w:rFonts w:hint="eastAsia" w:ascii="宋体" w:hAnsi="宋体" w:cs="宋体"/>
                <w:szCs w:val="21"/>
              </w:rPr>
              <w:t>评价人员：吴伟</w:t>
            </w:r>
            <w:r>
              <w:rPr>
                <w:rFonts w:hint="eastAsia"/>
              </w:rPr>
              <w:t>、李婷婷、张建</w:t>
            </w:r>
            <w:r>
              <w:t xml:space="preserve"> </w:t>
            </w:r>
            <w:r>
              <w:rPr>
                <w:rFonts w:hint="eastAsia"/>
              </w:rPr>
              <w:t>、孟杰</w:t>
            </w:r>
            <w:r>
              <w:rPr>
                <w:rFonts w:hint="eastAsia"/>
                <w:color w:val="0C0C0C"/>
                <w:szCs w:val="21"/>
              </w:rPr>
              <w:t>等</w:t>
            </w:r>
          </w:p>
          <w:p>
            <w:pPr>
              <w:ind w:firstLine="210" w:firstLineChars="100"/>
            </w:pPr>
            <w:r>
              <w:rPr>
                <w:rFonts w:hint="eastAsia" w:ascii="宋体" w:hAnsi="宋体" w:cs="宋体"/>
                <w:szCs w:val="21"/>
              </w:rPr>
              <w:t>经查合规性评价基本符合要求。</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内部审核</w:t>
            </w:r>
          </w:p>
        </w:tc>
        <w:tc>
          <w:tcPr>
            <w:tcW w:w="960" w:type="dxa"/>
            <w:vAlign w:val="center"/>
          </w:tcPr>
          <w:p>
            <w:pPr>
              <w:rPr>
                <w:szCs w:val="21"/>
              </w:rPr>
            </w:pPr>
            <w:r>
              <w:rPr>
                <w:rFonts w:hint="eastAsia"/>
                <w:szCs w:val="21"/>
              </w:rPr>
              <w:t>QES9.2</w:t>
            </w:r>
          </w:p>
          <w:p/>
        </w:tc>
        <w:tc>
          <w:tcPr>
            <w:tcW w:w="10694" w:type="dxa"/>
            <w:vAlign w:val="center"/>
          </w:tcPr>
          <w:p>
            <w:pPr>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rPr>
                <w:rFonts w:ascii="宋体" w:hAnsi="宋体" w:cs="宋体"/>
                <w:szCs w:val="21"/>
              </w:rPr>
            </w:pPr>
            <w:r>
              <w:rPr>
                <w:rFonts w:hint="eastAsia" w:ascii="宋体" w:hAnsi="宋体" w:cs="宋体"/>
                <w:szCs w:val="21"/>
              </w:rPr>
              <w:t>1.频次：内审每年进行一次，两次内部审核的时间间隔不超过12个月。</w:t>
            </w:r>
          </w:p>
          <w:p>
            <w:pPr>
              <w:rPr>
                <w:rFonts w:ascii="宋体" w:hAnsi="宋体" w:cs="宋体"/>
                <w:szCs w:val="21"/>
              </w:rPr>
            </w:pPr>
            <w:r>
              <w:rPr>
                <w:rFonts w:hint="eastAsia" w:ascii="宋体" w:hAnsi="宋体" w:cs="宋体"/>
                <w:szCs w:val="21"/>
              </w:rPr>
              <w:t>2.方法：按部门/过程审核。</w:t>
            </w:r>
          </w:p>
          <w:p>
            <w:pPr>
              <w:rPr>
                <w:rFonts w:ascii="宋体" w:hAnsi="宋体" w:cs="宋体"/>
                <w:szCs w:val="21"/>
              </w:rPr>
            </w:pPr>
            <w:r>
              <w:rPr>
                <w:rFonts w:hint="eastAsia" w:ascii="宋体" w:hAnsi="宋体" w:cs="宋体"/>
                <w:szCs w:val="21"/>
              </w:rPr>
              <w:t>3.职责：体系负责人组织内部审核活动。</w:t>
            </w:r>
          </w:p>
          <w:p>
            <w:pPr>
              <w:rPr>
                <w:rFonts w:ascii="宋体" w:hAnsi="宋体" w:cs="宋体"/>
                <w:szCs w:val="21"/>
              </w:rPr>
            </w:pPr>
            <w:r>
              <w:rPr>
                <w:rFonts w:hint="eastAsia" w:ascii="宋体" w:hAnsi="宋体" w:cs="宋体"/>
                <w:szCs w:val="21"/>
              </w:rPr>
              <w:t>4.策划要求：范围、准则、工作分配等。</w:t>
            </w:r>
          </w:p>
          <w:p>
            <w:pPr>
              <w:rPr>
                <w:rFonts w:ascii="宋体" w:hAnsi="宋体" w:cs="宋体"/>
                <w:szCs w:val="21"/>
              </w:rPr>
            </w:pPr>
            <w:r>
              <w:rPr>
                <w:rFonts w:hint="eastAsia" w:ascii="宋体" w:hAnsi="宋体" w:cs="宋体"/>
                <w:szCs w:val="21"/>
              </w:rPr>
              <w:t>5.报告：体系负责人在内部审核结束及纠正措施完成后应向总经理报告审核结果。</w:t>
            </w:r>
          </w:p>
          <w:p>
            <w:pPr>
              <w:rPr>
                <w:rFonts w:ascii="宋体" w:hAnsi="宋体" w:cs="宋体"/>
                <w:szCs w:val="21"/>
              </w:rPr>
            </w:pPr>
            <w:r>
              <w:rPr>
                <w:rFonts w:hint="eastAsia" w:ascii="宋体" w:hAnsi="宋体" w:cs="宋体"/>
                <w:szCs w:val="21"/>
              </w:rPr>
              <w:t>6.提供了《20</w:t>
            </w:r>
            <w:r>
              <w:rPr>
                <w:rFonts w:ascii="宋体" w:hAnsi="宋体" w:cs="宋体"/>
                <w:szCs w:val="21"/>
              </w:rPr>
              <w:t>20</w:t>
            </w:r>
            <w:r>
              <w:rPr>
                <w:rFonts w:hint="eastAsia" w:ascii="宋体" w:hAnsi="宋体" w:cs="宋体"/>
                <w:szCs w:val="21"/>
              </w:rPr>
              <w:t>年内部审核实施计划》，计划内容有：目的、范围、审核准则、审核时间</w:t>
            </w:r>
            <w:r>
              <w:rPr>
                <w:rFonts w:hint="eastAsia"/>
                <w:color w:val="000000"/>
                <w:szCs w:val="21"/>
              </w:rPr>
              <w:t>20</w:t>
            </w:r>
            <w:r>
              <w:rPr>
                <w:color w:val="000000"/>
                <w:szCs w:val="21"/>
              </w:rPr>
              <w:t>20</w:t>
            </w:r>
            <w:r>
              <w:rPr>
                <w:rFonts w:hint="eastAsia"/>
                <w:color w:val="000000"/>
                <w:szCs w:val="21"/>
              </w:rPr>
              <w:t>年0</w:t>
            </w:r>
            <w:r>
              <w:rPr>
                <w:color w:val="000000"/>
                <w:szCs w:val="21"/>
              </w:rPr>
              <w:t>5</w:t>
            </w:r>
            <w:r>
              <w:rPr>
                <w:rFonts w:hint="eastAsia"/>
                <w:color w:val="000000"/>
                <w:szCs w:val="21"/>
              </w:rPr>
              <w:t>月2</w:t>
            </w:r>
            <w:r>
              <w:rPr>
                <w:color w:val="000000"/>
                <w:szCs w:val="21"/>
              </w:rPr>
              <w:t>5</w:t>
            </w:r>
            <w:r>
              <w:rPr>
                <w:rFonts w:hint="eastAsia"/>
                <w:color w:val="000000"/>
                <w:szCs w:val="21"/>
              </w:rPr>
              <w:t>日</w:t>
            </w:r>
            <w:r>
              <w:rPr>
                <w:rFonts w:hint="eastAsia" w:ascii="宋体" w:hAnsi="宋体" w:cs="宋体"/>
                <w:szCs w:val="21"/>
              </w:rPr>
              <w:t>。</w:t>
            </w:r>
          </w:p>
          <w:p>
            <w:pPr>
              <w:rPr>
                <w:rFonts w:ascii="宋体" w:hAnsi="宋体" w:cs="宋体"/>
                <w:szCs w:val="21"/>
              </w:rPr>
            </w:pPr>
            <w:r>
              <w:rPr>
                <w:rFonts w:hint="eastAsia" w:ascii="宋体" w:hAnsi="宋体" w:cs="宋体"/>
                <w:szCs w:val="21"/>
              </w:rPr>
              <w:t>查阅201</w:t>
            </w:r>
            <w:r>
              <w:rPr>
                <w:rFonts w:ascii="宋体" w:hAnsi="宋体" w:cs="宋体"/>
                <w:szCs w:val="21"/>
              </w:rPr>
              <w:t>9</w:t>
            </w:r>
            <w:r>
              <w:rPr>
                <w:rFonts w:hint="eastAsia" w:ascii="宋体" w:hAnsi="宋体" w:cs="宋体"/>
                <w:szCs w:val="21"/>
              </w:rPr>
              <w:t>年度内部审核有关记录</w:t>
            </w:r>
          </w:p>
          <w:p>
            <w:pPr>
              <w:numPr>
                <w:ilvl w:val="0"/>
                <w:numId w:val="2"/>
              </w:numPr>
              <w:rPr>
                <w:rFonts w:ascii="宋体" w:hAnsi="宋体" w:cs="宋体"/>
                <w:szCs w:val="21"/>
              </w:rPr>
            </w:pPr>
            <w:r>
              <w:rPr>
                <w:rFonts w:hint="eastAsia" w:ascii="宋体" w:hAnsi="宋体" w:cs="宋体"/>
                <w:szCs w:val="21"/>
              </w:rPr>
              <w:t>提供了审核组名单：</w:t>
            </w:r>
            <w:r>
              <w:rPr>
                <w:rFonts w:hint="eastAsia"/>
                <w:color w:val="000000"/>
                <w:szCs w:val="21"/>
              </w:rPr>
              <w:t>组长：吴伟    组员：孟杰</w:t>
            </w:r>
          </w:p>
          <w:p>
            <w:pPr>
              <w:numPr>
                <w:ilvl w:val="0"/>
                <w:numId w:val="2"/>
              </w:numPr>
              <w:rPr>
                <w:rFonts w:ascii="宋体" w:hAnsi="宋体" w:cs="宋体"/>
                <w:szCs w:val="21"/>
              </w:rPr>
            </w:pPr>
            <w:r>
              <w:rPr>
                <w:rFonts w:hint="eastAsia" w:ascii="宋体" w:hAnsi="宋体" w:cs="宋体"/>
                <w:szCs w:val="21"/>
              </w:rPr>
              <w:t>审核时间</w:t>
            </w:r>
            <w:r>
              <w:rPr>
                <w:rFonts w:hint="eastAsia" w:ascii="宋体" w:hAnsi="宋体" w:eastAsia="宋体" w:cs="宋体"/>
                <w:szCs w:val="21"/>
              </w:rPr>
              <w:t xml:space="preserve">：  </w:t>
            </w:r>
            <w:r>
              <w:rPr>
                <w:rFonts w:hint="eastAsia" w:ascii="宋体" w:hAnsi="宋体" w:eastAsia="宋体" w:cs="宋体"/>
                <w:szCs w:val="21"/>
                <w:lang w:eastAsia="zh-CN"/>
              </w:rPr>
              <w:t>2020年6月20日</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 仍需进一步改进。   </w:t>
            </w:r>
            <w:r>
              <w:rPr>
                <w:rFonts w:ascii="宋体" w:hAnsi="宋体" w:cs="宋体"/>
                <w:szCs w:val="21"/>
              </w:rPr>
              <w:t xml:space="preserve"> </w:t>
            </w:r>
          </w:p>
          <w:p>
            <w:r>
              <w:rPr>
                <w:rFonts w:hint="eastAsia"/>
                <w:szCs w:val="21"/>
              </w:rPr>
              <w:t>提供了内审员培训记录，审核员没有审核自己部门工作，具有独立性。</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是否具备二阶段审核结论</w:t>
            </w:r>
          </w:p>
          <w:p>
            <w:pPr>
              <w:tabs>
                <w:tab w:val="left" w:pos="7380"/>
              </w:tabs>
              <w:rPr>
                <w:rFonts w:hint="eastAsia" w:ascii="宋体" w:hAnsi="宋体" w:eastAsia="宋体" w:cs="Tahoma"/>
                <w:szCs w:val="21"/>
                <w:lang w:val="en-US" w:eastAsia="zh-CN"/>
              </w:rPr>
            </w:pPr>
          </w:p>
          <w:p>
            <w:pPr>
              <w:tabs>
                <w:tab w:val="left" w:pos="7380"/>
              </w:tabs>
              <w:rPr>
                <w:rFonts w:hint="eastAsia" w:ascii="宋体" w:hAnsi="宋体" w:eastAsia="宋体" w:cs="Tahoma"/>
                <w:kern w:val="2"/>
                <w:sz w:val="21"/>
                <w:szCs w:val="21"/>
                <w:lang w:val="en-US" w:eastAsia="zh-CN" w:bidi="ar-SA"/>
              </w:rPr>
            </w:pPr>
            <w:r>
              <w:rPr>
                <w:rFonts w:hint="eastAsia" w:ascii="宋体" w:hAnsi="宋体" w:eastAsia="宋体" w:cs="Tahoma"/>
                <w:szCs w:val="21"/>
                <w:lang w:val="en-US" w:eastAsia="zh-CN"/>
              </w:rPr>
              <w:t>第二阶段重要审核点等相关内容</w:t>
            </w:r>
          </w:p>
        </w:tc>
        <w:tc>
          <w:tcPr>
            <w:tcW w:w="960" w:type="dxa"/>
            <w:vAlign w:val="top"/>
          </w:tcPr>
          <w:p>
            <w:pPr>
              <w:tabs>
                <w:tab w:val="left" w:pos="7380"/>
              </w:tabs>
              <w:rPr>
                <w:rFonts w:hint="eastAsia" w:ascii="宋体" w:hAnsi="宋体" w:eastAsia="宋体" w:cs="Tahoma"/>
                <w:kern w:val="2"/>
                <w:sz w:val="21"/>
                <w:szCs w:val="21"/>
                <w:lang w:val="en-US" w:eastAsia="zh-CN" w:bidi="ar-SA"/>
              </w:rPr>
            </w:pPr>
          </w:p>
        </w:tc>
        <w:tc>
          <w:tcPr>
            <w:tcW w:w="10694" w:type="dxa"/>
            <w:vAlign w:val="top"/>
          </w:tcPr>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通过一阶段对受审核方的管理、服务及销售巡视和观察，对管理体系绩效要求有重大影响的过程、活动、场所和现场运行进行观察、巡视及总体性评价，组织具备二阶段审核条件，可进行二阶段审核。</w:t>
            </w:r>
          </w:p>
          <w:p>
            <w:pPr>
              <w:tabs>
                <w:tab w:val="left" w:pos="7380"/>
              </w:tabs>
              <w:rPr>
                <w:rFonts w:hint="eastAsia" w:ascii="宋体" w:hAnsi="宋体" w:eastAsia="宋体" w:cs="Tahoma"/>
                <w:szCs w:val="21"/>
                <w:lang w:val="en-US" w:eastAsia="zh-CN"/>
              </w:rPr>
            </w:pPr>
          </w:p>
          <w:p>
            <w:pPr>
              <w:tabs>
                <w:tab w:val="left" w:pos="7380"/>
              </w:tabs>
              <w:rPr>
                <w:rFonts w:hint="default" w:ascii="宋体" w:hAnsi="宋体" w:eastAsia="宋体" w:cs="Tahoma"/>
                <w:szCs w:val="21"/>
                <w:lang w:val="en-US" w:eastAsia="zh-CN"/>
              </w:rPr>
            </w:pPr>
            <w:r>
              <w:rPr>
                <w:rFonts w:hint="eastAsia" w:ascii="宋体" w:hAnsi="宋体" w:eastAsia="宋体" w:cs="Tahoma"/>
                <w:szCs w:val="21"/>
                <w:lang w:val="en-US" w:eastAsia="zh-CN"/>
              </w:rPr>
              <w:t>二阶段重点审核：</w:t>
            </w:r>
          </w:p>
          <w:p>
            <w:pPr>
              <w:rPr>
                <w:rFonts w:hint="default" w:ascii="宋体" w:hAnsi="宋体" w:eastAsia="宋体" w:cs="Tahoma"/>
                <w:szCs w:val="21"/>
                <w:lang w:val="en-US" w:eastAsia="zh-CN"/>
              </w:rPr>
            </w:pPr>
            <w:r>
              <w:rPr>
                <w:rFonts w:hint="eastAsia" w:ascii="宋体" w:hAnsi="宋体" w:eastAsia="宋体" w:cs="Tahoma"/>
                <w:szCs w:val="21"/>
                <w:lang w:val="en-US" w:eastAsia="zh-CN"/>
              </w:rPr>
              <w:t>Q:</w:t>
            </w:r>
            <w:r>
              <w:t>劳务派遣</w:t>
            </w:r>
            <w:r>
              <w:rPr>
                <w:rFonts w:hint="eastAsia" w:ascii="宋体" w:hAnsi="宋体" w:eastAsia="宋体" w:cs="Tahoma"/>
                <w:szCs w:val="21"/>
                <w:lang w:val="en-US" w:eastAsia="zh-CN"/>
              </w:rPr>
              <w:t>控制过程、销售过程、</w:t>
            </w:r>
            <w:r>
              <w:t>劳务派遣</w:t>
            </w:r>
            <w:r>
              <w:rPr>
                <w:rFonts w:hint="eastAsia"/>
                <w:lang w:val="en-US" w:eastAsia="zh-CN"/>
              </w:rPr>
              <w:t>评价</w:t>
            </w:r>
            <w:r>
              <w:rPr>
                <w:rFonts w:hint="eastAsia" w:ascii="宋体" w:hAnsi="宋体" w:eastAsia="宋体" w:cs="Tahoma"/>
                <w:szCs w:val="21"/>
                <w:lang w:val="en-US" w:eastAsia="zh-CN"/>
              </w:rPr>
              <w:t>过程等</w:t>
            </w:r>
          </w:p>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E:环境因素识别、重要环境因素管理方案、相关方的信息沟通、应急准备和响应控制措施等</w:t>
            </w:r>
          </w:p>
          <w:p>
            <w:pPr>
              <w:pStyle w:val="11"/>
              <w:rPr>
                <w:rFonts w:hint="default"/>
                <w:lang w:val="en-US" w:eastAsia="zh-CN"/>
              </w:rPr>
            </w:pPr>
            <w:r>
              <w:rPr>
                <w:rFonts w:hint="eastAsia" w:ascii="宋体" w:hAnsi="宋体" w:cs="Tahoma"/>
                <w:szCs w:val="21"/>
                <w:lang w:val="en-US" w:eastAsia="zh-CN"/>
              </w:rPr>
              <w:t>O:危险源辨识、不可接受风险识别及管理方案、</w:t>
            </w:r>
            <w:r>
              <w:rPr>
                <w:rFonts w:hint="eastAsia" w:ascii="宋体" w:hAnsi="宋体" w:eastAsia="宋体" w:cs="Tahoma"/>
                <w:szCs w:val="21"/>
                <w:lang w:val="en-US" w:eastAsia="zh-CN"/>
              </w:rPr>
              <w:t>相关方的信息沟通、应急准备和响应控制措施等</w:t>
            </w:r>
          </w:p>
          <w:p>
            <w:pPr>
              <w:tabs>
                <w:tab w:val="left" w:pos="7380"/>
              </w:tabs>
              <w:rPr>
                <w:rFonts w:hint="default" w:ascii="宋体" w:hAnsi="宋体" w:eastAsia="宋体" w:cs="Tahoma"/>
                <w:szCs w:val="21"/>
                <w:lang w:val="en-US" w:eastAsia="zh-CN"/>
              </w:rPr>
            </w:pPr>
            <w:r>
              <w:rPr>
                <w:rFonts w:hint="eastAsia" w:ascii="宋体" w:hAnsi="宋体" w:eastAsia="宋体" w:cs="Tahoma"/>
                <w:szCs w:val="21"/>
                <w:lang w:val="en-US" w:eastAsia="zh-CN"/>
              </w:rPr>
              <w:t>重点审核部门：综合部、</w:t>
            </w:r>
            <w:r>
              <w:rPr>
                <w:rFonts w:hint="eastAsia" w:ascii="宋体" w:hAnsi="宋体" w:cs="Tahoma"/>
                <w:szCs w:val="21"/>
                <w:lang w:val="en-US" w:eastAsia="zh-CN"/>
              </w:rPr>
              <w:t>业务部</w:t>
            </w:r>
          </w:p>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重点审核过程：环境因素识别、风险识别评价、运行过程、监视和测量、不符合控制、合规性评价等。</w:t>
            </w:r>
          </w:p>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重点审核场所：</w:t>
            </w:r>
            <w:r>
              <w:t>劳务派遣</w:t>
            </w:r>
            <w:r>
              <w:rPr>
                <w:rFonts w:hint="eastAsia" w:ascii="宋体" w:hAnsi="宋体" w:eastAsia="宋体" w:cs="Tahoma"/>
                <w:szCs w:val="21"/>
                <w:lang w:val="en-US" w:eastAsia="zh-CN"/>
              </w:rPr>
              <w:t>场所、办公场所。</w:t>
            </w:r>
          </w:p>
          <w:p>
            <w:pPr>
              <w:tabs>
                <w:tab w:val="left" w:pos="7380"/>
              </w:tabs>
              <w:rPr>
                <w:rFonts w:hint="default" w:ascii="宋体" w:hAnsi="宋体" w:eastAsia="宋体" w:cs="Tahoma"/>
                <w:kern w:val="2"/>
                <w:sz w:val="21"/>
                <w:szCs w:val="21"/>
                <w:lang w:val="en-US" w:eastAsia="zh-CN" w:bidi="ar-SA"/>
              </w:rPr>
            </w:pPr>
            <w:r>
              <w:rPr>
                <w:rFonts w:hint="eastAsia" w:ascii="宋体" w:hAnsi="宋体" w:eastAsia="宋体" w:cs="Tahoma"/>
                <w:szCs w:val="21"/>
                <w:lang w:val="en-US" w:eastAsia="zh-CN"/>
              </w:rPr>
              <w:t>审核时间：2020.</w:t>
            </w:r>
            <w:r>
              <w:rPr>
                <w:rFonts w:hint="eastAsia" w:ascii="宋体" w:hAnsi="宋体" w:cs="Tahoma"/>
                <w:szCs w:val="21"/>
                <w:lang w:val="en-US" w:eastAsia="zh-CN"/>
              </w:rPr>
              <w:t>11.29-30</w:t>
            </w:r>
          </w:p>
        </w:tc>
        <w:tc>
          <w:tcPr>
            <w:tcW w:w="895" w:type="dxa"/>
          </w:tcPr>
          <w:p/>
        </w:tc>
      </w:tr>
    </w:tbl>
    <w:p>
      <w:r>
        <w:ptab w:relativeTo="margin" w:alignment="center" w:leader="none"/>
      </w:r>
    </w:p>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隶书">
    <w:altName w:val="微软雅黑"/>
    <w:panose1 w:val="00000000000000000000"/>
    <w:charset w:val="86"/>
    <w:family w:val="modern"/>
    <w:pitch w:val="default"/>
    <w:sig w:usb0="00000000" w:usb1="00000000" w:usb2="00000010" w:usb3="00000000" w:csb0="00040000" w:csb1="00000000"/>
  </w:font>
  <w:font w:name="等线">
    <w:panose1 w:val="02010600030101010101"/>
    <w:charset w:val="86"/>
    <w:family w:val="modern"/>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rPr>
        <w:lang w:val="en-GB"/>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2BD6A"/>
    <w:multiLevelType w:val="singleLevel"/>
    <w:tmpl w:val="7D62BD6A"/>
    <w:lvl w:ilvl="0" w:tentative="0">
      <w:start w:val="1"/>
      <w:numFmt w:val="decimal"/>
      <w:lvlText w:val="%1."/>
      <w:lvlJc w:val="left"/>
      <w:pPr>
        <w:tabs>
          <w:tab w:val="left" w:pos="312"/>
        </w:tabs>
      </w:pPr>
    </w:lvl>
  </w:abstractNum>
  <w:abstractNum w:abstractNumId="1">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5C48"/>
    <w:rsid w:val="0004501F"/>
    <w:rsid w:val="000A297E"/>
    <w:rsid w:val="000F7CCA"/>
    <w:rsid w:val="001337A1"/>
    <w:rsid w:val="001A2D7F"/>
    <w:rsid w:val="001C6BF2"/>
    <w:rsid w:val="001E6B5E"/>
    <w:rsid w:val="002170A0"/>
    <w:rsid w:val="00281EC8"/>
    <w:rsid w:val="00337922"/>
    <w:rsid w:val="00340867"/>
    <w:rsid w:val="00380837"/>
    <w:rsid w:val="003A198A"/>
    <w:rsid w:val="003B1BFE"/>
    <w:rsid w:val="00410914"/>
    <w:rsid w:val="00464DDE"/>
    <w:rsid w:val="00484E0F"/>
    <w:rsid w:val="004A2762"/>
    <w:rsid w:val="004B7FB6"/>
    <w:rsid w:val="00536930"/>
    <w:rsid w:val="00545801"/>
    <w:rsid w:val="00564E53"/>
    <w:rsid w:val="0059190A"/>
    <w:rsid w:val="0060226A"/>
    <w:rsid w:val="0060324D"/>
    <w:rsid w:val="006373E6"/>
    <w:rsid w:val="00644FE2"/>
    <w:rsid w:val="00674B11"/>
    <w:rsid w:val="0067640C"/>
    <w:rsid w:val="006E678B"/>
    <w:rsid w:val="007757F3"/>
    <w:rsid w:val="007A68EF"/>
    <w:rsid w:val="007E6AEB"/>
    <w:rsid w:val="007F3336"/>
    <w:rsid w:val="008973EE"/>
    <w:rsid w:val="00971600"/>
    <w:rsid w:val="00994DC8"/>
    <w:rsid w:val="009973B4"/>
    <w:rsid w:val="009C28C1"/>
    <w:rsid w:val="009F7EED"/>
    <w:rsid w:val="00A02F21"/>
    <w:rsid w:val="00A7760C"/>
    <w:rsid w:val="00AF0AAB"/>
    <w:rsid w:val="00B6150E"/>
    <w:rsid w:val="00B91F77"/>
    <w:rsid w:val="00BB0BC9"/>
    <w:rsid w:val="00BC00B6"/>
    <w:rsid w:val="00BC6844"/>
    <w:rsid w:val="00BF597E"/>
    <w:rsid w:val="00C51A36"/>
    <w:rsid w:val="00C55228"/>
    <w:rsid w:val="00C94E36"/>
    <w:rsid w:val="00CA3D69"/>
    <w:rsid w:val="00CD278B"/>
    <w:rsid w:val="00CE315A"/>
    <w:rsid w:val="00D06F59"/>
    <w:rsid w:val="00D6266A"/>
    <w:rsid w:val="00D8388C"/>
    <w:rsid w:val="00E179F8"/>
    <w:rsid w:val="00E35F7D"/>
    <w:rsid w:val="00E954C4"/>
    <w:rsid w:val="00EB0164"/>
    <w:rsid w:val="00EB04B8"/>
    <w:rsid w:val="00EC0AEE"/>
    <w:rsid w:val="00ED0F62"/>
    <w:rsid w:val="00EF0EFE"/>
    <w:rsid w:val="00F4573D"/>
    <w:rsid w:val="00FD5851"/>
    <w:rsid w:val="02B84719"/>
    <w:rsid w:val="02FA6253"/>
    <w:rsid w:val="032C3757"/>
    <w:rsid w:val="036603D4"/>
    <w:rsid w:val="04617F72"/>
    <w:rsid w:val="04C04927"/>
    <w:rsid w:val="05B11F2A"/>
    <w:rsid w:val="06400A4B"/>
    <w:rsid w:val="06E01EC3"/>
    <w:rsid w:val="09535250"/>
    <w:rsid w:val="09806D23"/>
    <w:rsid w:val="0B156FC6"/>
    <w:rsid w:val="0B256D46"/>
    <w:rsid w:val="0BB74A17"/>
    <w:rsid w:val="0C1821A1"/>
    <w:rsid w:val="0C5F0639"/>
    <w:rsid w:val="0C85106D"/>
    <w:rsid w:val="0D66233C"/>
    <w:rsid w:val="0D8B1FB3"/>
    <w:rsid w:val="0F6442AD"/>
    <w:rsid w:val="0FDA7F53"/>
    <w:rsid w:val="108219C2"/>
    <w:rsid w:val="11705116"/>
    <w:rsid w:val="15110FDA"/>
    <w:rsid w:val="155A19C5"/>
    <w:rsid w:val="17B20018"/>
    <w:rsid w:val="18DB38B5"/>
    <w:rsid w:val="1A120A39"/>
    <w:rsid w:val="1AD215C7"/>
    <w:rsid w:val="1B2C7B1C"/>
    <w:rsid w:val="1E295883"/>
    <w:rsid w:val="1E565434"/>
    <w:rsid w:val="1E90527F"/>
    <w:rsid w:val="21747ECE"/>
    <w:rsid w:val="22017E7F"/>
    <w:rsid w:val="23544896"/>
    <w:rsid w:val="235E7C88"/>
    <w:rsid w:val="246B6135"/>
    <w:rsid w:val="24FE116D"/>
    <w:rsid w:val="26E4625C"/>
    <w:rsid w:val="27B53290"/>
    <w:rsid w:val="28A46FFC"/>
    <w:rsid w:val="29827AB1"/>
    <w:rsid w:val="29A06FDB"/>
    <w:rsid w:val="2A134B34"/>
    <w:rsid w:val="2A712F0F"/>
    <w:rsid w:val="2B2E2752"/>
    <w:rsid w:val="2B9022F9"/>
    <w:rsid w:val="2BFC024F"/>
    <w:rsid w:val="2C9B1E1D"/>
    <w:rsid w:val="2F4B0E69"/>
    <w:rsid w:val="30D16CC5"/>
    <w:rsid w:val="31C028B0"/>
    <w:rsid w:val="37476F8A"/>
    <w:rsid w:val="38610411"/>
    <w:rsid w:val="38AA56C2"/>
    <w:rsid w:val="38E10519"/>
    <w:rsid w:val="39827C37"/>
    <w:rsid w:val="3C125F9B"/>
    <w:rsid w:val="3C1959EB"/>
    <w:rsid w:val="3D2F613A"/>
    <w:rsid w:val="3E1444F6"/>
    <w:rsid w:val="3F3B2173"/>
    <w:rsid w:val="40715AC8"/>
    <w:rsid w:val="40B67F76"/>
    <w:rsid w:val="415E2F32"/>
    <w:rsid w:val="41E277AB"/>
    <w:rsid w:val="429A35A3"/>
    <w:rsid w:val="435C1130"/>
    <w:rsid w:val="442828E9"/>
    <w:rsid w:val="49BA3960"/>
    <w:rsid w:val="4A0F666A"/>
    <w:rsid w:val="4B4B30DE"/>
    <w:rsid w:val="4BFA763C"/>
    <w:rsid w:val="4C4035AE"/>
    <w:rsid w:val="4DDC3C53"/>
    <w:rsid w:val="4F7F35B2"/>
    <w:rsid w:val="52B24340"/>
    <w:rsid w:val="56311B54"/>
    <w:rsid w:val="5949498B"/>
    <w:rsid w:val="59A85EFD"/>
    <w:rsid w:val="5D86343D"/>
    <w:rsid w:val="5DB12D14"/>
    <w:rsid w:val="5DB15BDE"/>
    <w:rsid w:val="5EA12B9A"/>
    <w:rsid w:val="5EC928D3"/>
    <w:rsid w:val="5F425B73"/>
    <w:rsid w:val="5F5C48D2"/>
    <w:rsid w:val="5F6A1134"/>
    <w:rsid w:val="5F8E191F"/>
    <w:rsid w:val="5F9641CD"/>
    <w:rsid w:val="628D2779"/>
    <w:rsid w:val="628D5F03"/>
    <w:rsid w:val="64F43146"/>
    <w:rsid w:val="654A5507"/>
    <w:rsid w:val="658C10F3"/>
    <w:rsid w:val="65CA104B"/>
    <w:rsid w:val="66356363"/>
    <w:rsid w:val="66972AAF"/>
    <w:rsid w:val="677E4DCB"/>
    <w:rsid w:val="68BB08C9"/>
    <w:rsid w:val="6A4140D3"/>
    <w:rsid w:val="6A5D69B2"/>
    <w:rsid w:val="6A7021FA"/>
    <w:rsid w:val="6C093A05"/>
    <w:rsid w:val="6DA65F1D"/>
    <w:rsid w:val="6E031C73"/>
    <w:rsid w:val="6E116960"/>
    <w:rsid w:val="6E6B6A6E"/>
    <w:rsid w:val="6EE8797B"/>
    <w:rsid w:val="6FF46E59"/>
    <w:rsid w:val="7051627C"/>
    <w:rsid w:val="70CA3520"/>
    <w:rsid w:val="73E237A4"/>
    <w:rsid w:val="73E9008B"/>
    <w:rsid w:val="76C24502"/>
    <w:rsid w:val="772935FE"/>
    <w:rsid w:val="7A0E74A5"/>
    <w:rsid w:val="7A42130E"/>
    <w:rsid w:val="7B53369F"/>
    <w:rsid w:val="7B760BF0"/>
    <w:rsid w:val="7B8757FC"/>
    <w:rsid w:val="7C046C2A"/>
    <w:rsid w:val="7C483276"/>
    <w:rsid w:val="7C4D08BC"/>
    <w:rsid w:val="7DAC6B0C"/>
    <w:rsid w:val="7DAD4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w:basedOn w:val="1"/>
    <w:qFormat/>
    <w:uiPriority w:val="0"/>
    <w:pPr>
      <w:ind w:firstLine="560" w:firstLineChars="200"/>
    </w:pPr>
    <w:rPr>
      <w:rFonts w:ascii="宋体" w:hAnsi="宋体"/>
      <w:color w:val="FF0000"/>
      <w:sz w:val="28"/>
    </w:rPr>
  </w:style>
  <w:style w:type="paragraph" w:styleId="5">
    <w:name w:val="Plain Text"/>
    <w:basedOn w:val="1"/>
    <w:qFormat/>
    <w:uiPriority w:val="0"/>
    <w:rPr>
      <w:rFonts w:ascii="宋体" w:hAnsi="Courier New"/>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Body Text First Indent 2"/>
    <w:basedOn w:val="4"/>
    <w:qFormat/>
    <w:uiPriority w:val="0"/>
    <w:pPr>
      <w:ind w:firstLine="420"/>
      <w:jc w:val="left"/>
    </w:pPr>
    <w:rPr>
      <w:rFonts w:eastAsia="仿宋_GB2312"/>
      <w:color w:val="000000"/>
    </w:rPr>
  </w:style>
  <w:style w:type="paragraph" w:customStyle="1" w:styleId="11">
    <w:name w:val="表格文字"/>
    <w:basedOn w:val="1"/>
    <w:qFormat/>
    <w:uiPriority w:val="0"/>
    <w:pPr>
      <w:spacing w:before="25" w:after="25"/>
    </w:pPr>
    <w:rPr>
      <w:bCs/>
      <w:spacing w:val="10"/>
    </w:rPr>
  </w:style>
  <w:style w:type="character" w:customStyle="1" w:styleId="12">
    <w:name w:val="Header Char"/>
    <w:basedOn w:val="10"/>
    <w:link w:val="2"/>
    <w:qFormat/>
    <w:uiPriority w:val="99"/>
    <w:rPr>
      <w:rFonts w:ascii="Times New Roman" w:hAnsi="Times New Roman" w:eastAsia="宋体" w:cs="Times New Roman"/>
      <w:sz w:val="18"/>
      <w:szCs w:val="18"/>
    </w:rPr>
  </w:style>
  <w:style w:type="character" w:customStyle="1" w:styleId="13">
    <w:name w:val="Footer Char"/>
    <w:basedOn w:val="10"/>
    <w:link w:val="7"/>
    <w:qFormat/>
    <w:uiPriority w:val="99"/>
    <w:rPr>
      <w:rFonts w:ascii="Times New Roman" w:hAnsi="Times New Roman" w:eastAsia="宋体" w:cs="Times New Roman"/>
      <w:sz w:val="18"/>
      <w:szCs w:val="18"/>
    </w:rPr>
  </w:style>
  <w:style w:type="character" w:customStyle="1" w:styleId="14">
    <w:name w:val="Balloon Text Char"/>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widowControl/>
      <w:ind w:firstLine="420" w:firstLineChars="200"/>
      <w:jc w:val="left"/>
    </w:pPr>
    <w:rPr>
      <w:kern w:val="0"/>
      <w:sz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1299</Words>
  <Characters>7410</Characters>
  <Lines>61</Lines>
  <Paragraphs>17</Paragraphs>
  <TotalTime>1</TotalTime>
  <ScaleCrop>false</ScaleCrop>
  <LinksUpToDate>false</LinksUpToDate>
  <CharactersWithSpaces>8692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2020-11-30T12:26:24Z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