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26"/>
          <w:tab w:val="right" w:pos="8306"/>
        </w:tabs>
        <w:wordWrap w:val="0"/>
        <w:spacing w:line="360" w:lineRule="auto"/>
        <w:jc w:val="left"/>
        <w:rPr>
          <w:rFonts w:ascii="Times New Roman" w:hAnsi="Times New Roman" w:eastAsia="黑体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Style w:val="13"/>
          <w:rFonts w:ascii="Times New Roman" w:hAnsi="Times New Roman" w:cs="Times New Roman"/>
          <w:szCs w:val="22"/>
          <w:u w:val="single"/>
          <w:lang w:val="zh-CN"/>
        </w:rPr>
        <w:t>0017-2019-2020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81"/>
        <w:gridCol w:w="1520"/>
        <w:gridCol w:w="1620"/>
        <w:gridCol w:w="1243"/>
        <w:gridCol w:w="28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01" w:type="dxa"/>
            <w:gridSpan w:val="2"/>
            <w:vAlign w:val="center"/>
          </w:tcPr>
          <w:p>
            <w:r>
              <w:rPr>
                <w:rFonts w:hint="eastAsia"/>
              </w:rPr>
              <w:t>机油泵泵体孔径检测</w:t>
            </w:r>
          </w:p>
        </w:tc>
        <w:tc>
          <w:tcPr>
            <w:tcW w:w="2863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ind w:firstLine="280" w:firstLineChars="100"/>
            </w:pPr>
            <w:r>
              <w:rPr>
                <w:rFonts w:hint="eastAsia"/>
                <w:position w:val="-12"/>
                <w:sz w:val="28"/>
                <w:szCs w:val="28"/>
              </w:rPr>
              <w:object>
                <v:shape id="_x0000_i1025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30" w:type="dxa"/>
            <w:gridSpan w:val="7"/>
            <w:vAlign w:val="center"/>
          </w:tcPr>
          <w:p>
            <w:r>
              <w:rPr>
                <w:rFonts w:hint="eastAsia"/>
              </w:rPr>
              <w:t>被测参数要求识别依据文件：零件图：BBJA25H-101  机油泵泵体孔径检测要求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t>1.</w:t>
            </w:r>
            <w:r>
              <w:rPr>
                <w:rFonts w:hint="eastAsia"/>
              </w:rPr>
              <w:t>副箱换挡气缸盖装配孔径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position w:val="-12"/>
                <w:sz w:val="28"/>
                <w:szCs w:val="28"/>
              </w:rPr>
              <w:object>
                <v:shape id="_x0000_i1026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</w:rPr>
              <w:t xml:space="preserve"> 导出测量过程最大允许误差：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0.004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选择三爪内径千分尺，测量范围：（125-150）mm；分度值0.001</w:t>
            </w:r>
            <w:r>
              <w:rPr>
                <w:rFonts w:hint="eastAsia"/>
                <w:lang w:val="en-US" w:eastAsia="zh-CN"/>
              </w:rPr>
              <w:t xml:space="preserve"> 。  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restart"/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81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2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(允许误差等)</w:t>
            </w:r>
          </w:p>
        </w:tc>
        <w:tc>
          <w:tcPr>
            <w:tcW w:w="1524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/>
        </w:tc>
        <w:tc>
          <w:tcPr>
            <w:tcW w:w="17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三爪内径千分尺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编号：6080278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HTD-150R（125-150）㎜</w:t>
            </w:r>
          </w:p>
        </w:tc>
        <w:tc>
          <w:tcPr>
            <w:tcW w:w="1620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±0.001mm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2020104578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/>
        </w:tc>
        <w:tc>
          <w:tcPr>
            <w:tcW w:w="1781" w:type="dxa"/>
          </w:tcPr>
          <w:p>
            <w:pPr>
              <w:rPr>
                <w:color w:val="FF0000"/>
              </w:rPr>
            </w:pPr>
          </w:p>
        </w:tc>
        <w:tc>
          <w:tcPr>
            <w:tcW w:w="1520" w:type="dxa"/>
          </w:tcPr>
          <w:p>
            <w:pPr>
              <w:rPr>
                <w:color w:val="FF0000"/>
              </w:rPr>
            </w:pPr>
          </w:p>
        </w:tc>
        <w:tc>
          <w:tcPr>
            <w:tcW w:w="1620" w:type="dxa"/>
          </w:tcPr>
          <w:p>
            <w:pPr>
              <w:rPr>
                <w:color w:val="FF0000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/>
        </w:tc>
        <w:tc>
          <w:tcPr>
            <w:tcW w:w="1781" w:type="dxa"/>
          </w:tcPr>
          <w:p/>
        </w:tc>
        <w:tc>
          <w:tcPr>
            <w:tcW w:w="1520" w:type="dxa"/>
          </w:tcPr>
          <w:p/>
        </w:tc>
        <w:tc>
          <w:tcPr>
            <w:tcW w:w="1620" w:type="dxa"/>
          </w:tcPr>
          <w:p/>
        </w:tc>
        <w:tc>
          <w:tcPr>
            <w:tcW w:w="1524" w:type="dxa"/>
            <w:gridSpan w:val="2"/>
          </w:tcPr>
          <w:p/>
        </w:tc>
        <w:tc>
          <w:tcPr>
            <w:tcW w:w="13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机油泵泵体孔径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0.004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 w:ascii="宋体" w:hAnsi="宋体"/>
                <w:szCs w:val="21"/>
              </w:rPr>
              <w:t>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(125-150)mm的外径千分尺，允许误差为±0.001mm，示值误差：±0.001mm。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spacing w:line="360" w:lineRule="auto"/>
              <w:ind w:firstLine="630" w:firstLineChars="300"/>
            </w:pPr>
            <w:bookmarkStart w:id="1" w:name="_GoBack"/>
            <w:bookmarkEnd w:id="1"/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FB7"/>
    <w:rsid w:val="000E562E"/>
    <w:rsid w:val="001A3D0A"/>
    <w:rsid w:val="004E7C43"/>
    <w:rsid w:val="00537A9A"/>
    <w:rsid w:val="005E4025"/>
    <w:rsid w:val="00720774"/>
    <w:rsid w:val="007903EA"/>
    <w:rsid w:val="007925E2"/>
    <w:rsid w:val="008D4D68"/>
    <w:rsid w:val="00FF5FB7"/>
    <w:rsid w:val="08B855F4"/>
    <w:rsid w:val="511C79EC"/>
    <w:rsid w:val="530C0C51"/>
    <w:rsid w:val="5BDF5D87"/>
    <w:rsid w:val="665B1E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2020-10-31T08:20:38Z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