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1-2020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东玛西尔电动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