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40D" w:rsidRPr="001A3DF8" w:rsidRDefault="00DB740D">
      <w:pPr>
        <w:spacing w:line="480" w:lineRule="exact"/>
        <w:jc w:val="center"/>
        <w:rPr>
          <w:rFonts w:ascii="楷体" w:eastAsia="楷体" w:hAnsi="楷体"/>
          <w:bCs/>
          <w:color w:val="000000"/>
          <w:sz w:val="36"/>
          <w:szCs w:val="36"/>
        </w:rPr>
      </w:pPr>
      <w:r w:rsidRPr="001A3DF8">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311"/>
        <w:gridCol w:w="10004"/>
        <w:gridCol w:w="1585"/>
      </w:tblGrid>
      <w:tr w:rsidR="00DB740D" w:rsidRPr="009B7EB8" w:rsidTr="00645FB8">
        <w:trPr>
          <w:trHeight w:val="515"/>
        </w:trPr>
        <w:tc>
          <w:tcPr>
            <w:tcW w:w="1809" w:type="dxa"/>
            <w:vMerge w:val="restart"/>
            <w:vAlign w:val="center"/>
          </w:tcPr>
          <w:p w:rsidR="00DB740D" w:rsidRPr="009B7EB8" w:rsidRDefault="00DB740D" w:rsidP="007757F3">
            <w:pPr>
              <w:spacing w:before="120"/>
              <w:jc w:val="center"/>
              <w:rPr>
                <w:rFonts w:ascii="楷体" w:eastAsia="楷体" w:hAnsi="楷体"/>
                <w:sz w:val="24"/>
                <w:szCs w:val="24"/>
              </w:rPr>
            </w:pPr>
            <w:r w:rsidRPr="009B7EB8">
              <w:rPr>
                <w:rFonts w:ascii="楷体" w:eastAsia="楷体" w:hAnsi="楷体" w:hint="eastAsia"/>
                <w:sz w:val="24"/>
                <w:szCs w:val="24"/>
              </w:rPr>
              <w:t>过程与活动、</w:t>
            </w:r>
          </w:p>
          <w:p w:rsidR="00DB740D" w:rsidRPr="009B7EB8" w:rsidRDefault="00DB740D" w:rsidP="007757F3">
            <w:pPr>
              <w:jc w:val="center"/>
              <w:rPr>
                <w:rFonts w:ascii="楷体" w:eastAsia="楷体" w:hAnsi="楷体"/>
                <w:sz w:val="24"/>
                <w:szCs w:val="24"/>
              </w:rPr>
            </w:pPr>
            <w:r w:rsidRPr="009B7EB8">
              <w:rPr>
                <w:rFonts w:ascii="楷体" w:eastAsia="楷体" w:hAnsi="楷体" w:hint="eastAsia"/>
                <w:sz w:val="24"/>
                <w:szCs w:val="24"/>
              </w:rPr>
              <w:t>抽样计划</w:t>
            </w:r>
          </w:p>
        </w:tc>
        <w:tc>
          <w:tcPr>
            <w:tcW w:w="1311" w:type="dxa"/>
            <w:vMerge w:val="restart"/>
            <w:vAlign w:val="center"/>
          </w:tcPr>
          <w:p w:rsidR="00DB740D" w:rsidRPr="009B7EB8" w:rsidRDefault="00DB740D" w:rsidP="00645FB8">
            <w:pPr>
              <w:rPr>
                <w:rFonts w:ascii="楷体" w:eastAsia="楷体" w:hAnsi="楷体"/>
                <w:sz w:val="24"/>
                <w:szCs w:val="24"/>
              </w:rPr>
            </w:pPr>
            <w:r w:rsidRPr="009B7EB8">
              <w:rPr>
                <w:rFonts w:ascii="楷体" w:eastAsia="楷体" w:hAnsi="楷体" w:hint="eastAsia"/>
                <w:sz w:val="24"/>
                <w:szCs w:val="24"/>
              </w:rPr>
              <w:t>涉及条款</w:t>
            </w:r>
          </w:p>
        </w:tc>
        <w:tc>
          <w:tcPr>
            <w:tcW w:w="10004" w:type="dxa"/>
            <w:vAlign w:val="center"/>
          </w:tcPr>
          <w:p w:rsidR="00DB740D" w:rsidRPr="009B7EB8" w:rsidRDefault="00DB740D" w:rsidP="00EB5DF5">
            <w:pPr>
              <w:rPr>
                <w:rFonts w:ascii="楷体" w:eastAsia="楷体" w:hAnsi="楷体"/>
                <w:sz w:val="24"/>
                <w:szCs w:val="24"/>
              </w:rPr>
            </w:pPr>
            <w:r w:rsidRPr="009B7EB8">
              <w:rPr>
                <w:rFonts w:ascii="楷体" w:eastAsia="楷体" w:hAnsi="楷体" w:hint="eastAsia"/>
                <w:sz w:val="24"/>
                <w:szCs w:val="24"/>
              </w:rPr>
              <w:t>受审核部门：</w:t>
            </w:r>
            <w:r>
              <w:rPr>
                <w:rFonts w:ascii="楷体" w:eastAsia="楷体" w:hAnsi="楷体" w:hint="eastAsia"/>
                <w:sz w:val="24"/>
                <w:szCs w:val="24"/>
              </w:rPr>
              <w:t>采购部</w:t>
            </w:r>
            <w:r>
              <w:rPr>
                <w:rFonts w:ascii="楷体" w:eastAsia="楷体" w:hAnsi="楷体"/>
                <w:sz w:val="24"/>
                <w:szCs w:val="24"/>
              </w:rPr>
              <w:t xml:space="preserve">  </w:t>
            </w:r>
            <w:r w:rsidRPr="009B7EB8">
              <w:rPr>
                <w:rFonts w:ascii="楷体" w:eastAsia="楷体" w:hAnsi="楷体" w:hint="eastAsia"/>
                <w:sz w:val="24"/>
                <w:szCs w:val="24"/>
              </w:rPr>
              <w:t>主管领导：</w:t>
            </w:r>
            <w:r w:rsidRPr="004C3EC9">
              <w:rPr>
                <w:rFonts w:ascii="楷体" w:eastAsia="楷体" w:hAnsi="楷体" w:hint="eastAsia"/>
                <w:sz w:val="24"/>
              </w:rPr>
              <w:t>王彩虹</w:t>
            </w:r>
            <w:r>
              <w:rPr>
                <w:rFonts w:ascii="楷体" w:eastAsia="楷体" w:hAnsi="楷体"/>
                <w:sz w:val="24"/>
                <w:szCs w:val="24"/>
              </w:rPr>
              <w:t xml:space="preserve">  </w:t>
            </w:r>
            <w:r w:rsidRPr="009B7EB8">
              <w:rPr>
                <w:rFonts w:ascii="楷体" w:eastAsia="楷体" w:hAnsi="楷体" w:hint="eastAsia"/>
                <w:sz w:val="24"/>
                <w:szCs w:val="24"/>
              </w:rPr>
              <w:t>陪同人员：</w:t>
            </w:r>
            <w:proofErr w:type="gramStart"/>
            <w:r w:rsidRPr="004C3EC9">
              <w:rPr>
                <w:rFonts w:ascii="楷体" w:eastAsia="楷体" w:hAnsi="楷体" w:hint="eastAsia"/>
                <w:sz w:val="24"/>
              </w:rPr>
              <w:t>章盼</w:t>
            </w:r>
            <w:proofErr w:type="gramEnd"/>
          </w:p>
        </w:tc>
        <w:tc>
          <w:tcPr>
            <w:tcW w:w="1585" w:type="dxa"/>
            <w:vMerge w:val="restart"/>
            <w:vAlign w:val="center"/>
          </w:tcPr>
          <w:p w:rsidR="00DB740D" w:rsidRPr="009B7EB8" w:rsidRDefault="00DB740D" w:rsidP="007757F3">
            <w:pPr>
              <w:rPr>
                <w:rFonts w:ascii="楷体" w:eastAsia="楷体" w:hAnsi="楷体"/>
                <w:sz w:val="24"/>
                <w:szCs w:val="24"/>
              </w:rPr>
            </w:pPr>
            <w:r w:rsidRPr="009B7EB8">
              <w:rPr>
                <w:rFonts w:ascii="楷体" w:eastAsia="楷体" w:hAnsi="楷体" w:hint="eastAsia"/>
                <w:sz w:val="24"/>
                <w:szCs w:val="24"/>
              </w:rPr>
              <w:t>判定</w:t>
            </w:r>
          </w:p>
        </w:tc>
      </w:tr>
      <w:tr w:rsidR="00DB740D" w:rsidRPr="009B7EB8" w:rsidTr="00645FB8">
        <w:trPr>
          <w:trHeight w:val="403"/>
        </w:trPr>
        <w:tc>
          <w:tcPr>
            <w:tcW w:w="1809" w:type="dxa"/>
            <w:vMerge/>
            <w:vAlign w:val="center"/>
          </w:tcPr>
          <w:p w:rsidR="00DB740D" w:rsidRPr="009B7EB8" w:rsidRDefault="00DB740D" w:rsidP="007757F3">
            <w:pPr>
              <w:rPr>
                <w:rFonts w:ascii="楷体" w:eastAsia="楷体" w:hAnsi="楷体"/>
                <w:sz w:val="24"/>
                <w:szCs w:val="24"/>
              </w:rPr>
            </w:pPr>
          </w:p>
        </w:tc>
        <w:tc>
          <w:tcPr>
            <w:tcW w:w="1311" w:type="dxa"/>
            <w:vMerge/>
            <w:vAlign w:val="center"/>
          </w:tcPr>
          <w:p w:rsidR="00DB740D" w:rsidRPr="009B7EB8" w:rsidRDefault="00DB740D" w:rsidP="007757F3">
            <w:pPr>
              <w:rPr>
                <w:rFonts w:ascii="楷体" w:eastAsia="楷体" w:hAnsi="楷体"/>
                <w:sz w:val="24"/>
                <w:szCs w:val="24"/>
              </w:rPr>
            </w:pPr>
          </w:p>
        </w:tc>
        <w:tc>
          <w:tcPr>
            <w:tcW w:w="10004" w:type="dxa"/>
            <w:vAlign w:val="center"/>
          </w:tcPr>
          <w:p w:rsidR="00DB740D" w:rsidRPr="009B7EB8" w:rsidRDefault="00DB740D" w:rsidP="003627B6">
            <w:pPr>
              <w:spacing w:before="120"/>
              <w:rPr>
                <w:rFonts w:ascii="楷体" w:eastAsia="楷体" w:hAnsi="楷体"/>
                <w:sz w:val="24"/>
                <w:szCs w:val="24"/>
              </w:rPr>
            </w:pPr>
            <w:r w:rsidRPr="009B7EB8">
              <w:rPr>
                <w:rFonts w:ascii="楷体" w:eastAsia="楷体" w:hAnsi="楷体" w:hint="eastAsia"/>
                <w:sz w:val="24"/>
                <w:szCs w:val="24"/>
              </w:rPr>
              <w:t>审核员：</w:t>
            </w:r>
            <w:r>
              <w:rPr>
                <w:rFonts w:ascii="楷体" w:eastAsia="楷体" w:hAnsi="楷体" w:hint="eastAsia"/>
                <w:sz w:val="24"/>
                <w:szCs w:val="24"/>
              </w:rPr>
              <w:t>伍光华</w:t>
            </w:r>
            <w:r>
              <w:rPr>
                <w:rFonts w:ascii="楷体" w:eastAsia="楷体" w:hAnsi="楷体"/>
                <w:sz w:val="24"/>
                <w:szCs w:val="24"/>
              </w:rPr>
              <w:t xml:space="preserve">     </w:t>
            </w:r>
            <w:r w:rsidRPr="009B7EB8">
              <w:rPr>
                <w:rFonts w:ascii="楷体" w:eastAsia="楷体" w:hAnsi="楷体" w:hint="eastAsia"/>
                <w:sz w:val="24"/>
                <w:szCs w:val="24"/>
              </w:rPr>
              <w:t>审核时间：</w:t>
            </w:r>
            <w:r w:rsidRPr="009B7EB8">
              <w:rPr>
                <w:rFonts w:ascii="楷体" w:eastAsia="楷体" w:hAnsi="楷体"/>
                <w:sz w:val="24"/>
                <w:szCs w:val="24"/>
              </w:rPr>
              <w:t>2019.</w:t>
            </w:r>
            <w:r>
              <w:rPr>
                <w:rFonts w:ascii="楷体" w:eastAsia="楷体" w:hAnsi="楷体"/>
                <w:sz w:val="24"/>
                <w:szCs w:val="24"/>
              </w:rPr>
              <w:t>9</w:t>
            </w:r>
            <w:r w:rsidRPr="009B7EB8">
              <w:rPr>
                <w:rFonts w:ascii="楷体" w:eastAsia="楷体" w:hAnsi="楷体"/>
                <w:sz w:val="24"/>
                <w:szCs w:val="24"/>
              </w:rPr>
              <w:t>.</w:t>
            </w:r>
            <w:r>
              <w:rPr>
                <w:rFonts w:ascii="楷体" w:eastAsia="楷体" w:hAnsi="楷体"/>
                <w:sz w:val="24"/>
                <w:szCs w:val="24"/>
              </w:rPr>
              <w:t>25</w:t>
            </w:r>
          </w:p>
        </w:tc>
        <w:tc>
          <w:tcPr>
            <w:tcW w:w="1585" w:type="dxa"/>
            <w:vMerge/>
          </w:tcPr>
          <w:p w:rsidR="00DB740D" w:rsidRPr="009B7EB8" w:rsidRDefault="00DB740D" w:rsidP="007757F3">
            <w:pPr>
              <w:rPr>
                <w:rFonts w:ascii="楷体" w:eastAsia="楷体" w:hAnsi="楷体"/>
                <w:sz w:val="24"/>
                <w:szCs w:val="24"/>
              </w:rPr>
            </w:pPr>
          </w:p>
        </w:tc>
      </w:tr>
      <w:tr w:rsidR="00DB740D" w:rsidRPr="009B7EB8" w:rsidTr="00645FB8">
        <w:trPr>
          <w:trHeight w:val="516"/>
        </w:trPr>
        <w:tc>
          <w:tcPr>
            <w:tcW w:w="1809" w:type="dxa"/>
            <w:vMerge/>
            <w:vAlign w:val="center"/>
          </w:tcPr>
          <w:p w:rsidR="00DB740D" w:rsidRPr="009B7EB8" w:rsidRDefault="00DB740D" w:rsidP="007757F3">
            <w:pPr>
              <w:rPr>
                <w:rFonts w:ascii="楷体" w:eastAsia="楷体" w:hAnsi="楷体"/>
                <w:sz w:val="24"/>
                <w:szCs w:val="24"/>
              </w:rPr>
            </w:pPr>
          </w:p>
        </w:tc>
        <w:tc>
          <w:tcPr>
            <w:tcW w:w="1311" w:type="dxa"/>
            <w:vMerge/>
            <w:vAlign w:val="center"/>
          </w:tcPr>
          <w:p w:rsidR="00DB740D" w:rsidRPr="009B7EB8" w:rsidRDefault="00DB740D" w:rsidP="007757F3">
            <w:pPr>
              <w:rPr>
                <w:rFonts w:ascii="楷体" w:eastAsia="楷体" w:hAnsi="楷体"/>
                <w:sz w:val="24"/>
                <w:szCs w:val="24"/>
              </w:rPr>
            </w:pPr>
          </w:p>
        </w:tc>
        <w:tc>
          <w:tcPr>
            <w:tcW w:w="10004" w:type="dxa"/>
            <w:vAlign w:val="center"/>
          </w:tcPr>
          <w:p w:rsidR="00DB740D" w:rsidRDefault="00DB740D" w:rsidP="00734126">
            <w:pPr>
              <w:adjustRightInd w:val="0"/>
              <w:snapToGrid w:val="0"/>
              <w:spacing w:line="320" w:lineRule="exact"/>
              <w:ind w:rightChars="50" w:right="105"/>
              <w:textAlignment w:val="baseline"/>
              <w:rPr>
                <w:rFonts w:ascii="宋体" w:cs="Arial"/>
                <w:szCs w:val="21"/>
              </w:rPr>
            </w:pPr>
            <w:r w:rsidRPr="00E54035">
              <w:rPr>
                <w:rFonts w:ascii="楷体" w:eastAsia="楷体" w:hAnsi="楷体" w:hint="eastAsia"/>
                <w:sz w:val="24"/>
                <w:szCs w:val="24"/>
              </w:rPr>
              <w:t>审核条款：</w:t>
            </w:r>
            <w:r>
              <w:rPr>
                <w:rFonts w:ascii="宋体" w:hAnsi="宋体" w:cs="Arial"/>
                <w:szCs w:val="21"/>
              </w:rPr>
              <w:t>QMS:5.3</w:t>
            </w:r>
            <w:r>
              <w:rPr>
                <w:rFonts w:ascii="宋体" w:hAnsi="宋体" w:cs="Arial" w:hint="eastAsia"/>
                <w:szCs w:val="21"/>
              </w:rPr>
              <w:t>组织的岗位、职责和权限、</w:t>
            </w:r>
            <w:r>
              <w:rPr>
                <w:rFonts w:ascii="宋体" w:hAnsi="宋体" w:cs="Arial"/>
                <w:szCs w:val="21"/>
              </w:rPr>
              <w:t>6.2</w:t>
            </w:r>
            <w:r>
              <w:rPr>
                <w:rFonts w:ascii="宋体" w:hAnsi="宋体" w:cs="Arial" w:hint="eastAsia"/>
                <w:szCs w:val="21"/>
              </w:rPr>
              <w:t>质量目标、</w:t>
            </w:r>
            <w:r>
              <w:rPr>
                <w:rFonts w:ascii="宋体" w:hAnsi="宋体" w:cs="Arial"/>
                <w:szCs w:val="21"/>
              </w:rPr>
              <w:t>8.4</w:t>
            </w:r>
            <w:r>
              <w:rPr>
                <w:rFonts w:ascii="宋体" w:hAnsi="宋体" w:cs="Arial" w:hint="eastAsia"/>
                <w:szCs w:val="21"/>
              </w:rPr>
              <w:t>外部提供过程、产品和服务的控制、</w:t>
            </w:r>
          </w:p>
          <w:p w:rsidR="00DB740D" w:rsidRPr="00E54035" w:rsidRDefault="00DB740D" w:rsidP="00B8792E">
            <w:pPr>
              <w:rPr>
                <w:rFonts w:ascii="楷体" w:eastAsia="楷体" w:hAnsi="楷体"/>
                <w:sz w:val="24"/>
                <w:szCs w:val="24"/>
              </w:rPr>
            </w:pPr>
            <w:r>
              <w:rPr>
                <w:rFonts w:ascii="宋体" w:hAnsi="宋体" w:cs="Arial"/>
                <w:szCs w:val="21"/>
              </w:rPr>
              <w:t>E/OMS: 5.3</w:t>
            </w:r>
            <w:r>
              <w:rPr>
                <w:rFonts w:ascii="宋体" w:hAnsi="宋体" w:cs="Arial" w:hint="eastAsia"/>
                <w:szCs w:val="21"/>
              </w:rPr>
              <w:t>组织的岗位、职责和权限、</w:t>
            </w:r>
            <w:r>
              <w:rPr>
                <w:rFonts w:ascii="宋体" w:hAnsi="宋体" w:cs="Arial"/>
                <w:szCs w:val="21"/>
              </w:rPr>
              <w:t>6.2</w:t>
            </w:r>
            <w:r>
              <w:rPr>
                <w:rFonts w:ascii="宋体" w:hAnsi="宋体" w:cs="Arial" w:hint="eastAsia"/>
                <w:szCs w:val="21"/>
              </w:rPr>
              <w:t>环境与职业健康安全目标、</w:t>
            </w: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szCs w:val="21"/>
                </w:rPr>
                <w:t>6.1.2</w:t>
              </w:r>
            </w:smartTag>
            <w:r>
              <w:rPr>
                <w:rFonts w:ascii="宋体" w:hAnsi="宋体" w:cs="Arial" w:hint="eastAsia"/>
                <w:szCs w:val="21"/>
              </w:rPr>
              <w:t>环境因素</w:t>
            </w:r>
            <w:r>
              <w:rPr>
                <w:rFonts w:ascii="宋体" w:hAnsi="宋体" w:cs="Arial"/>
                <w:szCs w:val="21"/>
              </w:rPr>
              <w:t>/</w:t>
            </w:r>
            <w:r>
              <w:rPr>
                <w:rFonts w:ascii="宋体" w:hAnsi="宋体" w:cs="Arial" w:hint="eastAsia"/>
                <w:szCs w:val="21"/>
              </w:rPr>
              <w:t>危险源辨识与评价、</w:t>
            </w:r>
            <w:r>
              <w:rPr>
                <w:rFonts w:ascii="宋体" w:hAnsi="宋体" w:cs="Arial"/>
                <w:szCs w:val="21"/>
              </w:rPr>
              <w:t>8.1</w:t>
            </w:r>
            <w:r>
              <w:rPr>
                <w:rFonts w:ascii="宋体" w:hAnsi="宋体" w:cs="Arial" w:hint="eastAsia"/>
                <w:szCs w:val="21"/>
              </w:rPr>
              <w:t>运行策划和控制、</w:t>
            </w:r>
            <w:r>
              <w:rPr>
                <w:rFonts w:ascii="宋体" w:hAnsi="宋体" w:cs="Arial"/>
                <w:szCs w:val="21"/>
              </w:rPr>
              <w:t>8.2</w:t>
            </w:r>
            <w:r>
              <w:rPr>
                <w:rFonts w:ascii="宋体" w:hAnsi="宋体" w:cs="Arial" w:hint="eastAsia"/>
                <w:szCs w:val="21"/>
              </w:rPr>
              <w:t>应急准备和响应，</w:t>
            </w:r>
          </w:p>
        </w:tc>
        <w:tc>
          <w:tcPr>
            <w:tcW w:w="1585" w:type="dxa"/>
            <w:vMerge/>
          </w:tcPr>
          <w:p w:rsidR="00DB740D" w:rsidRPr="009B7EB8" w:rsidRDefault="00DB740D" w:rsidP="007757F3">
            <w:pPr>
              <w:rPr>
                <w:rFonts w:ascii="楷体" w:eastAsia="楷体" w:hAnsi="楷体"/>
                <w:sz w:val="24"/>
                <w:szCs w:val="24"/>
              </w:rPr>
            </w:pPr>
          </w:p>
        </w:tc>
      </w:tr>
      <w:tr w:rsidR="00DB740D" w:rsidRPr="009B7EB8" w:rsidTr="007378CB">
        <w:trPr>
          <w:trHeight w:val="1255"/>
        </w:trPr>
        <w:tc>
          <w:tcPr>
            <w:tcW w:w="1809" w:type="dxa"/>
            <w:vAlign w:val="center"/>
          </w:tcPr>
          <w:p w:rsidR="00DB740D" w:rsidRPr="009B7EB8" w:rsidRDefault="00DB740D" w:rsidP="00F35CD7">
            <w:pPr>
              <w:spacing w:line="360" w:lineRule="auto"/>
              <w:rPr>
                <w:rFonts w:ascii="楷体" w:eastAsia="楷体" w:hAnsi="楷体"/>
                <w:b/>
                <w:sz w:val="24"/>
                <w:szCs w:val="24"/>
              </w:rPr>
            </w:pPr>
            <w:r w:rsidRPr="00E96A78">
              <w:rPr>
                <w:rFonts w:ascii="宋体" w:hAnsi="宋体" w:cs="Arial" w:hint="eastAsia"/>
                <w:szCs w:val="21"/>
              </w:rPr>
              <w:t>组织的岗位、职责和权限</w:t>
            </w:r>
          </w:p>
        </w:tc>
        <w:tc>
          <w:tcPr>
            <w:tcW w:w="1311" w:type="dxa"/>
          </w:tcPr>
          <w:p w:rsidR="00DB740D" w:rsidRPr="006737A3" w:rsidRDefault="00DB740D" w:rsidP="005D7FAE">
            <w:pPr>
              <w:spacing w:line="360" w:lineRule="auto"/>
              <w:rPr>
                <w:rFonts w:ascii="宋体" w:cs="Arial"/>
                <w:szCs w:val="21"/>
              </w:rPr>
            </w:pPr>
            <w:r>
              <w:rPr>
                <w:rFonts w:ascii="宋体" w:hAnsi="宋体" w:cs="Arial"/>
                <w:szCs w:val="21"/>
              </w:rPr>
              <w:t xml:space="preserve">QEO </w:t>
            </w:r>
            <w:r w:rsidRPr="00E96A78">
              <w:rPr>
                <w:rFonts w:ascii="宋体" w:hAnsi="宋体" w:cs="Arial"/>
                <w:szCs w:val="21"/>
              </w:rPr>
              <w:t>5.3</w:t>
            </w:r>
          </w:p>
        </w:tc>
        <w:tc>
          <w:tcPr>
            <w:tcW w:w="10004" w:type="dxa"/>
          </w:tcPr>
          <w:p w:rsidR="00DB740D" w:rsidRDefault="00DB740D" w:rsidP="00A4441F">
            <w:pPr>
              <w:rPr>
                <w:rFonts w:ascii="宋体" w:cs="宋体"/>
                <w:szCs w:val="21"/>
              </w:rPr>
            </w:pPr>
            <w:r w:rsidRPr="007B768F">
              <w:rPr>
                <w:rFonts w:ascii="宋体" w:hAnsi="宋体" w:cs="宋体" w:hint="eastAsia"/>
                <w:szCs w:val="21"/>
              </w:rPr>
              <w:t>现场审核过程</w:t>
            </w:r>
            <w:r>
              <w:rPr>
                <w:rFonts w:ascii="宋体" w:hAnsi="宋体" w:cs="宋体" w:hint="eastAsia"/>
                <w:szCs w:val="21"/>
              </w:rPr>
              <w:t>了解到</w:t>
            </w:r>
            <w:r w:rsidRPr="007B768F">
              <w:rPr>
                <w:rFonts w:ascii="宋体" w:hAnsi="宋体" w:cs="宋体" w:hint="eastAsia"/>
                <w:szCs w:val="21"/>
              </w:rPr>
              <w:t>部门主要负责：</w:t>
            </w:r>
          </w:p>
          <w:p w:rsidR="00DB740D" w:rsidRPr="00A4441F" w:rsidRDefault="00DB740D" w:rsidP="00A4441F">
            <w:pPr>
              <w:rPr>
                <w:szCs w:val="21"/>
              </w:rPr>
            </w:pPr>
            <w:r w:rsidRPr="00A4441F">
              <w:rPr>
                <w:szCs w:val="21"/>
              </w:rPr>
              <w:t>A.</w:t>
            </w:r>
            <w:r w:rsidRPr="00A4441F">
              <w:rPr>
                <w:rFonts w:hint="eastAsia"/>
                <w:szCs w:val="21"/>
              </w:rPr>
              <w:t>负责与供方有关的过程控制；本部门环境因素危险源的识别评价控制。</w:t>
            </w:r>
          </w:p>
          <w:p w:rsidR="00DB740D" w:rsidRPr="00A4441F" w:rsidRDefault="00DB740D" w:rsidP="00A4441F">
            <w:pPr>
              <w:rPr>
                <w:szCs w:val="21"/>
              </w:rPr>
            </w:pPr>
            <w:r w:rsidRPr="00A4441F">
              <w:rPr>
                <w:szCs w:val="21"/>
              </w:rPr>
              <w:t>B.</w:t>
            </w:r>
            <w:r w:rsidRPr="00A4441F">
              <w:rPr>
                <w:rFonts w:hint="eastAsia"/>
                <w:szCs w:val="21"/>
              </w:rPr>
              <w:t>负责采购控制，负责化学品采购、运输、存储、领用管理，预防紧急、潜在事故发生；</w:t>
            </w:r>
          </w:p>
          <w:p w:rsidR="00DB740D" w:rsidRPr="00A4441F" w:rsidRDefault="00DB740D" w:rsidP="00A4441F">
            <w:pPr>
              <w:rPr>
                <w:b/>
                <w:bCs/>
                <w:szCs w:val="21"/>
              </w:rPr>
            </w:pPr>
            <w:r w:rsidRPr="00A4441F">
              <w:rPr>
                <w:szCs w:val="21"/>
              </w:rPr>
              <w:t>C.</w:t>
            </w:r>
            <w:r w:rsidRPr="00A4441F">
              <w:rPr>
                <w:rFonts w:hint="eastAsia"/>
                <w:szCs w:val="21"/>
              </w:rPr>
              <w:t>负责宣传影响主要供应商及外包方等相关方的环境行为。</w:t>
            </w:r>
          </w:p>
          <w:p w:rsidR="00DB740D" w:rsidRPr="006737A3" w:rsidRDefault="00DB740D" w:rsidP="00734126">
            <w:pPr>
              <w:tabs>
                <w:tab w:val="left" w:pos="6597"/>
              </w:tabs>
              <w:spacing w:line="360" w:lineRule="auto"/>
              <w:ind w:firstLineChars="200" w:firstLine="420"/>
              <w:rPr>
                <w:rFonts w:ascii="宋体"/>
                <w:szCs w:val="21"/>
              </w:rPr>
            </w:pPr>
            <w:r>
              <w:rPr>
                <w:rFonts w:ascii="宋体" w:hAnsi="宋体" w:cs="宋体" w:hint="eastAsia"/>
                <w:szCs w:val="21"/>
              </w:rPr>
              <w:t>经与经理交流发现其对部门职责权限基本掌握，部门职责得到合理分配，</w:t>
            </w:r>
            <w:r w:rsidRPr="007B768F">
              <w:rPr>
                <w:rFonts w:ascii="宋体" w:hAnsi="宋体" w:cs="宋体" w:hint="eastAsia"/>
                <w:szCs w:val="21"/>
              </w:rPr>
              <w:t>未发现因职责不清责任不明而造成体系运行失效的情况。</w:t>
            </w:r>
          </w:p>
        </w:tc>
        <w:tc>
          <w:tcPr>
            <w:tcW w:w="1585" w:type="dxa"/>
          </w:tcPr>
          <w:p w:rsidR="00DB740D" w:rsidRPr="009B7EB8" w:rsidRDefault="00DB740D" w:rsidP="007757F3">
            <w:pPr>
              <w:rPr>
                <w:rFonts w:ascii="楷体" w:eastAsia="楷体" w:hAnsi="楷体"/>
                <w:sz w:val="24"/>
                <w:szCs w:val="24"/>
              </w:rPr>
            </w:pPr>
          </w:p>
        </w:tc>
      </w:tr>
      <w:tr w:rsidR="00DB740D" w:rsidRPr="009B7EB8" w:rsidTr="004D7519">
        <w:trPr>
          <w:trHeight w:val="520"/>
        </w:trPr>
        <w:tc>
          <w:tcPr>
            <w:tcW w:w="1809" w:type="dxa"/>
            <w:vAlign w:val="center"/>
          </w:tcPr>
          <w:p w:rsidR="00DB740D" w:rsidRPr="00EB1030" w:rsidRDefault="00DB740D" w:rsidP="00EB1030">
            <w:pPr>
              <w:spacing w:line="360" w:lineRule="auto"/>
              <w:rPr>
                <w:rFonts w:ascii="宋体" w:cs="Arial"/>
                <w:szCs w:val="21"/>
              </w:rPr>
            </w:pPr>
            <w:r w:rsidRPr="00EB1030">
              <w:rPr>
                <w:rFonts w:ascii="宋体" w:hAnsi="宋体" w:cs="Arial" w:hint="eastAsia"/>
                <w:szCs w:val="21"/>
              </w:rPr>
              <w:t>目标</w:t>
            </w:r>
            <w:r w:rsidRPr="00EB1030">
              <w:rPr>
                <w:rFonts w:ascii="宋体" w:hAnsi="宋体" w:cs="Arial"/>
                <w:szCs w:val="21"/>
              </w:rPr>
              <w:t xml:space="preserve"> </w:t>
            </w:r>
          </w:p>
        </w:tc>
        <w:tc>
          <w:tcPr>
            <w:tcW w:w="1311" w:type="dxa"/>
            <w:vAlign w:val="center"/>
          </w:tcPr>
          <w:p w:rsidR="00DB740D" w:rsidRPr="00EB1030" w:rsidRDefault="00DB740D" w:rsidP="00EB1030">
            <w:pPr>
              <w:spacing w:line="360" w:lineRule="auto"/>
              <w:rPr>
                <w:rFonts w:ascii="宋体" w:cs="Arial"/>
                <w:szCs w:val="21"/>
              </w:rPr>
            </w:pPr>
            <w:r>
              <w:rPr>
                <w:rFonts w:ascii="宋体" w:hAnsi="宋体" w:cs="Arial"/>
                <w:szCs w:val="21"/>
              </w:rPr>
              <w:t>QEO</w:t>
            </w:r>
            <w:r w:rsidRPr="00EB1030">
              <w:rPr>
                <w:rFonts w:ascii="宋体" w:hAnsi="宋体" w:cs="Arial"/>
                <w:szCs w:val="21"/>
              </w:rPr>
              <w:t>:6.2</w:t>
            </w:r>
          </w:p>
        </w:tc>
        <w:tc>
          <w:tcPr>
            <w:tcW w:w="10004" w:type="dxa"/>
            <w:vAlign w:val="center"/>
          </w:tcPr>
          <w:p w:rsidR="00DB740D" w:rsidRPr="00EB1030" w:rsidRDefault="00DB740D" w:rsidP="00EB1030">
            <w:pPr>
              <w:spacing w:line="360" w:lineRule="auto"/>
              <w:rPr>
                <w:rFonts w:ascii="宋体" w:cs="Arial"/>
                <w:szCs w:val="21"/>
              </w:rPr>
            </w:pPr>
            <w:r w:rsidRPr="00EB1030">
              <w:rPr>
                <w:rFonts w:ascii="宋体" w:hAnsi="宋体" w:cs="Arial" w:hint="eastAsia"/>
                <w:szCs w:val="21"/>
              </w:rPr>
              <w:t>部门目标：</w:t>
            </w:r>
            <w:r w:rsidRPr="00EB1030">
              <w:rPr>
                <w:rFonts w:ascii="宋体" w:hAnsi="宋体" w:cs="Arial"/>
                <w:szCs w:val="21"/>
              </w:rPr>
              <w:t xml:space="preserve">                 </w:t>
            </w:r>
          </w:p>
          <w:p w:rsidR="00DB740D" w:rsidRPr="00847F60" w:rsidRDefault="00DB740D" w:rsidP="00847F60">
            <w:pPr>
              <w:pStyle w:val="a6"/>
              <w:spacing w:line="360" w:lineRule="auto"/>
              <w:jc w:val="left"/>
              <w:rPr>
                <w:rFonts w:ascii="宋体" w:cs="Arial"/>
                <w:szCs w:val="21"/>
              </w:rPr>
            </w:pPr>
            <w:r w:rsidRPr="0037483E">
              <w:rPr>
                <w:rFonts w:ascii="宋体" w:hAnsi="宋体" w:hint="eastAsia"/>
                <w:color w:val="000000"/>
                <w:szCs w:val="21"/>
              </w:rPr>
              <w:t>供方评定合格率</w:t>
            </w:r>
            <w:r w:rsidRPr="0037483E">
              <w:rPr>
                <w:rFonts w:ascii="宋体" w:hAnsi="宋体"/>
                <w:color w:val="000000"/>
                <w:szCs w:val="21"/>
              </w:rPr>
              <w:t>100%</w:t>
            </w:r>
            <w:r>
              <w:rPr>
                <w:rFonts w:ascii="宋体" w:hAnsi="宋体" w:cs="Arial" w:hint="eastAsia"/>
                <w:szCs w:val="21"/>
              </w:rPr>
              <w:t>；</w:t>
            </w:r>
          </w:p>
          <w:p w:rsidR="00DB740D" w:rsidRPr="00847F60" w:rsidRDefault="00DB740D" w:rsidP="00847F60">
            <w:pPr>
              <w:pStyle w:val="a6"/>
              <w:spacing w:line="360" w:lineRule="auto"/>
              <w:jc w:val="left"/>
              <w:rPr>
                <w:rFonts w:ascii="宋体" w:cs="Arial"/>
                <w:szCs w:val="21"/>
              </w:rPr>
            </w:pPr>
            <w:r w:rsidRPr="00847F60">
              <w:rPr>
                <w:rFonts w:ascii="宋体" w:hAnsi="宋体" w:cs="Arial" w:hint="eastAsia"/>
                <w:szCs w:val="21"/>
              </w:rPr>
              <w:t>固体废弃物有效处置率</w:t>
            </w:r>
            <w:r w:rsidRPr="00847F60">
              <w:rPr>
                <w:rFonts w:ascii="宋体" w:hAnsi="宋体" w:cs="Arial"/>
                <w:szCs w:val="21"/>
              </w:rPr>
              <w:t>100%</w:t>
            </w:r>
            <w:r>
              <w:rPr>
                <w:rFonts w:ascii="宋体" w:hAnsi="宋体" w:cs="Arial" w:hint="eastAsia"/>
                <w:szCs w:val="21"/>
              </w:rPr>
              <w:t>；</w:t>
            </w:r>
          </w:p>
          <w:p w:rsidR="00DB740D" w:rsidRPr="00847F60" w:rsidRDefault="00DB740D" w:rsidP="00847F60">
            <w:pPr>
              <w:pStyle w:val="a6"/>
              <w:spacing w:line="360" w:lineRule="auto"/>
              <w:jc w:val="left"/>
              <w:rPr>
                <w:rFonts w:ascii="宋体" w:cs="Arial"/>
                <w:szCs w:val="21"/>
              </w:rPr>
            </w:pPr>
            <w:r w:rsidRPr="00847F60">
              <w:rPr>
                <w:rFonts w:ascii="宋体" w:hAnsi="宋体" w:cs="Arial" w:hint="eastAsia"/>
                <w:szCs w:val="21"/>
              </w:rPr>
              <w:t>火灾发生率</w:t>
            </w:r>
            <w:r w:rsidRPr="00847F60">
              <w:rPr>
                <w:rFonts w:ascii="宋体" w:cs="Arial"/>
                <w:szCs w:val="21"/>
              </w:rPr>
              <w:t>0</w:t>
            </w:r>
            <w:r>
              <w:rPr>
                <w:rFonts w:ascii="宋体" w:hAnsi="宋体" w:cs="Arial" w:hint="eastAsia"/>
                <w:szCs w:val="21"/>
              </w:rPr>
              <w:t>；</w:t>
            </w:r>
          </w:p>
          <w:p w:rsidR="00DB740D" w:rsidRPr="00A4441F" w:rsidRDefault="00DB740D" w:rsidP="00A4441F">
            <w:pPr>
              <w:pStyle w:val="a6"/>
              <w:spacing w:line="360" w:lineRule="auto"/>
              <w:jc w:val="left"/>
              <w:rPr>
                <w:rFonts w:ascii="宋体" w:cs="Arial"/>
                <w:szCs w:val="21"/>
              </w:rPr>
            </w:pPr>
            <w:r w:rsidRPr="00847F60">
              <w:rPr>
                <w:rFonts w:hint="eastAsia"/>
              </w:rPr>
              <w:t>触电事故发生率</w:t>
            </w:r>
            <w:r w:rsidRPr="00847F60">
              <w:t>0</w:t>
            </w:r>
            <w:r>
              <w:rPr>
                <w:rFonts w:hint="eastAsia"/>
              </w:rPr>
              <w:t>；</w:t>
            </w:r>
          </w:p>
          <w:p w:rsidR="00DB740D" w:rsidRPr="00EB1030" w:rsidRDefault="00DB740D" w:rsidP="00734126">
            <w:pPr>
              <w:spacing w:line="360" w:lineRule="auto"/>
              <w:ind w:firstLineChars="100" w:firstLine="210"/>
              <w:rPr>
                <w:rFonts w:ascii="宋体" w:cs="Arial"/>
                <w:szCs w:val="21"/>
              </w:rPr>
            </w:pPr>
            <w:r w:rsidRPr="00EB1030">
              <w:rPr>
                <w:rFonts w:ascii="宋体" w:hAnsi="宋体" w:cs="Arial" w:hint="eastAsia"/>
                <w:szCs w:val="21"/>
              </w:rPr>
              <w:t>考核情况：经查</w:t>
            </w:r>
            <w:r>
              <w:rPr>
                <w:sz w:val="24"/>
                <w:szCs w:val="24"/>
              </w:rPr>
              <w:t>2019.6.25</w:t>
            </w:r>
            <w:r w:rsidRPr="00A4441F">
              <w:rPr>
                <w:rFonts w:ascii="宋体" w:hAnsi="宋体" w:hint="eastAsia"/>
                <w:szCs w:val="21"/>
              </w:rPr>
              <w:t>质量</w:t>
            </w:r>
            <w:r w:rsidRPr="00A4441F">
              <w:rPr>
                <w:rFonts w:ascii="宋体"/>
                <w:szCs w:val="21"/>
              </w:rPr>
              <w:t>\</w:t>
            </w:r>
            <w:r w:rsidRPr="00A4441F">
              <w:rPr>
                <w:rFonts w:ascii="宋体" w:hAnsi="宋体" w:hint="eastAsia"/>
                <w:szCs w:val="21"/>
              </w:rPr>
              <w:t>环境</w:t>
            </w:r>
            <w:r w:rsidRPr="00A4441F">
              <w:rPr>
                <w:rFonts w:ascii="宋体"/>
                <w:szCs w:val="21"/>
              </w:rPr>
              <w:t>\</w:t>
            </w:r>
            <w:r w:rsidRPr="00A4441F">
              <w:rPr>
                <w:rFonts w:ascii="宋体" w:hAnsi="宋体" w:hint="eastAsia"/>
                <w:szCs w:val="21"/>
              </w:rPr>
              <w:t>职业健康安全目标分解考核表</w:t>
            </w:r>
            <w:r w:rsidRPr="00EB1030">
              <w:rPr>
                <w:rFonts w:ascii="宋体" w:hAnsi="宋体" w:cs="Arial" w:hint="eastAsia"/>
                <w:szCs w:val="21"/>
              </w:rPr>
              <w:t>已完成。</w:t>
            </w:r>
          </w:p>
        </w:tc>
        <w:tc>
          <w:tcPr>
            <w:tcW w:w="1585" w:type="dxa"/>
          </w:tcPr>
          <w:p w:rsidR="00DB740D" w:rsidRPr="009B7EB8" w:rsidRDefault="00DB740D" w:rsidP="007757F3">
            <w:pPr>
              <w:rPr>
                <w:rFonts w:ascii="楷体" w:eastAsia="楷体" w:hAnsi="楷体"/>
                <w:sz w:val="24"/>
                <w:szCs w:val="24"/>
              </w:rPr>
            </w:pPr>
          </w:p>
        </w:tc>
      </w:tr>
      <w:tr w:rsidR="00DB740D" w:rsidRPr="009B7EB8" w:rsidTr="007378CB">
        <w:trPr>
          <w:trHeight w:val="1968"/>
        </w:trPr>
        <w:tc>
          <w:tcPr>
            <w:tcW w:w="1809" w:type="dxa"/>
            <w:vAlign w:val="center"/>
          </w:tcPr>
          <w:p w:rsidR="00DB740D" w:rsidRPr="009B7EB8" w:rsidRDefault="00DB740D" w:rsidP="005D7FAE">
            <w:pPr>
              <w:spacing w:line="360" w:lineRule="auto"/>
              <w:rPr>
                <w:rFonts w:ascii="楷体" w:eastAsia="楷体" w:hAnsi="楷体"/>
                <w:sz w:val="24"/>
                <w:szCs w:val="24"/>
              </w:rPr>
            </w:pPr>
            <w:r w:rsidRPr="00924567">
              <w:rPr>
                <w:rFonts w:ascii="宋体" w:hAnsi="宋体" w:cs="Arial" w:hint="eastAsia"/>
                <w:szCs w:val="21"/>
              </w:rPr>
              <w:lastRenderedPageBreak/>
              <w:t>外部提供过程、产品和服务的控制</w:t>
            </w:r>
          </w:p>
        </w:tc>
        <w:tc>
          <w:tcPr>
            <w:tcW w:w="1311" w:type="dxa"/>
          </w:tcPr>
          <w:p w:rsidR="00DB740D" w:rsidRPr="00B565AA" w:rsidRDefault="00DB740D" w:rsidP="005D7FAE">
            <w:pPr>
              <w:spacing w:line="360" w:lineRule="auto"/>
              <w:rPr>
                <w:rFonts w:ascii="宋体" w:cs="宋体"/>
                <w:color w:val="000000"/>
                <w:szCs w:val="21"/>
              </w:rPr>
            </w:pPr>
            <w:r>
              <w:rPr>
                <w:rFonts w:ascii="宋体" w:hAnsi="宋体" w:cs="Arial"/>
                <w:szCs w:val="21"/>
              </w:rPr>
              <w:t>Q</w:t>
            </w:r>
            <w:r w:rsidRPr="00924567">
              <w:rPr>
                <w:rFonts w:ascii="宋体" w:hAnsi="宋体" w:cs="Arial"/>
                <w:szCs w:val="21"/>
              </w:rPr>
              <w:t>8.4</w:t>
            </w:r>
          </w:p>
        </w:tc>
        <w:tc>
          <w:tcPr>
            <w:tcW w:w="10004" w:type="dxa"/>
          </w:tcPr>
          <w:p w:rsidR="00DB740D" w:rsidRPr="00FA1CD0" w:rsidRDefault="00DB740D" w:rsidP="00734126">
            <w:pPr>
              <w:tabs>
                <w:tab w:val="left" w:pos="6597"/>
              </w:tabs>
              <w:spacing w:line="360" w:lineRule="auto"/>
              <w:ind w:firstLineChars="200" w:firstLine="420"/>
              <w:rPr>
                <w:rFonts w:ascii="宋体"/>
                <w:szCs w:val="21"/>
              </w:rPr>
            </w:pPr>
            <w:r w:rsidRPr="00FA1CD0">
              <w:rPr>
                <w:rFonts w:ascii="宋体" w:hAnsi="宋体" w:hint="eastAsia"/>
                <w:szCs w:val="21"/>
              </w:rPr>
              <w:t>现场查见《外部提供过程产品服务控制程序》，规定了采购物资分类、供方评价与管理状况、采购信息、采购产品验证等内容。企业对采购的物资进行分类，依据重要程度分</w:t>
            </w:r>
            <w:r>
              <w:rPr>
                <w:rFonts w:ascii="宋体" w:hAnsi="宋体" w:hint="eastAsia"/>
                <w:szCs w:val="21"/>
              </w:rPr>
              <w:t>别予以控制，提供《原材料分类表》，一类主要材料为：公司</w:t>
            </w:r>
            <w:r>
              <w:rPr>
                <w:rFonts w:ascii="宋体" w:hAnsi="宋体"/>
                <w:szCs w:val="21"/>
              </w:rPr>
              <w:t>PVC</w:t>
            </w:r>
            <w:r>
              <w:rPr>
                <w:rFonts w:ascii="宋体" w:hAnsi="宋体" w:hint="eastAsia"/>
                <w:szCs w:val="21"/>
              </w:rPr>
              <w:t>、</w:t>
            </w:r>
            <w:r>
              <w:rPr>
                <w:rFonts w:ascii="宋体" w:hAnsi="宋体"/>
                <w:szCs w:val="21"/>
              </w:rPr>
              <w:t>PE</w:t>
            </w:r>
            <w:r>
              <w:rPr>
                <w:rFonts w:ascii="宋体" w:hAnsi="宋体" w:hint="eastAsia"/>
                <w:szCs w:val="21"/>
              </w:rPr>
              <w:t>、</w:t>
            </w:r>
            <w:r>
              <w:rPr>
                <w:rFonts w:ascii="宋体" w:hAnsi="宋体"/>
                <w:szCs w:val="21"/>
              </w:rPr>
              <w:t>MPP</w:t>
            </w:r>
            <w:r>
              <w:rPr>
                <w:rFonts w:ascii="宋体" w:hAnsi="宋体" w:hint="eastAsia"/>
                <w:szCs w:val="21"/>
              </w:rPr>
              <w:t>原料，二类辅助材料：色母粒</w:t>
            </w:r>
            <w:r w:rsidRPr="00FA1CD0">
              <w:rPr>
                <w:rFonts w:ascii="宋体" w:hAnsi="宋体" w:hint="eastAsia"/>
                <w:szCs w:val="21"/>
              </w:rPr>
              <w:t>等。</w:t>
            </w:r>
          </w:p>
          <w:p w:rsidR="00DB740D" w:rsidRPr="00FA1CD0" w:rsidRDefault="00DB740D" w:rsidP="00734126">
            <w:pPr>
              <w:tabs>
                <w:tab w:val="left" w:pos="6597"/>
              </w:tabs>
              <w:spacing w:line="360" w:lineRule="auto"/>
              <w:ind w:firstLineChars="200" w:firstLine="420"/>
              <w:rPr>
                <w:rFonts w:ascii="宋体"/>
                <w:szCs w:val="21"/>
              </w:rPr>
            </w:pPr>
            <w:r>
              <w:rPr>
                <w:rFonts w:ascii="宋体" w:hAnsi="宋体" w:hint="eastAsia"/>
                <w:szCs w:val="21"/>
              </w:rPr>
              <w:t>提供了《供方选择、评价和重新评价准则</w:t>
            </w:r>
            <w:r w:rsidRPr="00FA1CD0">
              <w:rPr>
                <w:rFonts w:ascii="宋体" w:hAnsi="宋体" w:hint="eastAsia"/>
                <w:szCs w:val="21"/>
              </w:rPr>
              <w:t>》，评价内容包含管理体系、质量安全环境要求、交货期、人员、设备、现场、生产能力、资质、价格、服务等，分数比例</w:t>
            </w:r>
            <w:r w:rsidRPr="00FA1CD0">
              <w:rPr>
                <w:rFonts w:ascii="宋体" w:hAnsi="宋体"/>
                <w:szCs w:val="21"/>
              </w:rPr>
              <w:t>5-10</w:t>
            </w:r>
            <w:r w:rsidRPr="00FA1CD0">
              <w:rPr>
                <w:rFonts w:ascii="宋体" w:hAnsi="宋体" w:hint="eastAsia"/>
                <w:szCs w:val="21"/>
              </w:rPr>
              <w:t>分不等，各分项有相应的评分标准。并有相应的得分与供方级别说明。</w:t>
            </w:r>
          </w:p>
          <w:p w:rsidR="00DB740D" w:rsidRDefault="00DB740D" w:rsidP="00734126">
            <w:pPr>
              <w:tabs>
                <w:tab w:val="left" w:pos="6597"/>
              </w:tabs>
              <w:spacing w:line="360" w:lineRule="auto"/>
              <w:ind w:firstLineChars="200" w:firstLine="420"/>
              <w:rPr>
                <w:rFonts w:ascii="宋体"/>
                <w:szCs w:val="21"/>
              </w:rPr>
            </w:pPr>
            <w:r w:rsidRPr="00FA1CD0">
              <w:rPr>
                <w:rFonts w:ascii="宋体" w:hAnsi="宋体" w:hint="eastAsia"/>
                <w:szCs w:val="21"/>
              </w:rPr>
              <w:t>提供了《合格供方名录》</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2178"/>
              <w:gridCol w:w="1397"/>
              <w:gridCol w:w="1000"/>
              <w:gridCol w:w="1298"/>
              <w:gridCol w:w="2688"/>
            </w:tblGrid>
            <w:tr w:rsidR="00DB740D" w:rsidRPr="00212680" w:rsidTr="00212680">
              <w:trPr>
                <w:cantSplit/>
                <w:trHeight w:val="397"/>
              </w:trPr>
              <w:tc>
                <w:tcPr>
                  <w:tcW w:w="511"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b/>
                      <w:bCs/>
                      <w:szCs w:val="21"/>
                    </w:rPr>
                  </w:pPr>
                  <w:r w:rsidRPr="00212680">
                    <w:rPr>
                      <w:rFonts w:ascii="宋体" w:hAnsi="宋体" w:hint="eastAsia"/>
                      <w:b/>
                      <w:bCs/>
                      <w:szCs w:val="21"/>
                    </w:rPr>
                    <w:t>序号</w:t>
                  </w:r>
                </w:p>
              </w:tc>
              <w:tc>
                <w:tcPr>
                  <w:tcW w:w="217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b/>
                      <w:bCs/>
                      <w:szCs w:val="21"/>
                    </w:rPr>
                  </w:pPr>
                  <w:r w:rsidRPr="00212680">
                    <w:rPr>
                      <w:rFonts w:ascii="宋体" w:hAnsi="宋体" w:hint="eastAsia"/>
                      <w:b/>
                      <w:bCs/>
                      <w:szCs w:val="21"/>
                    </w:rPr>
                    <w:t>公司名称</w:t>
                  </w:r>
                </w:p>
              </w:tc>
              <w:tc>
                <w:tcPr>
                  <w:tcW w:w="1397"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b/>
                      <w:bCs/>
                      <w:szCs w:val="21"/>
                    </w:rPr>
                  </w:pPr>
                  <w:r w:rsidRPr="00212680">
                    <w:rPr>
                      <w:rFonts w:ascii="宋体" w:hAnsi="宋体" w:hint="eastAsia"/>
                      <w:b/>
                      <w:bCs/>
                      <w:szCs w:val="21"/>
                    </w:rPr>
                    <w:t>供应产品</w:t>
                  </w:r>
                </w:p>
              </w:tc>
              <w:tc>
                <w:tcPr>
                  <w:tcW w:w="1000"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b/>
                      <w:bCs/>
                      <w:szCs w:val="21"/>
                    </w:rPr>
                  </w:pPr>
                  <w:r w:rsidRPr="00212680">
                    <w:rPr>
                      <w:rFonts w:ascii="宋体" w:hAnsi="宋体" w:hint="eastAsia"/>
                      <w:b/>
                      <w:bCs/>
                      <w:szCs w:val="21"/>
                    </w:rPr>
                    <w:t>联系人</w:t>
                  </w:r>
                </w:p>
              </w:tc>
              <w:tc>
                <w:tcPr>
                  <w:tcW w:w="129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b/>
                      <w:bCs/>
                      <w:szCs w:val="21"/>
                    </w:rPr>
                  </w:pPr>
                  <w:r w:rsidRPr="00212680">
                    <w:rPr>
                      <w:rFonts w:ascii="宋体" w:hAnsi="宋体" w:hint="eastAsia"/>
                      <w:b/>
                      <w:bCs/>
                      <w:szCs w:val="21"/>
                    </w:rPr>
                    <w:t>联系电话</w:t>
                  </w:r>
                </w:p>
              </w:tc>
              <w:tc>
                <w:tcPr>
                  <w:tcW w:w="268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b/>
                      <w:bCs/>
                      <w:szCs w:val="21"/>
                    </w:rPr>
                  </w:pPr>
                  <w:r w:rsidRPr="00212680">
                    <w:rPr>
                      <w:rFonts w:ascii="宋体" w:hAnsi="宋体" w:hint="eastAsia"/>
                      <w:b/>
                      <w:bCs/>
                      <w:szCs w:val="21"/>
                    </w:rPr>
                    <w:t>地址</w:t>
                  </w:r>
                </w:p>
              </w:tc>
            </w:tr>
            <w:tr w:rsidR="00DB740D" w:rsidRPr="00212680" w:rsidTr="00212680">
              <w:trPr>
                <w:cantSplit/>
              </w:trPr>
              <w:tc>
                <w:tcPr>
                  <w:tcW w:w="511"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hAnsi="宋体"/>
                      <w:b/>
                      <w:bCs/>
                      <w:szCs w:val="21"/>
                    </w:rPr>
                  </w:pPr>
                  <w:r w:rsidRPr="00212680">
                    <w:rPr>
                      <w:rFonts w:ascii="宋体" w:hAnsi="宋体"/>
                      <w:b/>
                      <w:bCs/>
                      <w:szCs w:val="21"/>
                    </w:rPr>
                    <w:t>1</w:t>
                  </w:r>
                </w:p>
              </w:tc>
              <w:tc>
                <w:tcPr>
                  <w:tcW w:w="217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szCs w:val="21"/>
                    </w:rPr>
                  </w:pPr>
                  <w:r w:rsidRPr="00212680">
                    <w:rPr>
                      <w:rFonts w:ascii="宋体" w:hAnsi="宋体" w:hint="eastAsia"/>
                      <w:szCs w:val="21"/>
                    </w:rPr>
                    <w:t>神华宁夏煤业集团有限责任公司</w:t>
                  </w:r>
                </w:p>
              </w:tc>
              <w:tc>
                <w:tcPr>
                  <w:tcW w:w="1397"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cs="宋体"/>
                      <w:szCs w:val="21"/>
                    </w:rPr>
                  </w:pPr>
                  <w:r w:rsidRPr="00212680">
                    <w:rPr>
                      <w:rFonts w:ascii="宋体" w:hAnsi="宋体" w:hint="eastAsia"/>
                      <w:szCs w:val="21"/>
                    </w:rPr>
                    <w:t>聚丙烯</w:t>
                  </w:r>
                  <w:r w:rsidRPr="00212680">
                    <w:rPr>
                      <w:rFonts w:ascii="宋体" w:hAnsi="宋体"/>
                      <w:szCs w:val="21"/>
                    </w:rPr>
                    <w:t>2500H</w:t>
                  </w:r>
                  <w:r w:rsidRPr="00212680">
                    <w:rPr>
                      <w:rFonts w:ascii="宋体" w:hAnsi="宋体" w:hint="eastAsia"/>
                      <w:szCs w:val="21"/>
                    </w:rPr>
                    <w:t>聚乙烯树脂</w:t>
                  </w:r>
                  <w:r w:rsidRPr="00212680">
                    <w:rPr>
                      <w:rFonts w:ascii="宋体" w:hAnsi="宋体"/>
                      <w:szCs w:val="21"/>
                    </w:rPr>
                    <w:t>DFDA7042</w:t>
                  </w:r>
                </w:p>
              </w:tc>
              <w:tc>
                <w:tcPr>
                  <w:tcW w:w="1000"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widowControl/>
                    <w:jc w:val="center"/>
                    <w:textAlignment w:val="center"/>
                    <w:rPr>
                      <w:rFonts w:asci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widowControl/>
                    <w:jc w:val="center"/>
                    <w:textAlignment w:val="center"/>
                    <w:rPr>
                      <w:rFonts w:ascii="宋体"/>
                      <w:szCs w:val="21"/>
                    </w:rPr>
                  </w:pPr>
                </w:p>
              </w:tc>
              <w:tc>
                <w:tcPr>
                  <w:tcW w:w="268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widowControl/>
                    <w:jc w:val="center"/>
                    <w:textAlignment w:val="center"/>
                    <w:rPr>
                      <w:rFonts w:ascii="宋体"/>
                      <w:szCs w:val="21"/>
                    </w:rPr>
                  </w:pPr>
                  <w:r w:rsidRPr="00212680">
                    <w:rPr>
                      <w:rFonts w:ascii="宋体" w:hAnsi="宋体" w:hint="eastAsia"/>
                      <w:szCs w:val="21"/>
                    </w:rPr>
                    <w:t>宁夏</w:t>
                  </w:r>
                </w:p>
              </w:tc>
            </w:tr>
            <w:tr w:rsidR="00DB740D" w:rsidRPr="00212680" w:rsidTr="00212680">
              <w:trPr>
                <w:cantSplit/>
              </w:trPr>
              <w:tc>
                <w:tcPr>
                  <w:tcW w:w="511"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hAnsi="宋体"/>
                      <w:b/>
                      <w:bCs/>
                      <w:szCs w:val="21"/>
                    </w:rPr>
                  </w:pPr>
                  <w:r w:rsidRPr="00212680">
                    <w:rPr>
                      <w:rFonts w:ascii="宋体" w:hAnsi="宋体"/>
                      <w:b/>
                      <w:bCs/>
                      <w:szCs w:val="21"/>
                    </w:rPr>
                    <w:t>2</w:t>
                  </w:r>
                </w:p>
              </w:tc>
              <w:tc>
                <w:tcPr>
                  <w:tcW w:w="217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cs="宋体"/>
                      <w:szCs w:val="21"/>
                    </w:rPr>
                  </w:pPr>
                  <w:r w:rsidRPr="00212680">
                    <w:rPr>
                      <w:rFonts w:ascii="宋体" w:hAnsi="宋体" w:hint="eastAsia"/>
                      <w:szCs w:val="21"/>
                    </w:rPr>
                    <w:t>巨石集团有限公司</w:t>
                  </w:r>
                </w:p>
              </w:tc>
              <w:tc>
                <w:tcPr>
                  <w:tcW w:w="1397"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cs="宋体"/>
                      <w:kern w:val="0"/>
                      <w:szCs w:val="21"/>
                    </w:rPr>
                  </w:pPr>
                  <w:r w:rsidRPr="00212680">
                    <w:rPr>
                      <w:rFonts w:ascii="宋体" w:hAnsi="宋体" w:hint="eastAsia"/>
                      <w:szCs w:val="21"/>
                    </w:rPr>
                    <w:t>无碱玻纤</w:t>
                  </w:r>
                  <w:r w:rsidRPr="00212680">
                    <w:rPr>
                      <w:rFonts w:ascii="宋体" w:hAnsi="宋体"/>
                      <w:szCs w:val="21"/>
                    </w:rPr>
                    <w:t>E6DR22-2200-386T</w:t>
                  </w:r>
                </w:p>
              </w:tc>
              <w:tc>
                <w:tcPr>
                  <w:tcW w:w="1000" w:type="dxa"/>
                  <w:tcBorders>
                    <w:top w:val="single" w:sz="4" w:space="0" w:color="auto"/>
                    <w:left w:val="single" w:sz="4" w:space="0" w:color="auto"/>
                    <w:bottom w:val="single" w:sz="4" w:space="0" w:color="auto"/>
                    <w:right w:val="single" w:sz="4" w:space="0" w:color="auto"/>
                  </w:tcBorders>
                </w:tcPr>
                <w:p w:rsidR="00DB740D" w:rsidRPr="00212680" w:rsidRDefault="00DB740D" w:rsidP="00212680">
                  <w:pPr>
                    <w:widowControl/>
                    <w:jc w:val="center"/>
                    <w:textAlignment w:val="center"/>
                    <w:rPr>
                      <w:rFonts w:asci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widowControl/>
                    <w:textAlignment w:val="center"/>
                    <w:rPr>
                      <w:rFonts w:ascii="宋体"/>
                      <w:szCs w:val="21"/>
                    </w:rPr>
                  </w:pPr>
                </w:p>
              </w:tc>
              <w:tc>
                <w:tcPr>
                  <w:tcW w:w="268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widowControl/>
                    <w:jc w:val="center"/>
                    <w:textAlignment w:val="center"/>
                    <w:rPr>
                      <w:rFonts w:ascii="宋体" w:cs="宋体"/>
                      <w:szCs w:val="21"/>
                    </w:rPr>
                  </w:pPr>
                  <w:r w:rsidRPr="00212680">
                    <w:rPr>
                      <w:rFonts w:ascii="微软雅黑" w:eastAsia="微软雅黑" w:hAnsi="微软雅黑" w:cs="微软雅黑" w:hint="eastAsia"/>
                      <w:color w:val="333333"/>
                      <w:szCs w:val="21"/>
                      <w:shd w:val="clear" w:color="auto" w:fill="FFFFFF"/>
                    </w:rPr>
                    <w:t>浙江省嘉兴市桐乡市桐乡经济开发区</w:t>
                  </w:r>
                </w:p>
              </w:tc>
            </w:tr>
            <w:tr w:rsidR="00DB740D" w:rsidRPr="00212680" w:rsidTr="00212680">
              <w:trPr>
                <w:cantSplit/>
              </w:trPr>
              <w:tc>
                <w:tcPr>
                  <w:tcW w:w="511"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hAnsi="宋体"/>
                      <w:b/>
                      <w:bCs/>
                      <w:szCs w:val="21"/>
                    </w:rPr>
                  </w:pPr>
                  <w:r w:rsidRPr="00212680">
                    <w:rPr>
                      <w:rFonts w:ascii="宋体" w:hAnsi="宋体"/>
                      <w:b/>
                      <w:bCs/>
                      <w:szCs w:val="21"/>
                    </w:rPr>
                    <w:t>3</w:t>
                  </w:r>
                </w:p>
              </w:tc>
              <w:tc>
                <w:tcPr>
                  <w:tcW w:w="217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rPr>
                      <w:rFonts w:ascii="宋体" w:cs="宋体"/>
                      <w:szCs w:val="21"/>
                    </w:rPr>
                  </w:pPr>
                  <w:r w:rsidRPr="00212680">
                    <w:rPr>
                      <w:rFonts w:hint="eastAsia"/>
                      <w:szCs w:val="21"/>
                    </w:rPr>
                    <w:t>宁夏金昱元化工集团有限公司</w:t>
                  </w:r>
                </w:p>
              </w:tc>
              <w:tc>
                <w:tcPr>
                  <w:tcW w:w="1397"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cs="宋体"/>
                      <w:kern w:val="0"/>
                      <w:szCs w:val="21"/>
                    </w:rPr>
                  </w:pPr>
                  <w:r w:rsidRPr="00212680">
                    <w:rPr>
                      <w:rFonts w:ascii="宋体" w:hAnsi="宋体"/>
                      <w:szCs w:val="21"/>
                    </w:rPr>
                    <w:t>PVC</w:t>
                  </w:r>
                  <w:r w:rsidRPr="00212680">
                    <w:rPr>
                      <w:rFonts w:ascii="宋体" w:hAnsi="宋体" w:hint="eastAsia"/>
                      <w:szCs w:val="21"/>
                    </w:rPr>
                    <w:t>树脂</w:t>
                  </w:r>
                  <w:r w:rsidRPr="00212680">
                    <w:rPr>
                      <w:rFonts w:ascii="宋体" w:hAnsi="宋体"/>
                      <w:szCs w:val="21"/>
                    </w:rPr>
                    <w:t>SG5</w:t>
                  </w:r>
                </w:p>
              </w:tc>
              <w:tc>
                <w:tcPr>
                  <w:tcW w:w="1000"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szCs w:val="21"/>
                    </w:rPr>
                  </w:pPr>
                </w:p>
              </w:tc>
              <w:tc>
                <w:tcPr>
                  <w:tcW w:w="268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szCs w:val="21"/>
                    </w:rPr>
                  </w:pPr>
                  <w:r w:rsidRPr="00212680">
                    <w:rPr>
                      <w:rFonts w:ascii="宋体" w:hAnsi="宋体" w:hint="eastAsia"/>
                      <w:szCs w:val="21"/>
                    </w:rPr>
                    <w:t>宁夏</w:t>
                  </w:r>
                </w:p>
              </w:tc>
            </w:tr>
            <w:tr w:rsidR="00DB740D" w:rsidRPr="00212680" w:rsidTr="00212680">
              <w:trPr>
                <w:cantSplit/>
              </w:trPr>
              <w:tc>
                <w:tcPr>
                  <w:tcW w:w="511"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hAnsi="宋体"/>
                      <w:b/>
                      <w:bCs/>
                      <w:szCs w:val="21"/>
                    </w:rPr>
                  </w:pPr>
                  <w:r w:rsidRPr="00212680">
                    <w:rPr>
                      <w:rFonts w:ascii="宋体" w:hAnsi="宋体"/>
                      <w:b/>
                      <w:bCs/>
                      <w:szCs w:val="21"/>
                    </w:rPr>
                    <w:t>4</w:t>
                  </w:r>
                </w:p>
              </w:tc>
              <w:tc>
                <w:tcPr>
                  <w:tcW w:w="217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szCs w:val="21"/>
                    </w:rPr>
                  </w:pPr>
                  <w:r w:rsidRPr="00212680">
                    <w:rPr>
                      <w:rFonts w:ascii="宋体" w:hAnsi="宋体" w:hint="eastAsia"/>
                      <w:szCs w:val="21"/>
                    </w:rPr>
                    <w:t>江苏赛鑫树脂有限公司</w:t>
                  </w:r>
                </w:p>
              </w:tc>
              <w:tc>
                <w:tcPr>
                  <w:tcW w:w="1397"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cs="宋体"/>
                      <w:kern w:val="0"/>
                      <w:szCs w:val="21"/>
                    </w:rPr>
                  </w:pPr>
                  <w:r w:rsidRPr="00212680">
                    <w:rPr>
                      <w:rFonts w:ascii="宋体" w:hAnsi="宋体" w:hint="eastAsia"/>
                      <w:szCs w:val="21"/>
                    </w:rPr>
                    <w:t>不饱和树脂</w:t>
                  </w:r>
                  <w:r w:rsidRPr="00212680">
                    <w:rPr>
                      <w:rFonts w:ascii="宋体" w:hAnsi="宋体"/>
                      <w:szCs w:val="21"/>
                    </w:rPr>
                    <w:t>9002</w:t>
                  </w:r>
                </w:p>
              </w:tc>
              <w:tc>
                <w:tcPr>
                  <w:tcW w:w="1000"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cs="宋体"/>
                      <w:szCs w:val="21"/>
                    </w:rPr>
                  </w:pPr>
                  <w:r w:rsidRPr="00212680">
                    <w:rPr>
                      <w:rFonts w:ascii="宋体" w:hAnsi="宋体" w:hint="eastAsia"/>
                      <w:szCs w:val="21"/>
                    </w:rPr>
                    <w:t>金小艺</w:t>
                  </w:r>
                </w:p>
              </w:tc>
              <w:tc>
                <w:tcPr>
                  <w:tcW w:w="129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cs="宋体"/>
                      <w:szCs w:val="21"/>
                    </w:rPr>
                  </w:pPr>
                  <w:r w:rsidRPr="00212680">
                    <w:rPr>
                      <w:rFonts w:ascii="宋体" w:hAnsi="宋体"/>
                      <w:szCs w:val="21"/>
                    </w:rPr>
                    <w:t>0519-86676225</w:t>
                  </w:r>
                </w:p>
              </w:tc>
              <w:tc>
                <w:tcPr>
                  <w:tcW w:w="268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cs="宋体"/>
                      <w:szCs w:val="21"/>
                    </w:rPr>
                  </w:pPr>
                  <w:r w:rsidRPr="00212680">
                    <w:rPr>
                      <w:rFonts w:ascii="宋体" w:hAnsi="宋体" w:cs="宋体" w:hint="eastAsia"/>
                      <w:szCs w:val="21"/>
                    </w:rPr>
                    <w:t>江苏</w:t>
                  </w:r>
                </w:p>
              </w:tc>
            </w:tr>
            <w:tr w:rsidR="00DB740D" w:rsidRPr="00212680" w:rsidTr="00212680">
              <w:trPr>
                <w:cantSplit/>
              </w:trPr>
              <w:tc>
                <w:tcPr>
                  <w:tcW w:w="511"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hAnsi="宋体"/>
                      <w:b/>
                      <w:bCs/>
                      <w:szCs w:val="21"/>
                    </w:rPr>
                  </w:pPr>
                  <w:r w:rsidRPr="00212680">
                    <w:rPr>
                      <w:rFonts w:ascii="宋体" w:hAnsi="宋体"/>
                      <w:b/>
                      <w:bCs/>
                      <w:szCs w:val="21"/>
                    </w:rPr>
                    <w:t>5</w:t>
                  </w:r>
                </w:p>
              </w:tc>
              <w:tc>
                <w:tcPr>
                  <w:tcW w:w="217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46313E">
                  <w:pPr>
                    <w:rPr>
                      <w:rFonts w:ascii="宋体"/>
                      <w:szCs w:val="21"/>
                    </w:rPr>
                  </w:pPr>
                  <w:r w:rsidRPr="00212680">
                    <w:rPr>
                      <w:rFonts w:ascii="宋体" w:hAnsi="宋体" w:hint="eastAsia"/>
                      <w:szCs w:val="21"/>
                    </w:rPr>
                    <w:t>浙江物产化工集团有限公司</w:t>
                  </w:r>
                </w:p>
              </w:tc>
              <w:tc>
                <w:tcPr>
                  <w:tcW w:w="1397"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46313E">
                  <w:pPr>
                    <w:jc w:val="center"/>
                    <w:rPr>
                      <w:rFonts w:ascii="宋体"/>
                      <w:szCs w:val="21"/>
                    </w:rPr>
                  </w:pPr>
                  <w:r w:rsidRPr="00212680">
                    <w:rPr>
                      <w:rFonts w:ascii="宋体" w:hAnsi="宋体" w:hint="eastAsia"/>
                      <w:szCs w:val="21"/>
                    </w:rPr>
                    <w:t>聚丙烯</w:t>
                  </w:r>
                </w:p>
              </w:tc>
              <w:tc>
                <w:tcPr>
                  <w:tcW w:w="1000"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46313E">
                  <w:pPr>
                    <w:spacing w:line="360" w:lineRule="auto"/>
                    <w:jc w:val="center"/>
                    <w:rPr>
                      <w:rFonts w:ascii="宋体" w:cs="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46313E">
                  <w:pPr>
                    <w:spacing w:line="360" w:lineRule="auto"/>
                    <w:jc w:val="center"/>
                    <w:rPr>
                      <w:rFonts w:ascii="宋体" w:hAnsi="宋体" w:cs="宋体"/>
                      <w:szCs w:val="21"/>
                    </w:rPr>
                  </w:pPr>
                  <w:r w:rsidRPr="00212680">
                    <w:rPr>
                      <w:rFonts w:ascii="宋体" w:hAnsi="宋体" w:cs="宋体"/>
                      <w:szCs w:val="21"/>
                    </w:rPr>
                    <w:t>0571-88278576</w:t>
                  </w:r>
                </w:p>
              </w:tc>
              <w:tc>
                <w:tcPr>
                  <w:tcW w:w="268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46313E">
                  <w:pPr>
                    <w:spacing w:line="360" w:lineRule="auto"/>
                    <w:jc w:val="center"/>
                    <w:rPr>
                      <w:rFonts w:ascii="宋体" w:cs="宋体"/>
                      <w:szCs w:val="21"/>
                    </w:rPr>
                  </w:pPr>
                  <w:r w:rsidRPr="00212680">
                    <w:rPr>
                      <w:rFonts w:ascii="宋体" w:hAnsi="宋体" w:cs="宋体" w:hint="eastAsia"/>
                      <w:szCs w:val="21"/>
                    </w:rPr>
                    <w:t>杭州市上城区</w:t>
                  </w:r>
                </w:p>
              </w:tc>
            </w:tr>
            <w:tr w:rsidR="00DB740D" w:rsidRPr="00212680" w:rsidTr="00212680">
              <w:trPr>
                <w:cantSplit/>
                <w:trHeight w:val="264"/>
              </w:trPr>
              <w:tc>
                <w:tcPr>
                  <w:tcW w:w="511"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hAnsi="宋体"/>
                      <w:b/>
                      <w:bCs/>
                      <w:szCs w:val="21"/>
                    </w:rPr>
                  </w:pPr>
                  <w:r w:rsidRPr="00212680">
                    <w:rPr>
                      <w:rFonts w:ascii="宋体" w:hAnsi="宋体"/>
                      <w:b/>
                      <w:bCs/>
                      <w:szCs w:val="21"/>
                    </w:rPr>
                    <w:lastRenderedPageBreak/>
                    <w:t>6</w:t>
                  </w:r>
                </w:p>
              </w:tc>
              <w:tc>
                <w:tcPr>
                  <w:tcW w:w="2178" w:type="dxa"/>
                  <w:tcBorders>
                    <w:top w:val="single" w:sz="4" w:space="0" w:color="auto"/>
                    <w:left w:val="single" w:sz="4" w:space="0" w:color="auto"/>
                    <w:bottom w:val="single" w:sz="4" w:space="0" w:color="auto"/>
                    <w:right w:val="single" w:sz="4" w:space="0" w:color="auto"/>
                  </w:tcBorders>
                </w:tcPr>
                <w:p w:rsidR="00DB740D" w:rsidRPr="00212680" w:rsidRDefault="00DB740D" w:rsidP="0046313E">
                  <w:pPr>
                    <w:spacing w:line="360" w:lineRule="auto"/>
                    <w:rPr>
                      <w:rFonts w:ascii="宋体" w:cs="宋体"/>
                      <w:szCs w:val="21"/>
                    </w:rPr>
                  </w:pPr>
                  <w:r w:rsidRPr="00212680">
                    <w:rPr>
                      <w:rFonts w:ascii="宋体" w:hAnsi="宋体" w:cs="宋体" w:hint="eastAsia"/>
                      <w:szCs w:val="21"/>
                    </w:rPr>
                    <w:t>浙江锦成石化有限公司</w:t>
                  </w:r>
                </w:p>
              </w:tc>
              <w:tc>
                <w:tcPr>
                  <w:tcW w:w="1397"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46313E">
                  <w:pPr>
                    <w:spacing w:line="360" w:lineRule="auto"/>
                    <w:rPr>
                      <w:rFonts w:ascii="宋体" w:cs="宋体"/>
                      <w:szCs w:val="21"/>
                    </w:rPr>
                  </w:pPr>
                  <w:r w:rsidRPr="00212680">
                    <w:rPr>
                      <w:rFonts w:ascii="宋体" w:hAnsi="宋体" w:cs="宋体" w:hint="eastAsia"/>
                      <w:szCs w:val="21"/>
                    </w:rPr>
                    <w:t>低压聚乙烯</w:t>
                  </w:r>
                </w:p>
              </w:tc>
              <w:tc>
                <w:tcPr>
                  <w:tcW w:w="1000"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46313E">
                  <w:pPr>
                    <w:spacing w:line="360" w:lineRule="auto"/>
                    <w:jc w:val="center"/>
                    <w:rPr>
                      <w:rFonts w:ascii="宋体" w:cs="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46313E">
                  <w:pPr>
                    <w:spacing w:line="360" w:lineRule="auto"/>
                    <w:jc w:val="center"/>
                    <w:rPr>
                      <w:rFonts w:ascii="宋体" w:hAnsi="宋体"/>
                      <w:szCs w:val="21"/>
                    </w:rPr>
                  </w:pPr>
                  <w:r w:rsidRPr="00212680">
                    <w:rPr>
                      <w:rFonts w:ascii="宋体" w:hAnsi="宋体"/>
                      <w:szCs w:val="21"/>
                    </w:rPr>
                    <w:t>0571-8712430</w:t>
                  </w:r>
                </w:p>
              </w:tc>
              <w:tc>
                <w:tcPr>
                  <w:tcW w:w="268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46313E">
                  <w:pPr>
                    <w:spacing w:line="360" w:lineRule="auto"/>
                    <w:jc w:val="center"/>
                    <w:rPr>
                      <w:rFonts w:ascii="宋体"/>
                      <w:szCs w:val="21"/>
                    </w:rPr>
                  </w:pPr>
                  <w:r w:rsidRPr="00212680">
                    <w:rPr>
                      <w:rFonts w:ascii="宋体" w:hAnsi="宋体" w:hint="eastAsia"/>
                      <w:szCs w:val="21"/>
                    </w:rPr>
                    <w:t>杭州市滨江区</w:t>
                  </w:r>
                </w:p>
              </w:tc>
            </w:tr>
            <w:tr w:rsidR="00DB740D" w:rsidRPr="00212680" w:rsidTr="00212680">
              <w:trPr>
                <w:cantSplit/>
              </w:trPr>
              <w:tc>
                <w:tcPr>
                  <w:tcW w:w="511"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212680">
                  <w:pPr>
                    <w:jc w:val="center"/>
                    <w:rPr>
                      <w:rFonts w:ascii="宋体" w:hAnsi="宋体"/>
                      <w:b/>
                      <w:bCs/>
                      <w:szCs w:val="21"/>
                    </w:rPr>
                  </w:pPr>
                  <w:r w:rsidRPr="00212680">
                    <w:rPr>
                      <w:rFonts w:ascii="宋体" w:hAnsi="宋体"/>
                      <w:b/>
                      <w:bCs/>
                      <w:szCs w:val="21"/>
                    </w:rPr>
                    <w:t>7</w:t>
                  </w:r>
                </w:p>
              </w:tc>
              <w:tc>
                <w:tcPr>
                  <w:tcW w:w="217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46313E">
                  <w:pPr>
                    <w:widowControl/>
                    <w:spacing w:line="360" w:lineRule="auto"/>
                    <w:rPr>
                      <w:rFonts w:ascii="宋体" w:cs="宋体"/>
                      <w:kern w:val="0"/>
                      <w:szCs w:val="21"/>
                    </w:rPr>
                  </w:pPr>
                  <w:r w:rsidRPr="00212680">
                    <w:rPr>
                      <w:rFonts w:ascii="宋体" w:hAnsi="宋体" w:cs="宋体" w:hint="eastAsia"/>
                      <w:kern w:val="0"/>
                      <w:szCs w:val="21"/>
                    </w:rPr>
                    <w:t>浙江新丹界供应链管理有限公司</w:t>
                  </w:r>
                </w:p>
              </w:tc>
              <w:tc>
                <w:tcPr>
                  <w:tcW w:w="1397"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46313E">
                  <w:pPr>
                    <w:widowControl/>
                    <w:spacing w:line="360" w:lineRule="auto"/>
                    <w:rPr>
                      <w:rFonts w:ascii="宋体" w:hAnsi="宋体" w:cs="宋体"/>
                      <w:kern w:val="0"/>
                      <w:szCs w:val="21"/>
                    </w:rPr>
                  </w:pPr>
                  <w:r w:rsidRPr="00212680">
                    <w:rPr>
                      <w:rFonts w:ascii="宋体" w:hAnsi="宋体" w:cs="宋体"/>
                      <w:kern w:val="0"/>
                      <w:szCs w:val="21"/>
                    </w:rPr>
                    <w:t>PVC</w:t>
                  </w:r>
                </w:p>
              </w:tc>
              <w:tc>
                <w:tcPr>
                  <w:tcW w:w="1000"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46313E">
                  <w:pPr>
                    <w:spacing w:line="360" w:lineRule="auto"/>
                    <w:jc w:val="center"/>
                    <w:rPr>
                      <w:rFonts w:ascii="宋体" w:cs="宋体"/>
                      <w:szCs w:val="21"/>
                    </w:rPr>
                  </w:pPr>
                  <w:r w:rsidRPr="00212680">
                    <w:rPr>
                      <w:rFonts w:ascii="宋体" w:hAnsi="宋体" w:cs="宋体" w:hint="eastAsia"/>
                      <w:szCs w:val="21"/>
                    </w:rPr>
                    <w:t>沈先生</w:t>
                  </w:r>
                </w:p>
              </w:tc>
              <w:tc>
                <w:tcPr>
                  <w:tcW w:w="129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46313E">
                  <w:pPr>
                    <w:spacing w:line="360" w:lineRule="auto"/>
                    <w:jc w:val="center"/>
                    <w:rPr>
                      <w:rFonts w:ascii="宋体" w:hAnsi="宋体" w:cs="宋体"/>
                      <w:szCs w:val="21"/>
                    </w:rPr>
                  </w:pPr>
                  <w:r w:rsidRPr="00212680">
                    <w:rPr>
                      <w:rFonts w:ascii="宋体" w:hAnsi="宋体" w:cs="宋体"/>
                      <w:szCs w:val="21"/>
                    </w:rPr>
                    <w:t>13646620639</w:t>
                  </w:r>
                </w:p>
              </w:tc>
              <w:tc>
                <w:tcPr>
                  <w:tcW w:w="2688" w:type="dxa"/>
                  <w:tcBorders>
                    <w:top w:val="single" w:sz="4" w:space="0" w:color="auto"/>
                    <w:left w:val="single" w:sz="4" w:space="0" w:color="auto"/>
                    <w:bottom w:val="single" w:sz="4" w:space="0" w:color="auto"/>
                    <w:right w:val="single" w:sz="4" w:space="0" w:color="auto"/>
                  </w:tcBorders>
                  <w:vAlign w:val="center"/>
                </w:tcPr>
                <w:p w:rsidR="00DB740D" w:rsidRPr="00212680" w:rsidRDefault="00DB740D" w:rsidP="0046313E">
                  <w:pPr>
                    <w:spacing w:line="360" w:lineRule="auto"/>
                    <w:jc w:val="center"/>
                    <w:rPr>
                      <w:rFonts w:ascii="宋体" w:cs="宋体"/>
                      <w:szCs w:val="21"/>
                    </w:rPr>
                  </w:pPr>
                  <w:r w:rsidRPr="00212680">
                    <w:rPr>
                      <w:rFonts w:ascii="宋体" w:hAnsi="宋体" w:cs="宋体" w:hint="eastAsia"/>
                      <w:szCs w:val="21"/>
                    </w:rPr>
                    <w:t>杭州市滨江区伟业路德兴</w:t>
                  </w:r>
                  <w:r w:rsidRPr="00212680">
                    <w:rPr>
                      <w:rFonts w:ascii="宋体" w:hAnsi="宋体" w:cs="宋体"/>
                      <w:szCs w:val="21"/>
                    </w:rPr>
                    <w:t>AI</w:t>
                  </w:r>
                  <w:r w:rsidRPr="00212680">
                    <w:rPr>
                      <w:rFonts w:ascii="宋体" w:hAnsi="宋体" w:cs="宋体" w:hint="eastAsia"/>
                      <w:szCs w:val="21"/>
                    </w:rPr>
                    <w:t>产业园</w:t>
                  </w:r>
                </w:p>
              </w:tc>
            </w:tr>
          </w:tbl>
          <w:p w:rsidR="00DB740D" w:rsidRPr="00FA1CD0" w:rsidRDefault="00DB740D" w:rsidP="00212680">
            <w:pPr>
              <w:tabs>
                <w:tab w:val="left" w:pos="6597"/>
              </w:tabs>
              <w:spacing w:line="360" w:lineRule="auto"/>
              <w:rPr>
                <w:rFonts w:ascii="宋体"/>
                <w:szCs w:val="21"/>
              </w:rPr>
            </w:pPr>
          </w:p>
          <w:p w:rsidR="00DB740D" w:rsidRPr="006A6A80" w:rsidRDefault="00DB740D" w:rsidP="00734126">
            <w:pPr>
              <w:tabs>
                <w:tab w:val="left" w:pos="6597"/>
              </w:tabs>
              <w:spacing w:line="360" w:lineRule="auto"/>
              <w:ind w:firstLineChars="200" w:firstLine="420"/>
              <w:rPr>
                <w:rFonts w:ascii="宋体"/>
                <w:szCs w:val="21"/>
              </w:rPr>
            </w:pPr>
            <w:r w:rsidRPr="00FA1CD0">
              <w:rPr>
                <w:rFonts w:ascii="宋体" w:hAnsi="宋体" w:hint="eastAsia"/>
                <w:szCs w:val="21"/>
              </w:rPr>
              <w:t>查见《合格供方评价统计记录》，有供方名称、评价项目及得分、评价结果等内容，录有：</w:t>
            </w:r>
            <w:r w:rsidRPr="00212680">
              <w:rPr>
                <w:rFonts w:ascii="宋体" w:hAnsi="宋体" w:hint="eastAsia"/>
                <w:szCs w:val="21"/>
              </w:rPr>
              <w:t>神华宁夏煤业集团有限责任公司</w:t>
            </w:r>
            <w:r w:rsidRPr="00FA1CD0">
              <w:rPr>
                <w:rFonts w:ascii="宋体" w:hAnsi="宋体" w:hint="eastAsia"/>
                <w:szCs w:val="21"/>
              </w:rPr>
              <w:t>、</w:t>
            </w:r>
            <w:r w:rsidRPr="00212680">
              <w:rPr>
                <w:rFonts w:ascii="宋体" w:hAnsi="宋体" w:hint="eastAsia"/>
                <w:szCs w:val="21"/>
              </w:rPr>
              <w:t>巨石集团有限公司</w:t>
            </w:r>
            <w:r>
              <w:rPr>
                <w:rFonts w:ascii="宋体" w:hAnsi="宋体" w:hint="eastAsia"/>
                <w:szCs w:val="21"/>
              </w:rPr>
              <w:t>、</w:t>
            </w:r>
            <w:r w:rsidRPr="00212680">
              <w:rPr>
                <w:rFonts w:hint="eastAsia"/>
                <w:szCs w:val="21"/>
              </w:rPr>
              <w:t>宁夏金昱元化工集团有限公司</w:t>
            </w:r>
            <w:r w:rsidRPr="006A6A80">
              <w:rPr>
                <w:rFonts w:ascii="宋体" w:hAnsi="宋体" w:hint="eastAsia"/>
                <w:szCs w:val="21"/>
              </w:rPr>
              <w:t>、</w:t>
            </w:r>
            <w:r w:rsidRPr="00212680">
              <w:rPr>
                <w:rFonts w:ascii="宋体" w:hAnsi="宋体" w:hint="eastAsia"/>
                <w:szCs w:val="21"/>
              </w:rPr>
              <w:t>江苏赛鑫树脂有限公司</w:t>
            </w:r>
            <w:r>
              <w:rPr>
                <w:rFonts w:ascii="宋体" w:hAnsi="宋体" w:hint="eastAsia"/>
                <w:szCs w:val="21"/>
              </w:rPr>
              <w:t>、</w:t>
            </w:r>
            <w:r w:rsidRPr="00212680">
              <w:rPr>
                <w:rFonts w:ascii="宋体" w:hAnsi="宋体" w:hint="eastAsia"/>
                <w:szCs w:val="21"/>
              </w:rPr>
              <w:t>浙江物产化工集团有限公司</w:t>
            </w:r>
            <w:r>
              <w:rPr>
                <w:rFonts w:ascii="宋体" w:hAnsi="宋体" w:hint="eastAsia"/>
                <w:szCs w:val="21"/>
              </w:rPr>
              <w:t>、</w:t>
            </w:r>
            <w:r w:rsidRPr="00212680">
              <w:rPr>
                <w:rFonts w:ascii="宋体" w:hAnsi="宋体" w:cs="宋体" w:hint="eastAsia"/>
                <w:szCs w:val="21"/>
              </w:rPr>
              <w:t>浙江锦成石化有限公司</w:t>
            </w:r>
            <w:r>
              <w:rPr>
                <w:rFonts w:ascii="宋体" w:hAnsi="宋体" w:cs="宋体" w:hint="eastAsia"/>
                <w:szCs w:val="21"/>
              </w:rPr>
              <w:t>、</w:t>
            </w:r>
            <w:r w:rsidRPr="00212680">
              <w:rPr>
                <w:rFonts w:ascii="宋体" w:hAnsi="宋体" w:cs="宋体" w:hint="eastAsia"/>
                <w:kern w:val="0"/>
                <w:szCs w:val="21"/>
              </w:rPr>
              <w:t>浙江</w:t>
            </w:r>
            <w:proofErr w:type="gramStart"/>
            <w:r w:rsidRPr="00212680">
              <w:rPr>
                <w:rFonts w:ascii="宋体" w:hAnsi="宋体" w:cs="宋体" w:hint="eastAsia"/>
                <w:kern w:val="0"/>
                <w:szCs w:val="21"/>
              </w:rPr>
              <w:t>新丹界供应</w:t>
            </w:r>
            <w:proofErr w:type="gramEnd"/>
            <w:r w:rsidRPr="00212680">
              <w:rPr>
                <w:rFonts w:ascii="宋体" w:hAnsi="宋体" w:cs="宋体" w:hint="eastAsia"/>
                <w:kern w:val="0"/>
                <w:szCs w:val="21"/>
              </w:rPr>
              <w:t>链管理有限公司</w:t>
            </w:r>
            <w:r w:rsidRPr="00FA1CD0">
              <w:rPr>
                <w:rFonts w:ascii="宋体" w:hAnsi="宋体" w:hint="eastAsia"/>
                <w:szCs w:val="21"/>
              </w:rPr>
              <w:t>供方，评价人</w:t>
            </w:r>
            <w:r>
              <w:rPr>
                <w:rFonts w:hint="eastAsia"/>
              </w:rPr>
              <w:t>王建荣、王彩虹、周春香、</w:t>
            </w:r>
            <w:r w:rsidRPr="00FA1CD0">
              <w:rPr>
                <w:rFonts w:ascii="宋体" w:hAnsi="宋体" w:hint="eastAsia"/>
                <w:szCs w:val="21"/>
              </w:rPr>
              <w:t>批准</w:t>
            </w:r>
            <w:r>
              <w:rPr>
                <w:rFonts w:hint="eastAsia"/>
              </w:rPr>
              <w:t>王平飞</w:t>
            </w:r>
            <w:r w:rsidRPr="00FA1CD0">
              <w:rPr>
                <w:rFonts w:ascii="宋体" w:hAnsi="宋体" w:hint="eastAsia"/>
                <w:szCs w:val="21"/>
              </w:rPr>
              <w:t>，日期</w:t>
            </w:r>
            <w:r>
              <w:t>2019.1.15</w:t>
            </w:r>
            <w:r>
              <w:rPr>
                <w:rFonts w:ascii="宋体" w:hAnsi="宋体" w:hint="eastAsia"/>
                <w:szCs w:val="21"/>
              </w:rPr>
              <w:t>。</w:t>
            </w:r>
          </w:p>
          <w:p w:rsidR="00DB740D" w:rsidRPr="00FF7A32" w:rsidRDefault="00DB740D" w:rsidP="00734126">
            <w:pPr>
              <w:spacing w:line="360" w:lineRule="auto"/>
              <w:ind w:firstLineChars="147" w:firstLine="309"/>
              <w:rPr>
                <w:rFonts w:ascii="宋体" w:hAnsi="宋体" w:cs="宋体" w:hint="eastAsia"/>
                <w:kern w:val="0"/>
                <w:szCs w:val="21"/>
              </w:rPr>
            </w:pPr>
            <w:r w:rsidRPr="00FA1CD0">
              <w:rPr>
                <w:rFonts w:ascii="宋体" w:hAnsi="宋体" w:cs="Arial" w:hint="eastAsia"/>
                <w:szCs w:val="21"/>
              </w:rPr>
              <w:t>企业在对供方进行选择和评价时，收集了企业的相关产品的说明书、检验报告、合格证等，对于供方的相关资质，应保持更新，</w:t>
            </w:r>
            <w:r w:rsidRPr="00FF7A32">
              <w:rPr>
                <w:rFonts w:ascii="宋体" w:hAnsi="宋体" w:cs="宋体" w:hint="eastAsia"/>
                <w:kern w:val="0"/>
                <w:szCs w:val="21"/>
              </w:rPr>
              <w:t>但对供方评价应充分考虑环境及职业健康安全方面的要求，与负责人进行了沟通。</w:t>
            </w:r>
          </w:p>
          <w:p w:rsidR="00FF7A32" w:rsidRPr="00FF7A32" w:rsidRDefault="00FF7A32" w:rsidP="00FF7A32">
            <w:pPr>
              <w:spacing w:line="360" w:lineRule="auto"/>
              <w:ind w:firstLineChars="147" w:firstLine="309"/>
              <w:rPr>
                <w:rFonts w:ascii="宋体" w:hAnsi="宋体" w:cs="宋体"/>
                <w:kern w:val="0"/>
                <w:szCs w:val="21"/>
              </w:rPr>
            </w:pPr>
            <w:proofErr w:type="gramStart"/>
            <w:r w:rsidRPr="00FF7A32">
              <w:rPr>
                <w:rFonts w:ascii="宋体" w:hAnsi="宋体" w:cs="宋体" w:hint="eastAsia"/>
                <w:kern w:val="0"/>
                <w:szCs w:val="21"/>
              </w:rPr>
              <w:t>查公司</w:t>
            </w:r>
            <w:proofErr w:type="gramEnd"/>
            <w:r w:rsidRPr="00FF7A32">
              <w:rPr>
                <w:rFonts w:ascii="宋体" w:hAnsi="宋体" w:cs="宋体" w:hint="eastAsia"/>
                <w:kern w:val="0"/>
                <w:szCs w:val="21"/>
              </w:rPr>
              <w:t>2019年8月份从浙江</w:t>
            </w:r>
            <w:proofErr w:type="gramStart"/>
            <w:r w:rsidRPr="00FF7A32">
              <w:rPr>
                <w:rFonts w:ascii="宋体" w:hAnsi="宋体" w:cs="宋体" w:hint="eastAsia"/>
                <w:kern w:val="0"/>
                <w:szCs w:val="21"/>
              </w:rPr>
              <w:t>新钦堂钙业</w:t>
            </w:r>
            <w:proofErr w:type="gramEnd"/>
            <w:r w:rsidRPr="00FF7A32">
              <w:rPr>
                <w:rFonts w:ascii="宋体" w:hAnsi="宋体" w:cs="宋体" w:hint="eastAsia"/>
                <w:kern w:val="0"/>
                <w:szCs w:val="21"/>
              </w:rPr>
              <w:t>有限公司采购了重钙，但是该供方未列在合格供方名录内，也未能提供对该供方进行施加环境、安全影响的相关证据，不符合要求</w:t>
            </w:r>
            <w:r w:rsidRPr="00FF7A32">
              <w:rPr>
                <w:rFonts w:ascii="宋体" w:hAnsi="宋体" w:cs="宋体" w:hint="eastAsia"/>
                <w:kern w:val="0"/>
                <w:szCs w:val="21"/>
              </w:rPr>
              <w:t>。</w:t>
            </w:r>
          </w:p>
          <w:p w:rsidR="00DB740D" w:rsidRPr="00FA1CD0" w:rsidRDefault="00DB740D" w:rsidP="00734126">
            <w:pPr>
              <w:tabs>
                <w:tab w:val="left" w:pos="6597"/>
              </w:tabs>
              <w:spacing w:line="360" w:lineRule="auto"/>
              <w:ind w:firstLineChars="200" w:firstLine="420"/>
              <w:rPr>
                <w:rFonts w:ascii="宋体"/>
                <w:szCs w:val="21"/>
              </w:rPr>
            </w:pPr>
            <w:r>
              <w:rPr>
                <w:rFonts w:ascii="宋体" w:hAnsi="宋体" w:hint="eastAsia"/>
                <w:szCs w:val="21"/>
              </w:rPr>
              <w:t>采购部经理介绍，各部门根据需要提报采购申请，经批准后由采购</w:t>
            </w:r>
            <w:r w:rsidRPr="00FA1CD0">
              <w:rPr>
                <w:rFonts w:ascii="宋体" w:hAnsi="宋体" w:hint="eastAsia"/>
                <w:szCs w:val="21"/>
              </w:rPr>
              <w:t>部组织实施采购。</w:t>
            </w:r>
            <w:r w:rsidRPr="00FA1CD0">
              <w:rPr>
                <w:rFonts w:ascii="宋体" w:hAnsi="宋体" w:cs="Arial" w:hint="eastAsia"/>
                <w:szCs w:val="21"/>
              </w:rPr>
              <w:t>在实施采购前公司与供方进行沟通后编制采购文件，注明名称、型号、数量、要求、交付期等内容，列入采购计划组织实施。</w:t>
            </w:r>
          </w:p>
          <w:p w:rsidR="00DB740D" w:rsidRPr="00257930" w:rsidRDefault="00DB740D" w:rsidP="00734126">
            <w:pPr>
              <w:tabs>
                <w:tab w:val="left" w:pos="6597"/>
              </w:tabs>
              <w:spacing w:line="360" w:lineRule="auto"/>
              <w:ind w:firstLineChars="200" w:firstLine="420"/>
              <w:rPr>
                <w:rFonts w:ascii="宋体"/>
                <w:szCs w:val="21"/>
              </w:rPr>
            </w:pPr>
            <w:r w:rsidRPr="00FA1CD0">
              <w:rPr>
                <w:rFonts w:ascii="宋体" w:hAnsi="宋体" w:hint="eastAsia"/>
                <w:szCs w:val="21"/>
              </w:rPr>
              <w:t>查见</w:t>
            </w:r>
            <w:r w:rsidRPr="00FA1CD0">
              <w:rPr>
                <w:rFonts w:ascii="宋体" w:hAnsi="宋体"/>
                <w:szCs w:val="21"/>
              </w:rPr>
              <w:t>201</w:t>
            </w:r>
            <w:r>
              <w:rPr>
                <w:rFonts w:ascii="宋体" w:hAnsi="宋体"/>
                <w:szCs w:val="21"/>
              </w:rPr>
              <w:t>9.</w:t>
            </w:r>
            <w:r w:rsidRPr="00FA1CD0">
              <w:rPr>
                <w:rFonts w:ascii="宋体" w:hAnsi="宋体" w:hint="eastAsia"/>
                <w:szCs w:val="21"/>
              </w:rPr>
              <w:t>《采购计划表》，</w:t>
            </w:r>
          </w:p>
          <w:p w:rsidR="00DB740D" w:rsidRPr="001E4FED" w:rsidRDefault="00DB740D" w:rsidP="00734126">
            <w:pPr>
              <w:tabs>
                <w:tab w:val="left" w:pos="6597"/>
              </w:tabs>
              <w:spacing w:line="360" w:lineRule="auto"/>
              <w:ind w:firstLineChars="200" w:firstLine="420"/>
              <w:rPr>
                <w:rFonts w:ascii="宋体"/>
                <w:sz w:val="24"/>
                <w:szCs w:val="24"/>
              </w:rPr>
            </w:pPr>
            <w:r w:rsidRPr="00D9279A">
              <w:rPr>
                <w:rFonts w:ascii="宋体" w:hAnsi="宋体" w:hint="eastAsia"/>
                <w:szCs w:val="21"/>
              </w:rPr>
              <w:t>编制：王彩虹，批准：王平飞</w:t>
            </w:r>
            <w:r w:rsidRPr="001E4FED">
              <w:rPr>
                <w:rFonts w:ascii="宋体" w:hAnsi="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890"/>
              <w:gridCol w:w="1680"/>
              <w:gridCol w:w="840"/>
              <w:gridCol w:w="1080"/>
              <w:gridCol w:w="1620"/>
              <w:gridCol w:w="1500"/>
            </w:tblGrid>
            <w:tr w:rsidR="00DB740D" w:rsidTr="00BD4B68">
              <w:trPr>
                <w:trHeight w:val="454"/>
              </w:trPr>
              <w:tc>
                <w:tcPr>
                  <w:tcW w:w="738" w:type="dxa"/>
                  <w:tcBorders>
                    <w:top w:val="single" w:sz="4" w:space="0" w:color="auto"/>
                    <w:left w:val="single" w:sz="4" w:space="0" w:color="auto"/>
                    <w:bottom w:val="single" w:sz="4" w:space="0" w:color="auto"/>
                    <w:right w:val="single" w:sz="4" w:space="0" w:color="auto"/>
                  </w:tcBorders>
                  <w:vAlign w:val="center"/>
                </w:tcPr>
                <w:p w:rsidR="00DB740D" w:rsidRDefault="00DB740D" w:rsidP="00BD4B68">
                  <w:pPr>
                    <w:jc w:val="center"/>
                  </w:pPr>
                  <w:r>
                    <w:rPr>
                      <w:rFonts w:ascii="宋体" w:hAnsi="宋体" w:hint="eastAsia"/>
                    </w:rPr>
                    <w:t>序号</w:t>
                  </w:r>
                </w:p>
              </w:tc>
              <w:tc>
                <w:tcPr>
                  <w:tcW w:w="1890" w:type="dxa"/>
                  <w:tcBorders>
                    <w:top w:val="single" w:sz="4" w:space="0" w:color="auto"/>
                    <w:left w:val="single" w:sz="4" w:space="0" w:color="auto"/>
                    <w:bottom w:val="single" w:sz="4" w:space="0" w:color="auto"/>
                    <w:right w:val="single" w:sz="4" w:space="0" w:color="auto"/>
                  </w:tcBorders>
                  <w:vAlign w:val="center"/>
                </w:tcPr>
                <w:p w:rsidR="00DB740D" w:rsidRDefault="00DB740D" w:rsidP="00BD4B68">
                  <w:pPr>
                    <w:ind w:firstLine="210"/>
                    <w:jc w:val="center"/>
                  </w:pPr>
                  <w:r>
                    <w:rPr>
                      <w:rFonts w:hint="eastAsia"/>
                    </w:rPr>
                    <w:t>物资名称</w:t>
                  </w:r>
                </w:p>
              </w:tc>
              <w:tc>
                <w:tcPr>
                  <w:tcW w:w="1680" w:type="dxa"/>
                  <w:tcBorders>
                    <w:top w:val="single" w:sz="4" w:space="0" w:color="auto"/>
                    <w:left w:val="single" w:sz="4" w:space="0" w:color="auto"/>
                    <w:bottom w:val="single" w:sz="4" w:space="0" w:color="auto"/>
                    <w:right w:val="single" w:sz="4" w:space="0" w:color="auto"/>
                  </w:tcBorders>
                  <w:vAlign w:val="center"/>
                </w:tcPr>
                <w:p w:rsidR="00DB740D" w:rsidRDefault="00DB740D" w:rsidP="00BD4B68">
                  <w:pPr>
                    <w:jc w:val="center"/>
                  </w:pPr>
                  <w:r>
                    <w:rPr>
                      <w:rFonts w:hint="eastAsia"/>
                    </w:rPr>
                    <w:t>型号规格</w:t>
                  </w:r>
                </w:p>
              </w:tc>
              <w:tc>
                <w:tcPr>
                  <w:tcW w:w="840" w:type="dxa"/>
                  <w:tcBorders>
                    <w:top w:val="single" w:sz="4" w:space="0" w:color="auto"/>
                    <w:left w:val="single" w:sz="4" w:space="0" w:color="auto"/>
                    <w:bottom w:val="single" w:sz="4" w:space="0" w:color="auto"/>
                    <w:right w:val="single" w:sz="4" w:space="0" w:color="auto"/>
                  </w:tcBorders>
                  <w:vAlign w:val="center"/>
                </w:tcPr>
                <w:p w:rsidR="00DB740D" w:rsidRDefault="00DB740D" w:rsidP="00BD4B68">
                  <w:pPr>
                    <w:jc w:val="center"/>
                  </w:pPr>
                  <w:r>
                    <w:rPr>
                      <w:rFonts w:hint="eastAsia"/>
                    </w:rPr>
                    <w:t>单位</w:t>
                  </w:r>
                </w:p>
              </w:tc>
              <w:tc>
                <w:tcPr>
                  <w:tcW w:w="1080" w:type="dxa"/>
                  <w:tcBorders>
                    <w:top w:val="single" w:sz="4" w:space="0" w:color="auto"/>
                    <w:left w:val="single" w:sz="4" w:space="0" w:color="auto"/>
                    <w:bottom w:val="single" w:sz="4" w:space="0" w:color="auto"/>
                    <w:right w:val="single" w:sz="4" w:space="0" w:color="auto"/>
                  </w:tcBorders>
                  <w:vAlign w:val="center"/>
                </w:tcPr>
                <w:p w:rsidR="00DB740D" w:rsidRDefault="00DB740D" w:rsidP="00BD4B68">
                  <w:pPr>
                    <w:jc w:val="center"/>
                  </w:pPr>
                  <w:r>
                    <w:rPr>
                      <w:rFonts w:hint="eastAsia"/>
                    </w:rPr>
                    <w:t>数量</w:t>
                  </w:r>
                </w:p>
              </w:tc>
              <w:tc>
                <w:tcPr>
                  <w:tcW w:w="1620" w:type="dxa"/>
                  <w:tcBorders>
                    <w:top w:val="single" w:sz="4" w:space="0" w:color="auto"/>
                    <w:left w:val="single" w:sz="4" w:space="0" w:color="auto"/>
                    <w:bottom w:val="single" w:sz="4" w:space="0" w:color="auto"/>
                    <w:right w:val="single" w:sz="4" w:space="0" w:color="auto"/>
                  </w:tcBorders>
                  <w:vAlign w:val="center"/>
                </w:tcPr>
                <w:p w:rsidR="00DB740D" w:rsidRDefault="00DB740D" w:rsidP="00BD4B68">
                  <w:pPr>
                    <w:jc w:val="center"/>
                  </w:pPr>
                  <w:r>
                    <w:rPr>
                      <w:rFonts w:hint="eastAsia"/>
                    </w:rPr>
                    <w:t>签订时间</w:t>
                  </w:r>
                </w:p>
              </w:tc>
              <w:tc>
                <w:tcPr>
                  <w:tcW w:w="1500" w:type="dxa"/>
                  <w:tcBorders>
                    <w:top w:val="single" w:sz="4" w:space="0" w:color="auto"/>
                    <w:left w:val="single" w:sz="4" w:space="0" w:color="auto"/>
                    <w:bottom w:val="single" w:sz="4" w:space="0" w:color="auto"/>
                    <w:right w:val="single" w:sz="4" w:space="0" w:color="auto"/>
                  </w:tcBorders>
                  <w:vAlign w:val="center"/>
                </w:tcPr>
                <w:p w:rsidR="00DB740D" w:rsidRDefault="00DB740D" w:rsidP="00BD4B68">
                  <w:pPr>
                    <w:jc w:val="center"/>
                  </w:pPr>
                  <w:r>
                    <w:rPr>
                      <w:rFonts w:hint="eastAsia"/>
                    </w:rPr>
                    <w:t>到货日期</w:t>
                  </w:r>
                </w:p>
              </w:tc>
            </w:tr>
            <w:tr w:rsidR="00DB740D" w:rsidTr="00BD4B68">
              <w:trPr>
                <w:trHeight w:val="454"/>
              </w:trPr>
              <w:tc>
                <w:tcPr>
                  <w:tcW w:w="738"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lastRenderedPageBreak/>
                    <w:t>1</w:t>
                  </w:r>
                </w:p>
              </w:tc>
              <w:tc>
                <w:tcPr>
                  <w:tcW w:w="189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聚丙烯</w:t>
                  </w:r>
                </w:p>
              </w:tc>
              <w:tc>
                <w:tcPr>
                  <w:tcW w:w="16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宁煤</w:t>
                  </w:r>
                  <w:r>
                    <w:t>2500H</w:t>
                  </w:r>
                </w:p>
              </w:tc>
              <w:tc>
                <w:tcPr>
                  <w:tcW w:w="84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吨</w:t>
                  </w:r>
                </w:p>
              </w:tc>
              <w:tc>
                <w:tcPr>
                  <w:tcW w:w="10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32</w:t>
                  </w:r>
                </w:p>
              </w:tc>
              <w:tc>
                <w:tcPr>
                  <w:tcW w:w="162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2019.4.4</w:t>
                  </w:r>
                </w:p>
              </w:tc>
              <w:tc>
                <w:tcPr>
                  <w:tcW w:w="150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2019.4.10</w:t>
                  </w:r>
                </w:p>
              </w:tc>
            </w:tr>
            <w:tr w:rsidR="00DB740D" w:rsidTr="00BD4B68">
              <w:trPr>
                <w:trHeight w:val="454"/>
              </w:trPr>
              <w:tc>
                <w:tcPr>
                  <w:tcW w:w="738"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w:t>
                  </w:r>
                </w:p>
              </w:tc>
              <w:tc>
                <w:tcPr>
                  <w:tcW w:w="189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聚丙烯</w:t>
                  </w:r>
                </w:p>
              </w:tc>
              <w:tc>
                <w:tcPr>
                  <w:tcW w:w="16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宁煤</w:t>
                  </w:r>
                  <w:r>
                    <w:t>2500H</w:t>
                  </w:r>
                </w:p>
              </w:tc>
              <w:tc>
                <w:tcPr>
                  <w:tcW w:w="84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吨</w:t>
                  </w:r>
                </w:p>
              </w:tc>
              <w:tc>
                <w:tcPr>
                  <w:tcW w:w="10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32</w:t>
                  </w:r>
                </w:p>
              </w:tc>
              <w:tc>
                <w:tcPr>
                  <w:tcW w:w="162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2019.5.7</w:t>
                  </w:r>
                </w:p>
              </w:tc>
              <w:tc>
                <w:tcPr>
                  <w:tcW w:w="150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2019.5.10</w:t>
                  </w:r>
                  <w:r>
                    <w:rPr>
                      <w:rFonts w:hint="eastAsia"/>
                    </w:rPr>
                    <w:t>前</w:t>
                  </w:r>
                </w:p>
              </w:tc>
            </w:tr>
            <w:tr w:rsidR="00DB740D" w:rsidTr="00BD4B68">
              <w:trPr>
                <w:trHeight w:val="454"/>
              </w:trPr>
              <w:tc>
                <w:tcPr>
                  <w:tcW w:w="738"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3</w:t>
                  </w:r>
                </w:p>
              </w:tc>
              <w:tc>
                <w:tcPr>
                  <w:tcW w:w="189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聚丙烯</w:t>
                  </w:r>
                </w:p>
              </w:tc>
              <w:tc>
                <w:tcPr>
                  <w:tcW w:w="16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宁煤</w:t>
                  </w:r>
                  <w:r>
                    <w:t>2500H</w:t>
                  </w:r>
                </w:p>
              </w:tc>
              <w:tc>
                <w:tcPr>
                  <w:tcW w:w="84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吨</w:t>
                  </w:r>
                </w:p>
              </w:tc>
              <w:tc>
                <w:tcPr>
                  <w:tcW w:w="10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32</w:t>
                  </w:r>
                </w:p>
              </w:tc>
              <w:tc>
                <w:tcPr>
                  <w:tcW w:w="162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2019.6.7</w:t>
                  </w:r>
                </w:p>
              </w:tc>
              <w:tc>
                <w:tcPr>
                  <w:tcW w:w="150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2019.6.10</w:t>
                  </w:r>
                  <w:r>
                    <w:rPr>
                      <w:rFonts w:hint="eastAsia"/>
                    </w:rPr>
                    <w:t>前</w:t>
                  </w:r>
                </w:p>
              </w:tc>
            </w:tr>
            <w:tr w:rsidR="00DB740D" w:rsidTr="00BD4B68">
              <w:trPr>
                <w:trHeight w:val="454"/>
              </w:trPr>
              <w:tc>
                <w:tcPr>
                  <w:tcW w:w="738"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4</w:t>
                  </w:r>
                </w:p>
              </w:tc>
              <w:tc>
                <w:tcPr>
                  <w:tcW w:w="189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聚丙烯</w:t>
                  </w:r>
                </w:p>
              </w:tc>
              <w:tc>
                <w:tcPr>
                  <w:tcW w:w="16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宁煤</w:t>
                  </w:r>
                  <w:r>
                    <w:t>2500H</w:t>
                  </w:r>
                </w:p>
              </w:tc>
              <w:tc>
                <w:tcPr>
                  <w:tcW w:w="84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吨</w:t>
                  </w:r>
                </w:p>
              </w:tc>
              <w:tc>
                <w:tcPr>
                  <w:tcW w:w="10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32</w:t>
                  </w:r>
                </w:p>
              </w:tc>
              <w:tc>
                <w:tcPr>
                  <w:tcW w:w="162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2019.7.12</w:t>
                  </w:r>
                </w:p>
              </w:tc>
              <w:tc>
                <w:tcPr>
                  <w:tcW w:w="150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2019.7.14</w:t>
                  </w:r>
                  <w:r>
                    <w:rPr>
                      <w:rFonts w:hint="eastAsia"/>
                    </w:rPr>
                    <w:t>前</w:t>
                  </w:r>
                </w:p>
              </w:tc>
            </w:tr>
            <w:tr w:rsidR="00DB740D" w:rsidTr="00BD4B68">
              <w:trPr>
                <w:trHeight w:val="443"/>
              </w:trPr>
              <w:tc>
                <w:tcPr>
                  <w:tcW w:w="738"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5</w:t>
                  </w:r>
                </w:p>
              </w:tc>
              <w:tc>
                <w:tcPr>
                  <w:tcW w:w="189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聚丙烯</w:t>
                  </w:r>
                </w:p>
              </w:tc>
              <w:tc>
                <w:tcPr>
                  <w:tcW w:w="16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宁煤</w:t>
                  </w:r>
                  <w:r>
                    <w:t>2500H</w:t>
                  </w:r>
                </w:p>
              </w:tc>
              <w:tc>
                <w:tcPr>
                  <w:tcW w:w="84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吨</w:t>
                  </w:r>
                </w:p>
              </w:tc>
              <w:tc>
                <w:tcPr>
                  <w:tcW w:w="10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32</w:t>
                  </w:r>
                </w:p>
              </w:tc>
              <w:tc>
                <w:tcPr>
                  <w:tcW w:w="162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2019.8.11</w:t>
                  </w:r>
                </w:p>
              </w:tc>
              <w:tc>
                <w:tcPr>
                  <w:tcW w:w="150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2019.8.14</w:t>
                  </w:r>
                  <w:r>
                    <w:rPr>
                      <w:rFonts w:hint="eastAsia"/>
                    </w:rPr>
                    <w:t>前</w:t>
                  </w:r>
                </w:p>
              </w:tc>
            </w:tr>
            <w:tr w:rsidR="00DB740D" w:rsidTr="00BD4B68">
              <w:trPr>
                <w:trHeight w:val="454"/>
              </w:trPr>
              <w:tc>
                <w:tcPr>
                  <w:tcW w:w="738"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6</w:t>
                  </w:r>
                </w:p>
              </w:tc>
              <w:tc>
                <w:tcPr>
                  <w:tcW w:w="189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低压聚乙烯</w:t>
                  </w:r>
                </w:p>
              </w:tc>
              <w:tc>
                <w:tcPr>
                  <w:tcW w:w="16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0035</w:t>
                  </w:r>
                </w:p>
              </w:tc>
              <w:tc>
                <w:tcPr>
                  <w:tcW w:w="84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吨</w:t>
                  </w:r>
                </w:p>
              </w:tc>
              <w:tc>
                <w:tcPr>
                  <w:tcW w:w="10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w:t>
                  </w:r>
                </w:p>
              </w:tc>
              <w:tc>
                <w:tcPr>
                  <w:tcW w:w="162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2019.7.1</w:t>
                  </w:r>
                </w:p>
              </w:tc>
              <w:tc>
                <w:tcPr>
                  <w:tcW w:w="150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2019.7.10</w:t>
                  </w:r>
                </w:p>
              </w:tc>
            </w:tr>
            <w:tr w:rsidR="00DB740D" w:rsidTr="00BD4B68">
              <w:trPr>
                <w:trHeight w:val="454"/>
              </w:trPr>
              <w:tc>
                <w:tcPr>
                  <w:tcW w:w="738"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7</w:t>
                  </w:r>
                </w:p>
              </w:tc>
              <w:tc>
                <w:tcPr>
                  <w:tcW w:w="189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低压聚乙烯</w:t>
                  </w:r>
                </w:p>
              </w:tc>
              <w:tc>
                <w:tcPr>
                  <w:tcW w:w="16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0035</w:t>
                  </w:r>
                </w:p>
              </w:tc>
              <w:tc>
                <w:tcPr>
                  <w:tcW w:w="84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吨</w:t>
                  </w:r>
                </w:p>
              </w:tc>
              <w:tc>
                <w:tcPr>
                  <w:tcW w:w="10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w:t>
                  </w:r>
                </w:p>
              </w:tc>
              <w:tc>
                <w:tcPr>
                  <w:tcW w:w="162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2019.8.18</w:t>
                  </w:r>
                </w:p>
              </w:tc>
              <w:tc>
                <w:tcPr>
                  <w:tcW w:w="150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2019.8.24</w:t>
                  </w:r>
                </w:p>
              </w:tc>
            </w:tr>
            <w:tr w:rsidR="00DB740D" w:rsidTr="00BD4B68">
              <w:trPr>
                <w:trHeight w:val="454"/>
              </w:trPr>
              <w:tc>
                <w:tcPr>
                  <w:tcW w:w="738"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8</w:t>
                  </w:r>
                </w:p>
              </w:tc>
              <w:tc>
                <w:tcPr>
                  <w:tcW w:w="189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低压聚乙烯</w:t>
                  </w:r>
                </w:p>
              </w:tc>
              <w:tc>
                <w:tcPr>
                  <w:tcW w:w="16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0035</w:t>
                  </w:r>
                </w:p>
              </w:tc>
              <w:tc>
                <w:tcPr>
                  <w:tcW w:w="84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吨</w:t>
                  </w:r>
                </w:p>
              </w:tc>
              <w:tc>
                <w:tcPr>
                  <w:tcW w:w="10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w:t>
                  </w:r>
                </w:p>
              </w:tc>
              <w:tc>
                <w:tcPr>
                  <w:tcW w:w="162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2019.9.18</w:t>
                  </w:r>
                </w:p>
              </w:tc>
              <w:tc>
                <w:tcPr>
                  <w:tcW w:w="150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2019.9.26</w:t>
                  </w:r>
                </w:p>
              </w:tc>
            </w:tr>
            <w:tr w:rsidR="00DB740D" w:rsidTr="00BD4B68">
              <w:trPr>
                <w:trHeight w:val="454"/>
              </w:trPr>
              <w:tc>
                <w:tcPr>
                  <w:tcW w:w="738"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9</w:t>
                  </w:r>
                </w:p>
              </w:tc>
              <w:tc>
                <w:tcPr>
                  <w:tcW w:w="189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低压聚乙烯</w:t>
                  </w:r>
                </w:p>
              </w:tc>
              <w:tc>
                <w:tcPr>
                  <w:tcW w:w="16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rPr>
                      <w:szCs w:val="24"/>
                    </w:rPr>
                  </w:pPr>
                  <w:r>
                    <w:t>0035</w:t>
                  </w:r>
                </w:p>
              </w:tc>
              <w:tc>
                <w:tcPr>
                  <w:tcW w:w="84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吨</w:t>
                  </w:r>
                </w:p>
              </w:tc>
              <w:tc>
                <w:tcPr>
                  <w:tcW w:w="10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w:t>
                  </w:r>
                </w:p>
              </w:tc>
              <w:tc>
                <w:tcPr>
                  <w:tcW w:w="162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2019.7.12</w:t>
                  </w:r>
                </w:p>
              </w:tc>
              <w:tc>
                <w:tcPr>
                  <w:tcW w:w="150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2019.7.18</w:t>
                  </w:r>
                </w:p>
              </w:tc>
            </w:tr>
            <w:tr w:rsidR="00DB740D" w:rsidTr="00BD4B68">
              <w:trPr>
                <w:trHeight w:val="454"/>
              </w:trPr>
              <w:tc>
                <w:tcPr>
                  <w:tcW w:w="738"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10</w:t>
                  </w:r>
                </w:p>
              </w:tc>
              <w:tc>
                <w:tcPr>
                  <w:tcW w:w="189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PVC</w:t>
                  </w:r>
                </w:p>
              </w:tc>
              <w:tc>
                <w:tcPr>
                  <w:tcW w:w="16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SG-5</w:t>
                  </w:r>
                </w:p>
              </w:tc>
              <w:tc>
                <w:tcPr>
                  <w:tcW w:w="84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吨</w:t>
                  </w:r>
                </w:p>
              </w:tc>
              <w:tc>
                <w:tcPr>
                  <w:tcW w:w="10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32</w:t>
                  </w:r>
                </w:p>
              </w:tc>
              <w:tc>
                <w:tcPr>
                  <w:tcW w:w="162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2019.5.30</w:t>
                  </w:r>
                </w:p>
              </w:tc>
              <w:tc>
                <w:tcPr>
                  <w:tcW w:w="150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2019.6.5</w:t>
                  </w:r>
                </w:p>
              </w:tc>
            </w:tr>
            <w:tr w:rsidR="00DB740D" w:rsidTr="00BD4B68">
              <w:trPr>
                <w:trHeight w:val="454"/>
              </w:trPr>
              <w:tc>
                <w:tcPr>
                  <w:tcW w:w="738"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11</w:t>
                  </w:r>
                </w:p>
              </w:tc>
              <w:tc>
                <w:tcPr>
                  <w:tcW w:w="189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PVC</w:t>
                  </w:r>
                </w:p>
              </w:tc>
              <w:tc>
                <w:tcPr>
                  <w:tcW w:w="16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SG-5</w:t>
                  </w:r>
                </w:p>
              </w:tc>
              <w:tc>
                <w:tcPr>
                  <w:tcW w:w="84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吨</w:t>
                  </w:r>
                </w:p>
              </w:tc>
              <w:tc>
                <w:tcPr>
                  <w:tcW w:w="10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32</w:t>
                  </w:r>
                </w:p>
              </w:tc>
              <w:tc>
                <w:tcPr>
                  <w:tcW w:w="162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2019.6.30</w:t>
                  </w:r>
                </w:p>
              </w:tc>
              <w:tc>
                <w:tcPr>
                  <w:tcW w:w="150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2019.7.5</w:t>
                  </w:r>
                </w:p>
              </w:tc>
            </w:tr>
            <w:tr w:rsidR="00DB740D" w:rsidTr="00BD4B68">
              <w:trPr>
                <w:trHeight w:val="454"/>
              </w:trPr>
              <w:tc>
                <w:tcPr>
                  <w:tcW w:w="738"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12</w:t>
                  </w:r>
                </w:p>
              </w:tc>
              <w:tc>
                <w:tcPr>
                  <w:tcW w:w="189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PVC</w:t>
                  </w:r>
                </w:p>
              </w:tc>
              <w:tc>
                <w:tcPr>
                  <w:tcW w:w="16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SG-5</w:t>
                  </w:r>
                </w:p>
              </w:tc>
              <w:tc>
                <w:tcPr>
                  <w:tcW w:w="84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吨</w:t>
                  </w:r>
                </w:p>
              </w:tc>
              <w:tc>
                <w:tcPr>
                  <w:tcW w:w="10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32</w:t>
                  </w:r>
                </w:p>
              </w:tc>
              <w:tc>
                <w:tcPr>
                  <w:tcW w:w="162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2019.6.25</w:t>
                  </w:r>
                </w:p>
              </w:tc>
              <w:tc>
                <w:tcPr>
                  <w:tcW w:w="150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2019.6.30</w:t>
                  </w:r>
                </w:p>
              </w:tc>
            </w:tr>
            <w:tr w:rsidR="00DB740D" w:rsidTr="00BD4B68">
              <w:trPr>
                <w:trHeight w:val="454"/>
              </w:trPr>
              <w:tc>
                <w:tcPr>
                  <w:tcW w:w="738"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13</w:t>
                  </w:r>
                </w:p>
              </w:tc>
              <w:tc>
                <w:tcPr>
                  <w:tcW w:w="189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PVC</w:t>
                  </w:r>
                </w:p>
              </w:tc>
              <w:tc>
                <w:tcPr>
                  <w:tcW w:w="16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SG-5</w:t>
                  </w:r>
                </w:p>
              </w:tc>
              <w:tc>
                <w:tcPr>
                  <w:tcW w:w="84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rPr>
                      <w:rFonts w:hint="eastAsia"/>
                    </w:rPr>
                    <w:t>吨</w:t>
                  </w:r>
                </w:p>
              </w:tc>
              <w:tc>
                <w:tcPr>
                  <w:tcW w:w="108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32</w:t>
                  </w:r>
                </w:p>
              </w:tc>
              <w:tc>
                <w:tcPr>
                  <w:tcW w:w="162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2019.8.22</w:t>
                  </w:r>
                </w:p>
              </w:tc>
              <w:tc>
                <w:tcPr>
                  <w:tcW w:w="1500" w:type="dxa"/>
                  <w:tcBorders>
                    <w:top w:val="single" w:sz="4" w:space="0" w:color="auto"/>
                    <w:left w:val="single" w:sz="4" w:space="0" w:color="auto"/>
                    <w:bottom w:val="single" w:sz="4" w:space="0" w:color="auto"/>
                    <w:right w:val="single" w:sz="4" w:space="0" w:color="auto"/>
                  </w:tcBorders>
                </w:tcPr>
                <w:p w:rsidR="00DB740D" w:rsidRDefault="00DB740D" w:rsidP="00BD4B68">
                  <w:pPr>
                    <w:spacing w:line="360" w:lineRule="auto"/>
                  </w:pPr>
                  <w:r>
                    <w:t>2019.8.25</w:t>
                  </w:r>
                </w:p>
              </w:tc>
            </w:tr>
          </w:tbl>
          <w:p w:rsidR="00DB740D" w:rsidRPr="00FA1CD0" w:rsidRDefault="00DB740D" w:rsidP="00734126">
            <w:pPr>
              <w:tabs>
                <w:tab w:val="left" w:pos="6597"/>
              </w:tabs>
              <w:spacing w:line="360" w:lineRule="auto"/>
              <w:ind w:firstLineChars="200" w:firstLine="420"/>
              <w:rPr>
                <w:rFonts w:ascii="宋体"/>
                <w:szCs w:val="21"/>
              </w:rPr>
            </w:pPr>
            <w:r>
              <w:rPr>
                <w:rFonts w:ascii="宋体" w:hAnsi="宋体" w:hint="eastAsia"/>
                <w:szCs w:val="21"/>
              </w:rPr>
              <w:t>另查见其他</w:t>
            </w:r>
            <w:r w:rsidRPr="00FA1CD0">
              <w:rPr>
                <w:rFonts w:ascii="宋体" w:hAnsi="宋体" w:hint="eastAsia"/>
                <w:szCs w:val="21"/>
              </w:rPr>
              <w:t>各日期采购计划，项目同上，均经过审批，</w:t>
            </w:r>
            <w:r w:rsidRPr="00FA1CD0">
              <w:rPr>
                <w:rFonts w:ascii="宋体" w:hAnsi="宋体" w:cs="Arial" w:hint="eastAsia"/>
                <w:szCs w:val="21"/>
              </w:rPr>
              <w:t>提供给外部供方的信息</w:t>
            </w:r>
            <w:r w:rsidRPr="00FA1CD0">
              <w:rPr>
                <w:rFonts w:ascii="宋体" w:hAnsi="宋体" w:hint="eastAsia"/>
                <w:szCs w:val="21"/>
              </w:rPr>
              <w:t>表述清晰、充分。</w:t>
            </w:r>
          </w:p>
          <w:p w:rsidR="00DB740D" w:rsidRPr="00FA1CD0" w:rsidRDefault="00DB740D" w:rsidP="00734126">
            <w:pPr>
              <w:tabs>
                <w:tab w:val="left" w:pos="6597"/>
              </w:tabs>
              <w:spacing w:line="360" w:lineRule="auto"/>
              <w:ind w:firstLineChars="200" w:firstLine="420"/>
              <w:rPr>
                <w:rFonts w:ascii="宋体"/>
                <w:szCs w:val="21"/>
              </w:rPr>
            </w:pPr>
            <w:r w:rsidRPr="00FA1CD0">
              <w:rPr>
                <w:rFonts w:ascii="宋体" w:hAnsi="宋体" w:cs="Arial" w:hint="eastAsia"/>
                <w:szCs w:val="21"/>
              </w:rPr>
              <w:t>采购产品验证通常采取查验产品外观、合格证的方式，具体</w:t>
            </w:r>
            <w:r>
              <w:rPr>
                <w:rFonts w:ascii="宋体" w:hAnsi="宋体" w:hint="eastAsia"/>
                <w:szCs w:val="21"/>
              </w:rPr>
              <w:t>详见生产部审核记录</w:t>
            </w:r>
          </w:p>
          <w:p w:rsidR="00DB740D" w:rsidRPr="00FA1CD0" w:rsidRDefault="00DB740D" w:rsidP="00734126">
            <w:pPr>
              <w:tabs>
                <w:tab w:val="left" w:pos="6597"/>
              </w:tabs>
              <w:spacing w:line="360" w:lineRule="auto"/>
              <w:ind w:firstLineChars="200" w:firstLine="420"/>
              <w:rPr>
                <w:rFonts w:ascii="宋体"/>
                <w:sz w:val="24"/>
                <w:szCs w:val="24"/>
              </w:rPr>
            </w:pPr>
            <w:r w:rsidRPr="00FA1CD0">
              <w:rPr>
                <w:rFonts w:ascii="宋体" w:hAnsi="宋体" w:hint="eastAsia"/>
                <w:szCs w:val="21"/>
              </w:rPr>
              <w:t>采购产品种类基本能覆盖公司认证范围内的产品。</w:t>
            </w:r>
          </w:p>
        </w:tc>
        <w:tc>
          <w:tcPr>
            <w:tcW w:w="1585" w:type="dxa"/>
          </w:tcPr>
          <w:p w:rsidR="00DB740D" w:rsidRDefault="00DB740D" w:rsidP="007757F3">
            <w:pPr>
              <w:rPr>
                <w:rFonts w:ascii="楷体" w:eastAsia="楷体" w:hAnsi="楷体"/>
                <w:sz w:val="24"/>
                <w:szCs w:val="24"/>
              </w:rPr>
            </w:pPr>
          </w:p>
          <w:p w:rsidR="00DB740D" w:rsidRDefault="00DB740D" w:rsidP="007757F3">
            <w:pPr>
              <w:rPr>
                <w:rFonts w:ascii="楷体" w:eastAsia="楷体" w:hAnsi="楷体"/>
                <w:sz w:val="24"/>
                <w:szCs w:val="24"/>
              </w:rPr>
            </w:pPr>
          </w:p>
          <w:p w:rsidR="00DB740D" w:rsidRDefault="00DB740D" w:rsidP="007757F3">
            <w:pPr>
              <w:rPr>
                <w:rFonts w:ascii="楷体" w:eastAsia="楷体" w:hAnsi="楷体"/>
                <w:sz w:val="24"/>
                <w:szCs w:val="24"/>
              </w:rPr>
            </w:pPr>
          </w:p>
          <w:p w:rsidR="00DB740D" w:rsidRDefault="00DB740D" w:rsidP="007757F3">
            <w:pPr>
              <w:rPr>
                <w:rFonts w:ascii="楷体" w:eastAsia="楷体" w:hAnsi="楷体"/>
                <w:sz w:val="24"/>
                <w:szCs w:val="24"/>
              </w:rPr>
            </w:pPr>
          </w:p>
          <w:p w:rsidR="00DB740D" w:rsidRDefault="00DB740D" w:rsidP="007757F3">
            <w:pPr>
              <w:rPr>
                <w:rFonts w:ascii="楷体" w:eastAsia="楷体" w:hAnsi="楷体"/>
                <w:sz w:val="24"/>
                <w:szCs w:val="24"/>
              </w:rPr>
            </w:pPr>
          </w:p>
          <w:p w:rsidR="00DB740D" w:rsidRDefault="00DB740D" w:rsidP="007757F3">
            <w:pPr>
              <w:rPr>
                <w:rFonts w:ascii="楷体" w:eastAsia="楷体" w:hAnsi="楷体"/>
                <w:sz w:val="24"/>
                <w:szCs w:val="24"/>
              </w:rPr>
            </w:pPr>
          </w:p>
          <w:p w:rsidR="00DB740D" w:rsidRDefault="00DB740D" w:rsidP="007757F3">
            <w:pPr>
              <w:rPr>
                <w:rFonts w:ascii="楷体" w:eastAsia="楷体" w:hAnsi="楷体"/>
                <w:sz w:val="24"/>
                <w:szCs w:val="24"/>
              </w:rPr>
            </w:pPr>
          </w:p>
          <w:p w:rsidR="00DB740D" w:rsidRDefault="00DB740D" w:rsidP="007757F3">
            <w:pPr>
              <w:rPr>
                <w:rFonts w:ascii="楷体" w:eastAsia="楷体" w:hAnsi="楷体"/>
                <w:sz w:val="24"/>
                <w:szCs w:val="24"/>
              </w:rPr>
            </w:pPr>
          </w:p>
          <w:p w:rsidR="00DB740D" w:rsidRDefault="00DB740D" w:rsidP="007757F3">
            <w:pPr>
              <w:rPr>
                <w:rFonts w:ascii="楷体" w:eastAsia="楷体" w:hAnsi="楷体"/>
                <w:sz w:val="24"/>
                <w:szCs w:val="24"/>
              </w:rPr>
            </w:pPr>
          </w:p>
          <w:p w:rsidR="00DB740D" w:rsidRDefault="00DB740D" w:rsidP="007757F3">
            <w:pPr>
              <w:rPr>
                <w:rFonts w:ascii="楷体" w:eastAsia="楷体" w:hAnsi="楷体"/>
                <w:sz w:val="24"/>
                <w:szCs w:val="24"/>
              </w:rPr>
            </w:pPr>
          </w:p>
          <w:p w:rsidR="00DB740D" w:rsidRDefault="00DB740D" w:rsidP="007757F3">
            <w:pPr>
              <w:rPr>
                <w:rFonts w:ascii="楷体" w:eastAsia="楷体" w:hAnsi="楷体"/>
                <w:sz w:val="24"/>
                <w:szCs w:val="24"/>
              </w:rPr>
            </w:pPr>
          </w:p>
          <w:p w:rsidR="00DB740D" w:rsidRDefault="00DB740D" w:rsidP="007757F3">
            <w:pPr>
              <w:rPr>
                <w:rFonts w:ascii="楷体" w:eastAsia="楷体" w:hAnsi="楷体"/>
                <w:sz w:val="24"/>
                <w:szCs w:val="24"/>
              </w:rPr>
            </w:pPr>
          </w:p>
          <w:p w:rsidR="00DB740D" w:rsidRDefault="00DB740D" w:rsidP="007757F3">
            <w:pPr>
              <w:rPr>
                <w:rFonts w:ascii="楷体" w:eastAsia="楷体" w:hAnsi="楷体"/>
                <w:sz w:val="24"/>
                <w:szCs w:val="24"/>
              </w:rPr>
            </w:pPr>
          </w:p>
          <w:p w:rsidR="00DB740D" w:rsidRDefault="00DB740D" w:rsidP="007757F3">
            <w:pPr>
              <w:rPr>
                <w:rFonts w:ascii="楷体" w:eastAsia="楷体" w:hAnsi="楷体"/>
                <w:sz w:val="24"/>
                <w:szCs w:val="24"/>
              </w:rPr>
            </w:pPr>
          </w:p>
          <w:p w:rsidR="00DB740D" w:rsidRDefault="00DB740D" w:rsidP="007757F3">
            <w:pPr>
              <w:rPr>
                <w:rFonts w:ascii="楷体" w:eastAsia="楷体" w:hAnsi="楷体"/>
                <w:sz w:val="24"/>
                <w:szCs w:val="24"/>
              </w:rPr>
            </w:pPr>
          </w:p>
          <w:p w:rsidR="00DB740D" w:rsidRDefault="00DB740D" w:rsidP="007757F3">
            <w:pPr>
              <w:rPr>
                <w:rFonts w:ascii="楷体" w:eastAsia="楷体" w:hAnsi="楷体"/>
                <w:sz w:val="24"/>
                <w:szCs w:val="24"/>
              </w:rPr>
            </w:pPr>
          </w:p>
          <w:p w:rsidR="00DB740D" w:rsidRDefault="00DB740D" w:rsidP="007757F3">
            <w:pPr>
              <w:rPr>
                <w:rFonts w:ascii="楷体" w:eastAsia="楷体" w:hAnsi="楷体"/>
                <w:sz w:val="24"/>
                <w:szCs w:val="24"/>
              </w:rPr>
            </w:pPr>
          </w:p>
          <w:p w:rsidR="00DB740D" w:rsidRDefault="00DB740D" w:rsidP="007757F3">
            <w:pPr>
              <w:rPr>
                <w:rFonts w:ascii="楷体" w:eastAsia="楷体" w:hAnsi="楷体"/>
                <w:sz w:val="24"/>
                <w:szCs w:val="24"/>
              </w:rPr>
            </w:pPr>
          </w:p>
          <w:p w:rsidR="00DB740D" w:rsidRDefault="00DB740D" w:rsidP="007757F3">
            <w:pPr>
              <w:rPr>
                <w:rFonts w:ascii="楷体" w:eastAsia="楷体" w:hAnsi="楷体"/>
                <w:sz w:val="24"/>
                <w:szCs w:val="24"/>
              </w:rPr>
            </w:pPr>
          </w:p>
          <w:p w:rsidR="00DB740D" w:rsidRDefault="00DB740D" w:rsidP="007757F3">
            <w:pPr>
              <w:rPr>
                <w:rFonts w:ascii="楷体" w:eastAsia="楷体" w:hAnsi="楷体"/>
                <w:sz w:val="24"/>
                <w:szCs w:val="24"/>
              </w:rPr>
            </w:pPr>
          </w:p>
          <w:p w:rsidR="00DB740D" w:rsidRDefault="00DB740D" w:rsidP="007757F3">
            <w:pPr>
              <w:rPr>
                <w:rFonts w:ascii="楷体" w:eastAsia="楷体" w:hAnsi="楷体"/>
                <w:sz w:val="24"/>
                <w:szCs w:val="24"/>
              </w:rPr>
            </w:pPr>
          </w:p>
          <w:p w:rsidR="00DB740D" w:rsidRDefault="00DB740D" w:rsidP="007757F3">
            <w:pPr>
              <w:rPr>
                <w:rFonts w:ascii="楷体" w:eastAsia="楷体" w:hAnsi="楷体"/>
                <w:sz w:val="24"/>
                <w:szCs w:val="24"/>
              </w:rPr>
            </w:pPr>
          </w:p>
          <w:p w:rsidR="00DB740D" w:rsidRDefault="00DB740D"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r>
              <w:rPr>
                <w:rFonts w:ascii="楷体" w:eastAsia="楷体" w:hAnsi="楷体" w:hint="eastAsia"/>
                <w:sz w:val="24"/>
                <w:szCs w:val="24"/>
              </w:rPr>
              <w:t>X</w:t>
            </w:r>
            <w:bookmarkStart w:id="0" w:name="_GoBack"/>
            <w:bookmarkEnd w:id="0"/>
          </w:p>
          <w:p w:rsidR="00F8534E" w:rsidRDefault="00F8534E" w:rsidP="007757F3">
            <w:pPr>
              <w:rPr>
                <w:rFonts w:ascii="楷体" w:eastAsia="楷体" w:hAnsi="楷体" w:hint="eastAsia"/>
                <w:sz w:val="24"/>
                <w:szCs w:val="24"/>
              </w:rPr>
            </w:pPr>
          </w:p>
          <w:p w:rsidR="00F8534E" w:rsidRPr="009B7EB8" w:rsidRDefault="00F8534E" w:rsidP="007757F3">
            <w:pPr>
              <w:rPr>
                <w:rFonts w:ascii="楷体" w:eastAsia="楷体" w:hAnsi="楷体"/>
                <w:sz w:val="24"/>
                <w:szCs w:val="24"/>
              </w:rPr>
            </w:pPr>
          </w:p>
        </w:tc>
      </w:tr>
      <w:tr w:rsidR="00DB740D" w:rsidRPr="009B7EB8" w:rsidTr="007378CB">
        <w:trPr>
          <w:trHeight w:val="1968"/>
        </w:trPr>
        <w:tc>
          <w:tcPr>
            <w:tcW w:w="1809" w:type="dxa"/>
            <w:vAlign w:val="center"/>
          </w:tcPr>
          <w:p w:rsidR="00DB740D" w:rsidRPr="009B7EB8" w:rsidRDefault="00DB740D" w:rsidP="000E2B69">
            <w:pPr>
              <w:spacing w:line="360" w:lineRule="auto"/>
              <w:rPr>
                <w:rFonts w:ascii="楷体" w:eastAsia="楷体" w:hAnsi="楷体"/>
                <w:sz w:val="24"/>
                <w:szCs w:val="24"/>
              </w:rPr>
            </w:pPr>
            <w:r>
              <w:rPr>
                <w:rFonts w:ascii="宋体" w:hAnsi="宋体" w:cs="Arial" w:hint="eastAsia"/>
                <w:szCs w:val="21"/>
              </w:rPr>
              <w:lastRenderedPageBreak/>
              <w:t>环境因素</w:t>
            </w:r>
            <w:r>
              <w:rPr>
                <w:rFonts w:ascii="宋体" w:hAnsi="宋体" w:cs="Arial"/>
                <w:szCs w:val="21"/>
              </w:rPr>
              <w:t>/</w:t>
            </w:r>
            <w:r>
              <w:rPr>
                <w:rFonts w:ascii="宋体" w:hAnsi="宋体" w:cs="Arial" w:hint="eastAsia"/>
                <w:szCs w:val="21"/>
              </w:rPr>
              <w:t>危险源辨识与评价</w:t>
            </w:r>
          </w:p>
        </w:tc>
        <w:tc>
          <w:tcPr>
            <w:tcW w:w="1311" w:type="dxa"/>
          </w:tcPr>
          <w:p w:rsidR="00DB740D" w:rsidRPr="006737A3" w:rsidRDefault="00DB740D" w:rsidP="00F80156">
            <w:pPr>
              <w:spacing w:line="360" w:lineRule="auto"/>
              <w:rPr>
                <w:rFonts w:ascii="宋体" w:cs="Arial"/>
                <w:szCs w:val="21"/>
              </w:rPr>
            </w:pPr>
            <w:r>
              <w:rPr>
                <w:rFonts w:ascii="宋体" w:hAnsi="宋体" w:cs="Arial"/>
                <w:szCs w:val="21"/>
              </w:rPr>
              <w:t>EO</w:t>
            </w: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szCs w:val="21"/>
                </w:rPr>
                <w:t>6.1.2</w:t>
              </w:r>
            </w:smartTag>
          </w:p>
        </w:tc>
        <w:tc>
          <w:tcPr>
            <w:tcW w:w="10004" w:type="dxa"/>
          </w:tcPr>
          <w:p w:rsidR="00DB740D" w:rsidRPr="00EE6AB8" w:rsidRDefault="00DB740D" w:rsidP="009C3B4B">
            <w:pPr>
              <w:snapToGrid w:val="0"/>
              <w:spacing w:line="360" w:lineRule="auto"/>
              <w:ind w:firstLine="480"/>
              <w:rPr>
                <w:rFonts w:ascii="宋体" w:cs="楷体"/>
                <w:szCs w:val="21"/>
              </w:rPr>
            </w:pPr>
            <w:r w:rsidRPr="00EE6AB8">
              <w:rPr>
                <w:rFonts w:ascii="宋体" w:hAnsi="宋体" w:cs="楷体" w:hint="eastAsia"/>
                <w:szCs w:val="21"/>
              </w:rPr>
              <w:t>查有：《</w:t>
            </w:r>
            <w:r w:rsidRPr="00EE6AB8">
              <w:rPr>
                <w:rFonts w:ascii="宋体" w:hAnsi="宋体" w:hint="eastAsia"/>
                <w:szCs w:val="21"/>
              </w:rPr>
              <w:t>环境因素和危险源识别评价与控制程序</w:t>
            </w:r>
            <w:r w:rsidRPr="00EE6AB8">
              <w:rPr>
                <w:rFonts w:ascii="宋体" w:hAnsi="宋体"/>
                <w:szCs w:val="21"/>
              </w:rPr>
              <w:t>JLKJ-CX01-2019</w:t>
            </w:r>
            <w:r w:rsidRPr="00EE6AB8">
              <w:rPr>
                <w:rFonts w:ascii="宋体" w:hAnsi="宋体" w:cs="楷体" w:hint="eastAsia"/>
                <w:szCs w:val="21"/>
              </w:rPr>
              <w:t>》</w:t>
            </w:r>
            <w:r w:rsidRPr="00EE6AB8">
              <w:rPr>
                <w:rFonts w:ascii="宋体" w:hAnsi="宋体" w:cs="楷体"/>
                <w:szCs w:val="21"/>
              </w:rPr>
              <w:t>,</w:t>
            </w:r>
            <w:r w:rsidRPr="00EE6AB8">
              <w:rPr>
                <w:rFonts w:ascii="宋体" w:hAnsi="宋体" w:cs="楷体" w:hint="eastAsia"/>
                <w:szCs w:val="21"/>
              </w:rPr>
              <w:t>采购部按照办公过程和采购服务过程对环境因素、危险源进行了辨识，辨识时考虑了三种时态：过去、现在和将来，和三种状态：正常、异常和紧急。</w:t>
            </w:r>
          </w:p>
          <w:p w:rsidR="00DB740D" w:rsidRPr="00EE6AB8" w:rsidRDefault="00DB740D" w:rsidP="00734126">
            <w:pPr>
              <w:spacing w:line="360" w:lineRule="auto"/>
              <w:ind w:firstLineChars="200" w:firstLine="420"/>
              <w:rPr>
                <w:rFonts w:ascii="宋体" w:cs="楷体"/>
                <w:szCs w:val="21"/>
              </w:rPr>
            </w:pPr>
            <w:r w:rsidRPr="00EE6AB8">
              <w:rPr>
                <w:rFonts w:ascii="宋体" w:hAnsi="宋体" w:cs="楷体" w:hint="eastAsia"/>
                <w:szCs w:val="21"/>
              </w:rPr>
              <w:t>查采购部的“环境因素识别评价汇总表”，识别了本部门在办公、采购、相关方等各有关过程的环境因素，包括日光灯更换、电脑使用用电消耗、办公纸张、采购活动宣传材料的处置、车辆尾气排放、废包装物排放等环境因素，识别时能考虑产品生命周期观点。</w:t>
            </w:r>
          </w:p>
          <w:p w:rsidR="00DB740D" w:rsidRPr="00EE6AB8" w:rsidRDefault="00DB740D" w:rsidP="00734126">
            <w:pPr>
              <w:spacing w:line="360" w:lineRule="auto"/>
              <w:ind w:firstLineChars="200" w:firstLine="420"/>
              <w:rPr>
                <w:rFonts w:ascii="宋体" w:cs="楷体"/>
                <w:szCs w:val="21"/>
              </w:rPr>
            </w:pPr>
            <w:r w:rsidRPr="00EE6AB8">
              <w:rPr>
                <w:rFonts w:ascii="宋体" w:hAnsi="宋体" w:cs="楷体" w:hint="eastAsia"/>
                <w:szCs w:val="21"/>
              </w:rPr>
              <w:t>查《重要环境因素清单》，涉及采购部有</w:t>
            </w:r>
            <w:r w:rsidRPr="00EE6AB8">
              <w:rPr>
                <w:rFonts w:ascii="宋体" w:hAnsi="宋体" w:cs="楷体"/>
                <w:szCs w:val="21"/>
              </w:rPr>
              <w:t>2</w:t>
            </w:r>
            <w:r w:rsidRPr="00EE6AB8">
              <w:rPr>
                <w:rFonts w:ascii="宋体" w:hAnsi="宋体" w:cs="楷体" w:hint="eastAsia"/>
                <w:szCs w:val="21"/>
              </w:rPr>
              <w:t>项重要环境因素，包括：火灾、固体废弃物的排放。</w:t>
            </w:r>
          </w:p>
          <w:p w:rsidR="00DB740D" w:rsidRPr="00EE6AB8" w:rsidRDefault="00DB740D" w:rsidP="00734126">
            <w:pPr>
              <w:spacing w:line="360" w:lineRule="auto"/>
              <w:ind w:firstLineChars="200" w:firstLine="420"/>
              <w:rPr>
                <w:rFonts w:ascii="宋体" w:cs="楷体"/>
                <w:szCs w:val="21"/>
              </w:rPr>
            </w:pPr>
            <w:r w:rsidRPr="00EE6AB8">
              <w:rPr>
                <w:rFonts w:ascii="宋体" w:hAnsi="宋体" w:cs="楷体" w:hint="eastAsia"/>
                <w:szCs w:val="21"/>
              </w:rPr>
              <w:t>控制措施：固废分类存放、垃圾等由办公室负责按规定处置，包装物分类卖掉，日常检查、培训教育，配备有消防器材、制定应急预案等措施。</w:t>
            </w:r>
          </w:p>
          <w:p w:rsidR="00DB740D" w:rsidRPr="00EE6AB8" w:rsidRDefault="00DB740D" w:rsidP="009C3B4B">
            <w:pPr>
              <w:snapToGrid w:val="0"/>
              <w:spacing w:line="360" w:lineRule="auto"/>
              <w:rPr>
                <w:rFonts w:ascii="宋体" w:cs="楷体"/>
                <w:szCs w:val="21"/>
              </w:rPr>
            </w:pPr>
            <w:r w:rsidRPr="00EE6AB8">
              <w:rPr>
                <w:rFonts w:ascii="宋体" w:hAnsi="宋体" w:cs="楷体"/>
                <w:szCs w:val="21"/>
              </w:rPr>
              <w:t xml:space="preserve">    </w:t>
            </w:r>
            <w:r w:rsidRPr="00EE6AB8">
              <w:rPr>
                <w:rFonts w:ascii="宋体" w:hAnsi="宋体" w:cs="楷体" w:hint="eastAsia"/>
                <w:szCs w:val="21"/>
              </w:rPr>
              <w:t>查采购部的“危险源识别及风险评价表”，识别了电脑、复印辐射、办公电器漏电触电、采购过程中的产品有毒有害、运输汽车事故等危险源。</w:t>
            </w:r>
          </w:p>
          <w:p w:rsidR="00DB740D" w:rsidRPr="00EE6AB8" w:rsidRDefault="00DB740D" w:rsidP="009C3B4B">
            <w:pPr>
              <w:spacing w:line="360" w:lineRule="auto"/>
              <w:ind w:firstLine="468"/>
              <w:rPr>
                <w:rFonts w:ascii="宋体" w:cs="楷体"/>
                <w:szCs w:val="21"/>
              </w:rPr>
            </w:pPr>
            <w:r w:rsidRPr="00EE6AB8">
              <w:rPr>
                <w:rFonts w:ascii="宋体" w:hAnsi="宋体" w:cs="楷体" w:hint="eastAsia"/>
                <w:szCs w:val="21"/>
              </w:rPr>
              <w:t>查《不可接受风险清单》，涉及本部门的有</w:t>
            </w:r>
            <w:r w:rsidRPr="00EE6AB8">
              <w:rPr>
                <w:rFonts w:ascii="宋体" w:hAnsi="宋体" w:cs="楷体"/>
                <w:szCs w:val="21"/>
              </w:rPr>
              <w:t>3</w:t>
            </w:r>
            <w:r w:rsidRPr="00EE6AB8">
              <w:rPr>
                <w:rFonts w:ascii="宋体" w:hAnsi="宋体" w:cs="楷体" w:hint="eastAsia"/>
                <w:szCs w:val="21"/>
              </w:rPr>
              <w:t>个不可接受风险，包括：触电、火灾、人身伤害等。</w:t>
            </w:r>
          </w:p>
          <w:p w:rsidR="00DB740D" w:rsidRPr="00EE6AB8" w:rsidRDefault="00DB740D" w:rsidP="009C3B4B">
            <w:pPr>
              <w:spacing w:line="360" w:lineRule="auto"/>
              <w:ind w:firstLine="468"/>
              <w:rPr>
                <w:rFonts w:ascii="宋体" w:cs="楷体"/>
                <w:szCs w:val="21"/>
              </w:rPr>
            </w:pPr>
            <w:r w:rsidRPr="00EE6AB8">
              <w:rPr>
                <w:rFonts w:ascii="宋体" w:hAnsi="宋体" w:cs="楷体" w:hint="eastAsia"/>
                <w:szCs w:val="21"/>
              </w:rPr>
              <w:t>控制措施：危险源控制执行管理方案、配备消防器材、个体防护、日常检查、培训教育、应急预案等运行控制措施。</w:t>
            </w:r>
          </w:p>
          <w:p w:rsidR="00DB740D" w:rsidRPr="00FA1CD0" w:rsidRDefault="00DB740D" w:rsidP="00734126">
            <w:pPr>
              <w:tabs>
                <w:tab w:val="left" w:pos="6597"/>
              </w:tabs>
              <w:spacing w:line="360" w:lineRule="auto"/>
              <w:ind w:firstLineChars="200" w:firstLine="420"/>
              <w:rPr>
                <w:rFonts w:ascii="宋体"/>
                <w:szCs w:val="21"/>
              </w:rPr>
            </w:pPr>
            <w:r w:rsidRPr="00EE6AB8">
              <w:rPr>
                <w:rFonts w:ascii="宋体" w:hAnsi="宋体" w:cs="楷体"/>
                <w:szCs w:val="21"/>
              </w:rPr>
              <w:t xml:space="preserve"> </w:t>
            </w:r>
            <w:r w:rsidRPr="00EE6AB8">
              <w:rPr>
                <w:rFonts w:ascii="宋体" w:hAnsi="宋体" w:cs="楷体" w:hint="eastAsia"/>
                <w:szCs w:val="21"/>
              </w:rPr>
              <w:t>部门识别和评价基本充分，符合规定要求。</w:t>
            </w:r>
          </w:p>
        </w:tc>
        <w:tc>
          <w:tcPr>
            <w:tcW w:w="1585" w:type="dxa"/>
          </w:tcPr>
          <w:p w:rsidR="00DB740D" w:rsidRPr="009B7EB8" w:rsidRDefault="00DB740D" w:rsidP="007757F3">
            <w:pPr>
              <w:rPr>
                <w:rFonts w:ascii="楷体" w:eastAsia="楷体" w:hAnsi="楷体"/>
                <w:sz w:val="24"/>
                <w:szCs w:val="24"/>
              </w:rPr>
            </w:pPr>
          </w:p>
        </w:tc>
      </w:tr>
      <w:tr w:rsidR="00DB740D" w:rsidRPr="009B7EB8" w:rsidTr="007378CB">
        <w:trPr>
          <w:trHeight w:val="1968"/>
        </w:trPr>
        <w:tc>
          <w:tcPr>
            <w:tcW w:w="1809" w:type="dxa"/>
            <w:vAlign w:val="center"/>
          </w:tcPr>
          <w:p w:rsidR="00DB740D" w:rsidRPr="009B7EB8" w:rsidRDefault="00DB740D" w:rsidP="000E2B69">
            <w:pPr>
              <w:spacing w:line="360" w:lineRule="auto"/>
              <w:rPr>
                <w:rFonts w:ascii="楷体" w:eastAsia="楷体" w:hAnsi="楷体"/>
                <w:sz w:val="24"/>
                <w:szCs w:val="24"/>
              </w:rPr>
            </w:pPr>
            <w:r>
              <w:rPr>
                <w:rFonts w:ascii="宋体" w:hAnsi="宋体" w:cs="Arial" w:hint="eastAsia"/>
                <w:szCs w:val="21"/>
              </w:rPr>
              <w:t>运行策划和控制</w:t>
            </w:r>
          </w:p>
        </w:tc>
        <w:tc>
          <w:tcPr>
            <w:tcW w:w="1311" w:type="dxa"/>
          </w:tcPr>
          <w:p w:rsidR="00DB740D" w:rsidRPr="006737A3" w:rsidRDefault="00DB740D" w:rsidP="00F80156">
            <w:pPr>
              <w:spacing w:line="360" w:lineRule="auto"/>
              <w:rPr>
                <w:rFonts w:ascii="宋体" w:cs="Arial"/>
                <w:szCs w:val="21"/>
              </w:rPr>
            </w:pPr>
            <w:r>
              <w:rPr>
                <w:rFonts w:ascii="宋体" w:hAnsi="宋体" w:cs="Arial"/>
                <w:szCs w:val="21"/>
              </w:rPr>
              <w:t>EO8.1</w:t>
            </w:r>
          </w:p>
        </w:tc>
        <w:tc>
          <w:tcPr>
            <w:tcW w:w="10004" w:type="dxa"/>
          </w:tcPr>
          <w:p w:rsidR="00DB740D" w:rsidRPr="004D41EE" w:rsidRDefault="00DB740D" w:rsidP="004D41EE">
            <w:pPr>
              <w:spacing w:line="360" w:lineRule="auto"/>
              <w:rPr>
                <w:rFonts w:ascii="宋体" w:cs="楷体"/>
                <w:szCs w:val="21"/>
              </w:rPr>
            </w:pPr>
            <w:r w:rsidRPr="004D41EE">
              <w:rPr>
                <w:rFonts w:ascii="宋体" w:hAnsi="宋体" w:cs="楷体"/>
                <w:szCs w:val="21"/>
              </w:rPr>
              <w:t>1.</w:t>
            </w:r>
            <w:r w:rsidRPr="004D41EE">
              <w:rPr>
                <w:rFonts w:ascii="宋体" w:hAnsi="宋体" w:cs="楷体" w:hint="eastAsia"/>
                <w:szCs w:val="21"/>
              </w:rPr>
              <w:t>编制并实施</w:t>
            </w:r>
            <w:r w:rsidR="00734126">
              <w:rPr>
                <w:rFonts w:ascii="宋体" w:hAnsi="宋体" w:cs="楷体" w:hint="eastAsia"/>
                <w:szCs w:val="21"/>
              </w:rPr>
              <w:t>了</w:t>
            </w:r>
            <w:r w:rsidRPr="004D41EE">
              <w:rPr>
                <w:rFonts w:ascii="宋体" w:hAnsi="宋体" w:cs="楷体" w:hint="eastAsia"/>
                <w:szCs w:val="21"/>
              </w:rPr>
              <w:t>环境、职业健康安全控制程序和管理制度。</w:t>
            </w:r>
          </w:p>
          <w:p w:rsidR="00DB740D" w:rsidRPr="004D41EE" w:rsidRDefault="00DB740D" w:rsidP="004D41EE">
            <w:pPr>
              <w:spacing w:line="360" w:lineRule="auto"/>
              <w:rPr>
                <w:rFonts w:ascii="宋体" w:cs="楷体"/>
                <w:szCs w:val="21"/>
              </w:rPr>
            </w:pPr>
            <w:r w:rsidRPr="004D41EE">
              <w:rPr>
                <w:rFonts w:ascii="宋体" w:hAnsi="宋体" w:cs="楷体"/>
                <w:szCs w:val="21"/>
              </w:rPr>
              <w:t>2.</w:t>
            </w:r>
            <w:r>
              <w:rPr>
                <w:rFonts w:ascii="宋体" w:hAnsi="宋体" w:cs="楷体" w:hint="eastAsia"/>
                <w:szCs w:val="21"/>
              </w:rPr>
              <w:t>公司通过各部门申报采购计划批准后进行采购，流程是申报计划→</w:t>
            </w:r>
            <w:r w:rsidRPr="004D41EE">
              <w:rPr>
                <w:rFonts w:ascii="宋体" w:hAnsi="宋体" w:cs="楷体" w:hint="eastAsia"/>
                <w:szCs w:val="21"/>
              </w:rPr>
              <w:t>评审→</w:t>
            </w:r>
            <w:r>
              <w:rPr>
                <w:rFonts w:ascii="宋体" w:hAnsi="宋体" w:cs="楷体" w:hint="eastAsia"/>
                <w:szCs w:val="21"/>
              </w:rPr>
              <w:t>总经理批准</w:t>
            </w:r>
            <w:r w:rsidRPr="004D41EE">
              <w:rPr>
                <w:rFonts w:ascii="宋体" w:hAnsi="宋体" w:cs="楷体" w:hint="eastAsia"/>
                <w:szCs w:val="21"/>
              </w:rPr>
              <w:t>→</w:t>
            </w:r>
            <w:r>
              <w:rPr>
                <w:rFonts w:ascii="宋体" w:hAnsi="宋体" w:cs="楷体" w:hint="eastAsia"/>
                <w:szCs w:val="21"/>
              </w:rPr>
              <w:t>签订合同</w:t>
            </w:r>
            <w:r w:rsidRPr="004D41EE">
              <w:rPr>
                <w:rFonts w:ascii="宋体" w:hAnsi="宋体" w:cs="楷体" w:hint="eastAsia"/>
                <w:szCs w:val="21"/>
              </w:rPr>
              <w:t>→</w:t>
            </w:r>
            <w:r>
              <w:rPr>
                <w:rFonts w:ascii="宋体" w:hAnsi="宋体" w:cs="楷体" w:hint="eastAsia"/>
                <w:szCs w:val="21"/>
              </w:rPr>
              <w:t>采购</w:t>
            </w:r>
            <w:r w:rsidRPr="004D41EE">
              <w:rPr>
                <w:rFonts w:ascii="宋体" w:hAnsi="宋体" w:cs="楷体" w:hint="eastAsia"/>
                <w:szCs w:val="21"/>
              </w:rPr>
              <w:t>。</w:t>
            </w:r>
          </w:p>
          <w:p w:rsidR="00DB740D" w:rsidRPr="004D41EE" w:rsidRDefault="00DB740D" w:rsidP="004D41EE">
            <w:pPr>
              <w:spacing w:line="360" w:lineRule="auto"/>
              <w:rPr>
                <w:rFonts w:ascii="宋体" w:cs="楷体"/>
                <w:szCs w:val="21"/>
              </w:rPr>
            </w:pPr>
            <w:r w:rsidRPr="004D41EE">
              <w:rPr>
                <w:rFonts w:ascii="宋体" w:hAnsi="宋体" w:cs="楷体"/>
                <w:szCs w:val="21"/>
              </w:rPr>
              <w:t>3.</w:t>
            </w:r>
            <w:r>
              <w:rPr>
                <w:rFonts w:ascii="宋体" w:hAnsi="宋体" w:cs="楷体" w:hint="eastAsia"/>
                <w:szCs w:val="21"/>
              </w:rPr>
              <w:t>公司目前采购</w:t>
            </w:r>
            <w:r w:rsidRPr="004D41EE">
              <w:rPr>
                <w:rFonts w:ascii="宋体" w:hAnsi="宋体" w:cs="楷体" w:hint="eastAsia"/>
                <w:szCs w:val="21"/>
              </w:rPr>
              <w:t>的</w:t>
            </w:r>
            <w:r>
              <w:rPr>
                <w:rFonts w:ascii="宋体" w:hAnsi="宋体" w:cs="楷体" w:hint="eastAsia"/>
                <w:szCs w:val="21"/>
              </w:rPr>
              <w:t>主要原材料有</w:t>
            </w:r>
            <w:r w:rsidRPr="004D41EE">
              <w:rPr>
                <w:rFonts w:ascii="宋体" w:hAnsi="宋体" w:cs="楷体" w:hint="eastAsia"/>
                <w:bCs/>
                <w:szCs w:val="21"/>
              </w:rPr>
              <w:t>：</w:t>
            </w:r>
            <w:r w:rsidRPr="00212680">
              <w:rPr>
                <w:rFonts w:ascii="宋体" w:hAnsi="宋体" w:hint="eastAsia"/>
                <w:szCs w:val="21"/>
              </w:rPr>
              <w:t>聚丙烯</w:t>
            </w:r>
            <w:r w:rsidRPr="00212680">
              <w:rPr>
                <w:rFonts w:ascii="宋体" w:hAnsi="宋体"/>
                <w:szCs w:val="21"/>
              </w:rPr>
              <w:t>2500H</w:t>
            </w:r>
            <w:r w:rsidRPr="00212680">
              <w:rPr>
                <w:rFonts w:ascii="宋体" w:hAnsi="宋体" w:hint="eastAsia"/>
                <w:szCs w:val="21"/>
              </w:rPr>
              <w:t>聚乙烯树脂</w:t>
            </w:r>
            <w:r w:rsidRPr="00212680">
              <w:rPr>
                <w:rFonts w:ascii="宋体" w:hAnsi="宋体"/>
                <w:szCs w:val="21"/>
              </w:rPr>
              <w:t>DFDA7042</w:t>
            </w:r>
            <w:r>
              <w:rPr>
                <w:rFonts w:ascii="宋体" w:hAnsi="宋体" w:hint="eastAsia"/>
                <w:szCs w:val="21"/>
              </w:rPr>
              <w:t>、</w:t>
            </w:r>
            <w:r w:rsidRPr="00212680">
              <w:rPr>
                <w:rFonts w:ascii="宋体" w:hAnsi="宋体" w:cs="宋体"/>
                <w:kern w:val="0"/>
                <w:szCs w:val="21"/>
              </w:rPr>
              <w:t>PVC</w:t>
            </w:r>
            <w:r>
              <w:rPr>
                <w:rFonts w:ascii="宋体" w:hAnsi="宋体" w:cs="宋体" w:hint="eastAsia"/>
                <w:kern w:val="0"/>
                <w:szCs w:val="21"/>
              </w:rPr>
              <w:t>、</w:t>
            </w:r>
            <w:r w:rsidRPr="00212680">
              <w:rPr>
                <w:rFonts w:ascii="宋体" w:hAnsi="宋体"/>
                <w:szCs w:val="21"/>
              </w:rPr>
              <w:t>PVC</w:t>
            </w:r>
            <w:r w:rsidRPr="00212680">
              <w:rPr>
                <w:rFonts w:ascii="宋体" w:hAnsi="宋体" w:hint="eastAsia"/>
                <w:szCs w:val="21"/>
              </w:rPr>
              <w:t>树脂</w:t>
            </w:r>
            <w:r w:rsidRPr="00212680">
              <w:rPr>
                <w:rFonts w:ascii="宋体" w:hAnsi="宋体"/>
                <w:szCs w:val="21"/>
              </w:rPr>
              <w:t>SG5</w:t>
            </w:r>
            <w:r>
              <w:rPr>
                <w:rFonts w:ascii="宋体" w:hAnsi="宋体" w:hint="eastAsia"/>
                <w:szCs w:val="21"/>
              </w:rPr>
              <w:t>、</w:t>
            </w:r>
            <w:r w:rsidRPr="00212680">
              <w:rPr>
                <w:rFonts w:ascii="宋体" w:hAnsi="宋体" w:cs="宋体" w:hint="eastAsia"/>
                <w:szCs w:val="21"/>
              </w:rPr>
              <w:t>低压聚乙烯</w:t>
            </w:r>
            <w:r>
              <w:rPr>
                <w:rFonts w:ascii="宋体" w:hAnsi="宋体" w:cs="宋体" w:hint="eastAsia"/>
                <w:szCs w:val="21"/>
              </w:rPr>
              <w:t>等</w:t>
            </w:r>
            <w:r w:rsidRPr="004D41EE">
              <w:rPr>
                <w:rFonts w:ascii="宋体" w:hAnsi="宋体" w:cs="楷体" w:hint="eastAsia"/>
                <w:bCs/>
                <w:szCs w:val="21"/>
              </w:rPr>
              <w:t>以上产品全部由厂家提供，均有合格证和使用说明以及检验报告。</w:t>
            </w:r>
          </w:p>
          <w:p w:rsidR="00DB740D" w:rsidRPr="004D41EE" w:rsidRDefault="00DB740D" w:rsidP="004D41EE">
            <w:pPr>
              <w:spacing w:line="360" w:lineRule="auto"/>
              <w:rPr>
                <w:rFonts w:ascii="宋体" w:cs="楷体"/>
                <w:szCs w:val="21"/>
              </w:rPr>
            </w:pPr>
            <w:r w:rsidRPr="004D41EE">
              <w:rPr>
                <w:rFonts w:ascii="宋体" w:hAnsi="宋体" w:cs="楷体"/>
                <w:szCs w:val="21"/>
              </w:rPr>
              <w:lastRenderedPageBreak/>
              <w:t>4.</w:t>
            </w:r>
            <w:r w:rsidRPr="004D41EE">
              <w:rPr>
                <w:rFonts w:ascii="宋体" w:hAnsi="宋体" w:cs="楷体" w:hint="eastAsia"/>
                <w:szCs w:val="21"/>
              </w:rPr>
              <w:t>本部门办公中所使用的办公用品均由公司办公室负责统一打印、复印，产生的废弃物，由办公室统一处理。</w:t>
            </w:r>
          </w:p>
          <w:p w:rsidR="00DB740D" w:rsidRDefault="00DB740D" w:rsidP="004D41EE">
            <w:pPr>
              <w:snapToGrid w:val="0"/>
              <w:spacing w:line="360" w:lineRule="auto"/>
              <w:rPr>
                <w:rFonts w:ascii="宋体" w:cs="楷体"/>
                <w:szCs w:val="21"/>
              </w:rPr>
            </w:pPr>
            <w:r w:rsidRPr="004D41EE">
              <w:rPr>
                <w:rFonts w:ascii="宋体" w:hAnsi="宋体" w:cs="楷体"/>
                <w:szCs w:val="21"/>
              </w:rPr>
              <w:t>5.</w:t>
            </w:r>
            <w:r w:rsidRPr="004D41EE">
              <w:rPr>
                <w:rFonts w:ascii="宋体" w:hAnsi="宋体" w:cs="楷体" w:hint="eastAsia"/>
                <w:szCs w:val="21"/>
              </w:rPr>
              <w:t>对可回收的固体废弃物，一部分由厂家回收，厂家不回收的公司统一回收再利用或由物资回收公司处理，不可回收的废弃物由公司办公室统一处理，部门不单独处理。</w:t>
            </w:r>
          </w:p>
          <w:p w:rsidR="00DB740D" w:rsidRPr="004D41EE" w:rsidRDefault="00DB740D" w:rsidP="004D41EE">
            <w:pPr>
              <w:snapToGrid w:val="0"/>
              <w:spacing w:line="360" w:lineRule="auto"/>
              <w:rPr>
                <w:rFonts w:ascii="宋体" w:cs="楷体"/>
                <w:szCs w:val="21"/>
              </w:rPr>
            </w:pPr>
            <w:r w:rsidRPr="004D41EE">
              <w:rPr>
                <w:rFonts w:ascii="宋体" w:hAnsi="宋体" w:cs="楷体"/>
                <w:szCs w:val="21"/>
              </w:rPr>
              <w:t>6.</w:t>
            </w:r>
            <w:r w:rsidRPr="004D41EE">
              <w:rPr>
                <w:rFonts w:ascii="宋体" w:hAnsi="宋体" w:cs="楷体" w:hint="eastAsia"/>
                <w:szCs w:val="21"/>
              </w:rPr>
              <w:t>办公室和仓库内主要是电的使用，电器有漏电保护器，经常对电路、电源进行检查，</w:t>
            </w:r>
            <w:proofErr w:type="gramStart"/>
            <w:r w:rsidRPr="004D41EE">
              <w:rPr>
                <w:rFonts w:ascii="宋体" w:hAnsi="宋体" w:cs="楷体" w:hint="eastAsia"/>
                <w:szCs w:val="21"/>
              </w:rPr>
              <w:t>没有露电现象</w:t>
            </w:r>
            <w:proofErr w:type="gramEnd"/>
            <w:r w:rsidRPr="004D41EE">
              <w:rPr>
                <w:rFonts w:ascii="宋体" w:hAnsi="宋体" w:cs="楷体" w:hint="eastAsia"/>
                <w:szCs w:val="21"/>
              </w:rPr>
              <w:t>发生，查见有</w:t>
            </w:r>
            <w:r>
              <w:rPr>
                <w:rFonts w:ascii="宋体" w:hAnsi="宋体" w:cs="楷体" w:hint="eastAsia"/>
                <w:szCs w:val="21"/>
              </w:rPr>
              <w:t>消除安全</w:t>
            </w:r>
            <w:r w:rsidRPr="004D41EE">
              <w:rPr>
                <w:rFonts w:ascii="宋体" w:hAnsi="宋体" w:cs="楷体" w:hint="eastAsia"/>
                <w:szCs w:val="21"/>
              </w:rPr>
              <w:t>检查记录，</w:t>
            </w:r>
            <w:r w:rsidRPr="004D41EE">
              <w:rPr>
                <w:rFonts w:ascii="宋体" w:hAnsi="宋体" w:cs="楷体"/>
                <w:szCs w:val="21"/>
              </w:rPr>
              <w:t>201</w:t>
            </w:r>
            <w:r>
              <w:rPr>
                <w:rFonts w:ascii="宋体" w:hAnsi="宋体" w:cs="楷体"/>
                <w:szCs w:val="21"/>
              </w:rPr>
              <w:t>9</w:t>
            </w:r>
            <w:r w:rsidRPr="004D41EE">
              <w:rPr>
                <w:rFonts w:ascii="宋体" w:hAnsi="宋体" w:cs="楷体"/>
                <w:szCs w:val="21"/>
              </w:rPr>
              <w:t>.</w:t>
            </w:r>
            <w:r>
              <w:rPr>
                <w:rFonts w:ascii="宋体" w:hAnsi="宋体" w:cs="楷体"/>
                <w:szCs w:val="21"/>
              </w:rPr>
              <w:t>6</w:t>
            </w:r>
            <w:r w:rsidRPr="004D41EE">
              <w:rPr>
                <w:rFonts w:ascii="宋体" w:hAnsi="宋体" w:cs="楷体" w:hint="eastAsia"/>
                <w:szCs w:val="21"/>
              </w:rPr>
              <w:t>月</w:t>
            </w:r>
            <w:r w:rsidRPr="004D41EE">
              <w:rPr>
                <w:rFonts w:ascii="宋体" w:hAnsi="宋体" w:cs="楷体"/>
                <w:szCs w:val="21"/>
              </w:rPr>
              <w:t>---2019.</w:t>
            </w:r>
            <w:r>
              <w:rPr>
                <w:rFonts w:ascii="宋体" w:hAnsi="宋体" w:cs="楷体"/>
                <w:szCs w:val="21"/>
              </w:rPr>
              <w:t>8</w:t>
            </w:r>
            <w:r>
              <w:rPr>
                <w:rFonts w:ascii="宋体" w:hAnsi="宋体" w:cs="楷体" w:hint="eastAsia"/>
                <w:szCs w:val="21"/>
              </w:rPr>
              <w:t>月份检查结果正常，检查人王建荣</w:t>
            </w:r>
            <w:r w:rsidRPr="004D41EE">
              <w:rPr>
                <w:rFonts w:ascii="宋体" w:hAnsi="宋体" w:cs="楷体" w:hint="eastAsia"/>
                <w:szCs w:val="21"/>
              </w:rPr>
              <w:t>。</w:t>
            </w:r>
          </w:p>
          <w:p w:rsidR="00DB740D" w:rsidRPr="004D41EE" w:rsidRDefault="00DB740D" w:rsidP="00016F44">
            <w:pPr>
              <w:snapToGrid w:val="0"/>
              <w:spacing w:line="360" w:lineRule="auto"/>
              <w:rPr>
                <w:rFonts w:ascii="宋体" w:cs="楷体"/>
                <w:szCs w:val="21"/>
              </w:rPr>
            </w:pPr>
            <w:r w:rsidRPr="004D41EE">
              <w:rPr>
                <w:rFonts w:ascii="宋体" w:hAnsi="宋体" w:cs="楷体"/>
                <w:szCs w:val="21"/>
              </w:rPr>
              <w:t>7.</w:t>
            </w:r>
            <w:r w:rsidRPr="004D41EE">
              <w:rPr>
                <w:rFonts w:ascii="宋体" w:hAnsi="宋体" w:cs="楷体" w:hint="eastAsia"/>
                <w:szCs w:val="21"/>
              </w:rPr>
              <w:t>提供《</w:t>
            </w:r>
            <w:r>
              <w:rPr>
                <w:rFonts w:ascii="宋体" w:hAnsi="宋体" w:cs="楷体" w:hint="eastAsia"/>
                <w:szCs w:val="21"/>
              </w:rPr>
              <w:t>重要相关方施加影响一览</w:t>
            </w:r>
            <w:r w:rsidRPr="004D41EE">
              <w:rPr>
                <w:rFonts w:ascii="宋体" w:hAnsi="宋体" w:cs="楷体" w:hint="eastAsia"/>
                <w:szCs w:val="21"/>
              </w:rPr>
              <w:t>表》，</w:t>
            </w:r>
            <w:r w:rsidRPr="004D41EE">
              <w:rPr>
                <w:rFonts w:ascii="宋体" w:hAnsi="宋体" w:cs="楷体"/>
                <w:szCs w:val="21"/>
              </w:rPr>
              <w:t>201</w:t>
            </w:r>
            <w:r>
              <w:rPr>
                <w:rFonts w:ascii="宋体" w:hAnsi="宋体" w:cs="楷体"/>
                <w:szCs w:val="21"/>
              </w:rPr>
              <w:t>9</w:t>
            </w:r>
            <w:r w:rsidRPr="004D41EE">
              <w:rPr>
                <w:rFonts w:ascii="宋体" w:hAnsi="宋体" w:cs="楷体"/>
                <w:szCs w:val="21"/>
              </w:rPr>
              <w:t>.</w:t>
            </w:r>
            <w:r>
              <w:rPr>
                <w:rFonts w:ascii="宋体" w:hAnsi="宋体" w:cs="楷体"/>
                <w:szCs w:val="21"/>
              </w:rPr>
              <w:t>4</w:t>
            </w:r>
            <w:r w:rsidRPr="004D41EE">
              <w:rPr>
                <w:rFonts w:ascii="宋体" w:hAnsi="宋体" w:cs="楷体"/>
                <w:szCs w:val="21"/>
              </w:rPr>
              <w:t>.</w:t>
            </w:r>
            <w:r>
              <w:rPr>
                <w:rFonts w:ascii="宋体" w:hAnsi="宋体" w:cs="楷体"/>
                <w:szCs w:val="21"/>
              </w:rPr>
              <w:t>23</w:t>
            </w:r>
            <w:r>
              <w:rPr>
                <w:rFonts w:ascii="宋体" w:hAnsi="宋体" w:cs="楷体" w:hint="eastAsia"/>
                <w:szCs w:val="21"/>
              </w:rPr>
              <w:t>日对主要</w:t>
            </w:r>
            <w:r>
              <w:rPr>
                <w:rFonts w:ascii="宋体" w:hAnsi="宋体" w:cs="楷体"/>
                <w:szCs w:val="21"/>
              </w:rPr>
              <w:t>4</w:t>
            </w:r>
            <w:r>
              <w:rPr>
                <w:rFonts w:ascii="宋体" w:hAnsi="宋体" w:cs="楷体" w:hint="eastAsia"/>
                <w:szCs w:val="21"/>
              </w:rPr>
              <w:t>家</w:t>
            </w:r>
            <w:r w:rsidRPr="004D41EE">
              <w:rPr>
                <w:rFonts w:ascii="宋体" w:hAnsi="宋体" w:cs="楷体" w:hint="eastAsia"/>
                <w:szCs w:val="21"/>
              </w:rPr>
              <w:t>采购物资相关方和运输外包方施加影响，内容</w:t>
            </w:r>
            <w:r w:rsidRPr="004D41EE">
              <w:rPr>
                <w:rFonts w:ascii="宋体" w:hAnsi="宋体" w:cs="楷体"/>
                <w:szCs w:val="21"/>
              </w:rPr>
              <w:t>:</w:t>
            </w:r>
            <w:r w:rsidRPr="004D41EE">
              <w:rPr>
                <w:rFonts w:ascii="宋体" w:hAnsi="宋体" w:cs="楷体" w:hint="eastAsia"/>
                <w:szCs w:val="21"/>
              </w:rPr>
              <w:t>将公司的环境</w:t>
            </w:r>
            <w:r w:rsidRPr="004D41EE">
              <w:rPr>
                <w:rFonts w:ascii="宋体" w:hAnsi="宋体" w:cs="楷体"/>
                <w:szCs w:val="21"/>
              </w:rPr>
              <w:t>/</w:t>
            </w:r>
            <w:r w:rsidRPr="004D41EE">
              <w:rPr>
                <w:rFonts w:ascii="宋体" w:hAnsi="宋体" w:cs="楷体" w:hint="eastAsia"/>
                <w:szCs w:val="21"/>
              </w:rPr>
              <w:t>职业健康安全方针、重要环境因素</w:t>
            </w:r>
            <w:r w:rsidRPr="004D41EE">
              <w:rPr>
                <w:rFonts w:ascii="宋体" w:hAnsi="宋体" w:cs="楷体"/>
                <w:szCs w:val="21"/>
              </w:rPr>
              <w:t>/</w:t>
            </w:r>
            <w:r>
              <w:rPr>
                <w:rFonts w:ascii="宋体" w:hAnsi="宋体" w:cs="楷体" w:hint="eastAsia"/>
                <w:szCs w:val="21"/>
              </w:rPr>
              <w:t>危险源等，通过传真发函的方式通知对方，记录人：王彩虹</w:t>
            </w:r>
            <w:r w:rsidRPr="004D41EE">
              <w:rPr>
                <w:rFonts w:ascii="宋体" w:hAnsi="宋体" w:cs="楷体" w:hint="eastAsia"/>
                <w:szCs w:val="21"/>
              </w:rPr>
              <w:t>。</w:t>
            </w:r>
          </w:p>
          <w:p w:rsidR="00DB740D" w:rsidRPr="004D41EE" w:rsidRDefault="00DB740D" w:rsidP="004D41EE">
            <w:pPr>
              <w:spacing w:line="360" w:lineRule="auto"/>
              <w:rPr>
                <w:rFonts w:ascii="宋体" w:cs="楷体"/>
                <w:szCs w:val="21"/>
              </w:rPr>
            </w:pPr>
            <w:r w:rsidRPr="004D41EE">
              <w:rPr>
                <w:rFonts w:ascii="宋体" w:hAnsi="宋体" w:cs="楷体"/>
                <w:szCs w:val="21"/>
              </w:rPr>
              <w:t>8.</w:t>
            </w:r>
            <w:r>
              <w:rPr>
                <w:rFonts w:ascii="宋体" w:hAnsi="宋体" w:cs="楷体" w:hint="eastAsia"/>
                <w:szCs w:val="21"/>
              </w:rPr>
              <w:t>采购部向供应商发放《相关方告之书</w:t>
            </w:r>
            <w:r w:rsidRPr="004D41EE">
              <w:rPr>
                <w:rFonts w:ascii="宋体" w:hAnsi="宋体" w:cs="楷体" w:hint="eastAsia"/>
                <w:szCs w:val="21"/>
              </w:rPr>
              <w:t>》，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w:t>
            </w:r>
            <w:r w:rsidRPr="004D41EE">
              <w:rPr>
                <w:rFonts w:ascii="宋体" w:hAnsi="宋体" w:cs="楷体"/>
                <w:szCs w:val="21"/>
              </w:rPr>
              <w:t>4</w:t>
            </w:r>
            <w:r w:rsidRPr="004D41EE">
              <w:rPr>
                <w:rFonts w:ascii="宋体" w:hAnsi="宋体" w:cs="楷体" w:hint="eastAsia"/>
                <w:szCs w:val="21"/>
              </w:rPr>
              <w:t>个小时休息</w:t>
            </w:r>
            <w:r w:rsidRPr="004D41EE">
              <w:rPr>
                <w:rFonts w:ascii="宋体" w:hAnsi="宋体" w:cs="楷体"/>
                <w:szCs w:val="21"/>
              </w:rPr>
              <w:t>1</w:t>
            </w:r>
            <w:r w:rsidRPr="004D41EE">
              <w:rPr>
                <w:rFonts w:ascii="宋体" w:hAnsi="宋体" w:cs="楷体" w:hint="eastAsia"/>
                <w:szCs w:val="21"/>
              </w:rPr>
              <w:t>次等。</w:t>
            </w:r>
          </w:p>
          <w:p w:rsidR="00DB740D" w:rsidRPr="00FF7A32" w:rsidRDefault="00DB740D" w:rsidP="004D41EE">
            <w:pPr>
              <w:spacing w:line="360" w:lineRule="auto"/>
              <w:rPr>
                <w:rFonts w:ascii="宋体" w:hAnsi="宋体" w:cs="楷体"/>
                <w:szCs w:val="21"/>
              </w:rPr>
            </w:pPr>
            <w:r w:rsidRPr="004D41EE">
              <w:rPr>
                <w:rFonts w:ascii="宋体" w:hAnsi="宋体" w:cs="楷体"/>
                <w:szCs w:val="21"/>
              </w:rPr>
              <w:t>9.</w:t>
            </w:r>
            <w:r w:rsidRPr="004D41EE">
              <w:rPr>
                <w:rFonts w:ascii="宋体" w:hAnsi="宋体" w:cs="楷体" w:hint="eastAsia"/>
                <w:szCs w:val="21"/>
              </w:rPr>
              <w:t>对供应商施加影响还包括在评定供应商时，获取质量、环境、职业健康安全管理体系证书则优先，产品必须用环保无毒无害材料、无尖角毛刺等措施。</w:t>
            </w:r>
          </w:p>
          <w:p w:rsidR="0033654E" w:rsidRDefault="00FF7A32" w:rsidP="00FF7A32">
            <w:pPr>
              <w:spacing w:line="360" w:lineRule="auto"/>
              <w:rPr>
                <w:rFonts w:ascii="宋体" w:hAnsi="宋体" w:cs="楷体" w:hint="eastAsia"/>
                <w:szCs w:val="21"/>
              </w:rPr>
            </w:pPr>
            <w:proofErr w:type="gramStart"/>
            <w:r w:rsidRPr="00FF7A32">
              <w:rPr>
                <w:rFonts w:ascii="宋体" w:hAnsi="宋体" w:cs="楷体" w:hint="eastAsia"/>
                <w:szCs w:val="21"/>
              </w:rPr>
              <w:t>查公司</w:t>
            </w:r>
            <w:proofErr w:type="gramEnd"/>
            <w:r w:rsidRPr="00FF7A32">
              <w:rPr>
                <w:rFonts w:ascii="宋体" w:hAnsi="宋体" w:cs="楷体" w:hint="eastAsia"/>
                <w:szCs w:val="21"/>
              </w:rPr>
              <w:t>2019年8月份从浙江</w:t>
            </w:r>
            <w:proofErr w:type="gramStart"/>
            <w:r w:rsidRPr="00FF7A32">
              <w:rPr>
                <w:rFonts w:ascii="宋体" w:hAnsi="宋体" w:cs="楷体" w:hint="eastAsia"/>
                <w:szCs w:val="21"/>
              </w:rPr>
              <w:t>新钦堂钙业</w:t>
            </w:r>
            <w:proofErr w:type="gramEnd"/>
            <w:r w:rsidRPr="00FF7A32">
              <w:rPr>
                <w:rFonts w:ascii="宋体" w:hAnsi="宋体" w:cs="楷体" w:hint="eastAsia"/>
                <w:szCs w:val="21"/>
              </w:rPr>
              <w:t>有限公司采购了重钙，但是该供方未列在合格供方名录内，也未能提供对该供方进行施加环境、安全影响的相关证据，不符合要求</w:t>
            </w:r>
            <w:r>
              <w:rPr>
                <w:rFonts w:ascii="宋体" w:hAnsi="宋体" w:cs="楷体" w:hint="eastAsia"/>
                <w:szCs w:val="21"/>
              </w:rPr>
              <w:t>。</w:t>
            </w:r>
          </w:p>
          <w:p w:rsidR="00DB740D" w:rsidRPr="00FA1CD0" w:rsidRDefault="00DB740D" w:rsidP="00734126">
            <w:pPr>
              <w:tabs>
                <w:tab w:val="left" w:pos="6597"/>
              </w:tabs>
              <w:spacing w:line="360" w:lineRule="auto"/>
              <w:ind w:firstLineChars="200" w:firstLine="420"/>
              <w:rPr>
                <w:rFonts w:ascii="宋体"/>
                <w:szCs w:val="21"/>
              </w:rPr>
            </w:pPr>
          </w:p>
        </w:tc>
        <w:tc>
          <w:tcPr>
            <w:tcW w:w="1585" w:type="dxa"/>
          </w:tcPr>
          <w:p w:rsidR="00DB740D" w:rsidRDefault="00DB740D"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Default="00F8534E" w:rsidP="007757F3">
            <w:pPr>
              <w:rPr>
                <w:rFonts w:ascii="楷体" w:eastAsia="楷体" w:hAnsi="楷体" w:hint="eastAsia"/>
                <w:sz w:val="24"/>
                <w:szCs w:val="24"/>
              </w:rPr>
            </w:pPr>
          </w:p>
          <w:p w:rsidR="00F8534E" w:rsidRPr="009B7EB8" w:rsidRDefault="00F8534E" w:rsidP="007757F3">
            <w:pPr>
              <w:rPr>
                <w:rFonts w:ascii="楷体" w:eastAsia="楷体" w:hAnsi="楷体"/>
                <w:sz w:val="24"/>
                <w:szCs w:val="24"/>
              </w:rPr>
            </w:pPr>
            <w:r>
              <w:rPr>
                <w:rFonts w:ascii="楷体" w:eastAsia="楷体" w:hAnsi="楷体" w:hint="eastAsia"/>
                <w:sz w:val="24"/>
                <w:szCs w:val="24"/>
              </w:rPr>
              <w:t>X</w:t>
            </w:r>
          </w:p>
        </w:tc>
      </w:tr>
      <w:tr w:rsidR="00DB740D" w:rsidRPr="009B7EB8" w:rsidTr="007378CB">
        <w:trPr>
          <w:trHeight w:val="1968"/>
        </w:trPr>
        <w:tc>
          <w:tcPr>
            <w:tcW w:w="1809" w:type="dxa"/>
            <w:vAlign w:val="center"/>
          </w:tcPr>
          <w:p w:rsidR="00DB740D" w:rsidRDefault="00DB740D" w:rsidP="000E2B69">
            <w:pPr>
              <w:spacing w:line="360" w:lineRule="auto"/>
              <w:rPr>
                <w:rFonts w:ascii="宋体" w:cs="Arial"/>
                <w:szCs w:val="21"/>
              </w:rPr>
            </w:pPr>
            <w:r>
              <w:rPr>
                <w:rFonts w:ascii="宋体" w:hAnsi="宋体" w:cs="Arial" w:hint="eastAsia"/>
                <w:szCs w:val="21"/>
              </w:rPr>
              <w:lastRenderedPageBreak/>
              <w:t>应急准备和响应</w:t>
            </w:r>
          </w:p>
        </w:tc>
        <w:tc>
          <w:tcPr>
            <w:tcW w:w="1311" w:type="dxa"/>
          </w:tcPr>
          <w:p w:rsidR="00DB740D" w:rsidRDefault="00DB740D" w:rsidP="00F80156">
            <w:pPr>
              <w:spacing w:line="360" w:lineRule="auto"/>
              <w:rPr>
                <w:rFonts w:ascii="宋体" w:cs="Arial"/>
                <w:szCs w:val="21"/>
              </w:rPr>
            </w:pPr>
            <w:r>
              <w:rPr>
                <w:rFonts w:ascii="宋体" w:hAnsi="宋体" w:cs="Arial"/>
                <w:szCs w:val="21"/>
              </w:rPr>
              <w:t>EO8.2</w:t>
            </w:r>
          </w:p>
        </w:tc>
        <w:tc>
          <w:tcPr>
            <w:tcW w:w="10004" w:type="dxa"/>
          </w:tcPr>
          <w:p w:rsidR="00DB740D" w:rsidRPr="00C326AE" w:rsidRDefault="00DB740D" w:rsidP="00C326AE">
            <w:pPr>
              <w:spacing w:line="360" w:lineRule="auto"/>
              <w:rPr>
                <w:rFonts w:ascii="宋体" w:cs="楷体"/>
                <w:szCs w:val="21"/>
              </w:rPr>
            </w:pPr>
            <w:r w:rsidRPr="00C326AE">
              <w:rPr>
                <w:rFonts w:ascii="宋体" w:hAnsi="宋体" w:cs="楷体" w:hint="eastAsia"/>
                <w:szCs w:val="21"/>
              </w:rPr>
              <w:t>制定实施了《应急准备和响应控制程序</w:t>
            </w:r>
            <w:r w:rsidRPr="00C326AE">
              <w:rPr>
                <w:rFonts w:ascii="宋体" w:hAnsi="宋体"/>
                <w:szCs w:val="21"/>
              </w:rPr>
              <w:t>JLKJ-CX14-2019</w:t>
            </w:r>
            <w:r>
              <w:rPr>
                <w:rFonts w:ascii="宋体" w:hAnsi="宋体" w:cs="楷体" w:hint="eastAsia"/>
                <w:szCs w:val="21"/>
              </w:rPr>
              <w:t>》，制定了火灾、触电、机械伤害</w:t>
            </w:r>
            <w:r w:rsidRPr="00C326AE">
              <w:rPr>
                <w:rFonts w:ascii="宋体" w:hAnsi="宋体" w:cs="楷体" w:hint="eastAsia"/>
                <w:szCs w:val="21"/>
              </w:rPr>
              <w:t>应急预案。内容包括：目的、适用范围、职责、应急处理细则、演习、必备资料等。</w:t>
            </w:r>
          </w:p>
          <w:p w:rsidR="00DB740D" w:rsidRPr="00C326AE" w:rsidRDefault="00DB740D" w:rsidP="00734126">
            <w:pPr>
              <w:spacing w:line="360" w:lineRule="auto"/>
              <w:ind w:firstLineChars="150" w:firstLine="315"/>
              <w:rPr>
                <w:rFonts w:ascii="宋体" w:cs="楷体"/>
                <w:szCs w:val="21"/>
              </w:rPr>
            </w:pPr>
            <w:r w:rsidRPr="00C326AE">
              <w:rPr>
                <w:rFonts w:ascii="宋体" w:hAnsi="宋体" w:cs="楷体"/>
                <w:szCs w:val="21"/>
              </w:rPr>
              <w:t>201</w:t>
            </w:r>
            <w:r>
              <w:rPr>
                <w:rFonts w:ascii="宋体" w:hAnsi="宋体" w:cs="楷体"/>
                <w:szCs w:val="21"/>
              </w:rPr>
              <w:t>9</w:t>
            </w:r>
            <w:r w:rsidRPr="00C326AE">
              <w:rPr>
                <w:rFonts w:ascii="宋体" w:hAnsi="宋体" w:cs="楷体"/>
                <w:szCs w:val="21"/>
              </w:rPr>
              <w:t>.</w:t>
            </w:r>
            <w:r w:rsidR="0001134A">
              <w:rPr>
                <w:rFonts w:ascii="宋体" w:hAnsi="宋体" w:cs="楷体" w:hint="eastAsia"/>
                <w:szCs w:val="21"/>
              </w:rPr>
              <w:t>6</w:t>
            </w:r>
            <w:r w:rsidRPr="00C326AE">
              <w:rPr>
                <w:rFonts w:ascii="宋体" w:hAnsi="宋体" w:cs="楷体"/>
                <w:szCs w:val="21"/>
              </w:rPr>
              <w:t>.1</w:t>
            </w:r>
            <w:r w:rsidR="0001134A">
              <w:rPr>
                <w:rFonts w:ascii="宋体" w:hAnsi="宋体" w:cs="楷体" w:hint="eastAsia"/>
                <w:szCs w:val="21"/>
              </w:rPr>
              <w:t>5</w:t>
            </w:r>
            <w:r w:rsidRPr="00C326AE">
              <w:rPr>
                <w:rFonts w:ascii="宋体" w:hAnsi="宋体" w:cs="楷体" w:hint="eastAsia"/>
                <w:szCs w:val="21"/>
              </w:rPr>
              <w:t>日参加了由办公室组织的</w:t>
            </w:r>
            <w:r w:rsidR="0001134A">
              <w:rPr>
                <w:rFonts w:ascii="宋体" w:hAnsi="宋体" w:cs="楷体" w:hint="eastAsia"/>
                <w:szCs w:val="21"/>
              </w:rPr>
              <w:t>火灾</w:t>
            </w:r>
            <w:r w:rsidRPr="00C326AE">
              <w:rPr>
                <w:rFonts w:ascii="宋体" w:hAnsi="宋体" w:hint="eastAsia"/>
                <w:szCs w:val="21"/>
              </w:rPr>
              <w:t>应急救援演练</w:t>
            </w:r>
            <w:r w:rsidRPr="00C326AE">
              <w:rPr>
                <w:rFonts w:ascii="宋体" w:hAnsi="宋体" w:cs="楷体" w:hint="eastAsia"/>
                <w:szCs w:val="21"/>
              </w:rPr>
              <w:t>。</w:t>
            </w:r>
          </w:p>
          <w:p w:rsidR="00DB740D" w:rsidRPr="00C326AE" w:rsidRDefault="00DB740D" w:rsidP="00734126">
            <w:pPr>
              <w:spacing w:line="360" w:lineRule="auto"/>
              <w:ind w:firstLineChars="150" w:firstLine="315"/>
              <w:rPr>
                <w:rFonts w:ascii="宋体" w:cs="楷体"/>
                <w:szCs w:val="21"/>
              </w:rPr>
            </w:pPr>
            <w:r w:rsidRPr="00C326AE">
              <w:rPr>
                <w:rFonts w:ascii="宋体" w:hAnsi="宋体" w:cs="楷体" w:hint="eastAsia"/>
                <w:szCs w:val="21"/>
              </w:rPr>
              <w:t>现场巡视仓库有灭火器，均有效。</w:t>
            </w:r>
          </w:p>
          <w:p w:rsidR="00DB740D" w:rsidRPr="00FA1CD0" w:rsidRDefault="00DB740D" w:rsidP="00F8534E">
            <w:pPr>
              <w:tabs>
                <w:tab w:val="left" w:pos="6597"/>
              </w:tabs>
              <w:spacing w:line="360" w:lineRule="auto"/>
              <w:ind w:firstLineChars="200" w:firstLine="420"/>
              <w:rPr>
                <w:rFonts w:ascii="宋体"/>
                <w:szCs w:val="21"/>
              </w:rPr>
            </w:pPr>
            <w:r w:rsidRPr="00C326AE">
              <w:rPr>
                <w:rFonts w:ascii="宋体" w:hAnsi="宋体" w:cs="楷体" w:hint="eastAsia"/>
                <w:szCs w:val="21"/>
              </w:rPr>
              <w:t>办公室和仓库负责人每月巡查消防设施管理情况，查见</w:t>
            </w:r>
            <w:r w:rsidRPr="00C326AE">
              <w:rPr>
                <w:rFonts w:ascii="宋体" w:hAnsi="宋体" w:cs="楷体"/>
                <w:szCs w:val="21"/>
              </w:rPr>
              <w:t>201</w:t>
            </w:r>
            <w:r>
              <w:rPr>
                <w:rFonts w:ascii="宋体" w:hAnsi="宋体" w:cs="楷体"/>
                <w:szCs w:val="21"/>
              </w:rPr>
              <w:t>9</w:t>
            </w:r>
            <w:r w:rsidRPr="00C326AE">
              <w:rPr>
                <w:rFonts w:ascii="宋体" w:hAnsi="宋体" w:cs="楷体"/>
                <w:szCs w:val="21"/>
              </w:rPr>
              <w:t>.</w:t>
            </w:r>
            <w:r>
              <w:rPr>
                <w:rFonts w:ascii="宋体" w:hAnsi="宋体" w:cs="楷体"/>
                <w:szCs w:val="21"/>
              </w:rPr>
              <w:t>6</w:t>
            </w:r>
            <w:r w:rsidRPr="00C326AE">
              <w:rPr>
                <w:rFonts w:ascii="宋体" w:hAnsi="宋体" w:cs="楷体" w:hint="eastAsia"/>
                <w:szCs w:val="21"/>
              </w:rPr>
              <w:t>月份、</w:t>
            </w:r>
            <w:r w:rsidRPr="00C326AE">
              <w:rPr>
                <w:rFonts w:ascii="宋体" w:hAnsi="宋体" w:cs="楷体"/>
                <w:szCs w:val="21"/>
              </w:rPr>
              <w:t>2019.</w:t>
            </w:r>
            <w:r>
              <w:rPr>
                <w:rFonts w:ascii="宋体" w:hAnsi="宋体" w:cs="楷体"/>
                <w:szCs w:val="21"/>
              </w:rPr>
              <w:t>7</w:t>
            </w:r>
            <w:r w:rsidRPr="00C326AE">
              <w:rPr>
                <w:rFonts w:ascii="宋体" w:hAnsi="宋体" w:cs="楷体" w:hint="eastAsia"/>
                <w:szCs w:val="21"/>
              </w:rPr>
              <w:t>月份和</w:t>
            </w:r>
            <w:r w:rsidRPr="00C326AE">
              <w:rPr>
                <w:rFonts w:ascii="宋体" w:hAnsi="宋体" w:cs="楷体"/>
                <w:szCs w:val="21"/>
              </w:rPr>
              <w:t>2019.</w:t>
            </w:r>
            <w:r>
              <w:rPr>
                <w:rFonts w:ascii="宋体" w:hAnsi="宋体" w:cs="楷体"/>
                <w:szCs w:val="21"/>
              </w:rPr>
              <w:t>8</w:t>
            </w:r>
            <w:r w:rsidRPr="00C326AE">
              <w:rPr>
                <w:rFonts w:ascii="宋体" w:hAnsi="宋体" w:cs="楷体" w:hint="eastAsia"/>
                <w:szCs w:val="21"/>
              </w:rPr>
              <w:t>月份</w:t>
            </w:r>
            <w:r w:rsidR="00F8534E">
              <w:rPr>
                <w:rFonts w:ascii="宋体" w:hAnsi="宋体" w:cs="楷体" w:hint="eastAsia"/>
                <w:szCs w:val="21"/>
              </w:rPr>
              <w:t>消防</w:t>
            </w:r>
            <w:r>
              <w:rPr>
                <w:rFonts w:ascii="宋体" w:hAnsi="宋体" w:cs="楷体" w:hint="eastAsia"/>
                <w:szCs w:val="21"/>
              </w:rPr>
              <w:t>安全</w:t>
            </w:r>
            <w:r w:rsidRPr="004D41EE">
              <w:rPr>
                <w:rFonts w:ascii="宋体" w:hAnsi="宋体" w:cs="楷体" w:hint="eastAsia"/>
                <w:szCs w:val="21"/>
              </w:rPr>
              <w:t>检查记录</w:t>
            </w:r>
            <w:r>
              <w:rPr>
                <w:rFonts w:ascii="宋体" w:hAnsi="宋体" w:cs="楷体" w:hint="eastAsia"/>
                <w:szCs w:val="21"/>
              </w:rPr>
              <w:t>，</w:t>
            </w:r>
            <w:r w:rsidRPr="00C326AE">
              <w:rPr>
                <w:rFonts w:ascii="宋体" w:hAnsi="宋体" w:cs="楷体" w:hint="eastAsia"/>
                <w:szCs w:val="21"/>
              </w:rPr>
              <w:t>未发现异常，检查人</w:t>
            </w:r>
            <w:r>
              <w:rPr>
                <w:rFonts w:ascii="宋体" w:hAnsi="宋体" w:cs="楷体" w:hint="eastAsia"/>
                <w:szCs w:val="21"/>
              </w:rPr>
              <w:t>王建荣</w:t>
            </w:r>
            <w:r w:rsidRPr="00C326AE">
              <w:rPr>
                <w:rFonts w:ascii="宋体" w:hAnsi="宋体" w:cs="楷体" w:hint="eastAsia"/>
                <w:szCs w:val="21"/>
              </w:rPr>
              <w:t>。</w:t>
            </w:r>
          </w:p>
        </w:tc>
        <w:tc>
          <w:tcPr>
            <w:tcW w:w="1585" w:type="dxa"/>
          </w:tcPr>
          <w:p w:rsidR="00DB740D" w:rsidRPr="009B7EB8" w:rsidRDefault="00DB740D" w:rsidP="007757F3">
            <w:pPr>
              <w:rPr>
                <w:rFonts w:ascii="楷体" w:eastAsia="楷体" w:hAnsi="楷体"/>
                <w:sz w:val="24"/>
                <w:szCs w:val="24"/>
              </w:rPr>
            </w:pPr>
          </w:p>
        </w:tc>
      </w:tr>
    </w:tbl>
    <w:p w:rsidR="00DB740D" w:rsidRPr="001A3DF8" w:rsidRDefault="00DB740D" w:rsidP="000B7856">
      <w:pPr>
        <w:jc w:val="center"/>
        <w:rPr>
          <w:rFonts w:ascii="楷体" w:eastAsia="楷体" w:hAnsi="楷体"/>
        </w:rPr>
      </w:pPr>
    </w:p>
    <w:p w:rsidR="00DB740D" w:rsidRPr="001A3DF8" w:rsidRDefault="00DB740D" w:rsidP="000B7856">
      <w:pPr>
        <w:jc w:val="center"/>
        <w:rPr>
          <w:rFonts w:ascii="楷体" w:eastAsia="楷体" w:hAnsi="楷体"/>
        </w:rPr>
      </w:pPr>
    </w:p>
    <w:p w:rsidR="00DB740D" w:rsidRPr="001A3DF8" w:rsidRDefault="00DB740D" w:rsidP="0003373A">
      <w:pPr>
        <w:pStyle w:val="a4"/>
        <w:rPr>
          <w:rFonts w:ascii="楷体" w:eastAsia="楷体" w:hAnsi="楷体"/>
        </w:rPr>
      </w:pPr>
      <w:r w:rsidRPr="001A3DF8">
        <w:rPr>
          <w:rFonts w:ascii="楷体" w:eastAsia="楷体" w:hAnsi="楷体" w:hint="eastAsia"/>
        </w:rPr>
        <w:t>说明：不符合标注</w:t>
      </w:r>
      <w:r w:rsidRPr="001A3DF8">
        <w:rPr>
          <w:rFonts w:ascii="楷体" w:eastAsia="楷体" w:hAnsi="楷体"/>
        </w:rPr>
        <w:t>N</w:t>
      </w:r>
    </w:p>
    <w:p w:rsidR="00DB740D" w:rsidRPr="001A3DF8" w:rsidRDefault="00DB740D" w:rsidP="0003373A">
      <w:pPr>
        <w:pStyle w:val="a4"/>
        <w:rPr>
          <w:rFonts w:ascii="楷体" w:eastAsia="楷体" w:hAnsi="楷体"/>
        </w:rPr>
      </w:pPr>
    </w:p>
    <w:sectPr w:rsidR="00DB740D" w:rsidRPr="001A3DF8"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8B1" w:rsidRDefault="009868B1" w:rsidP="008973EE">
      <w:r>
        <w:separator/>
      </w:r>
    </w:p>
  </w:endnote>
  <w:endnote w:type="continuationSeparator" w:id="0">
    <w:p w:rsidR="009868B1" w:rsidRDefault="009868B1"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40D" w:rsidRDefault="00DB740D">
    <w:pPr>
      <w:pStyle w:val="a4"/>
      <w:jc w:val="center"/>
    </w:pPr>
    <w:r>
      <w:rPr>
        <w:b/>
      </w:rPr>
      <w:fldChar w:fldCharType="begin"/>
    </w:r>
    <w:r>
      <w:rPr>
        <w:b/>
      </w:rPr>
      <w:instrText>PAGE</w:instrText>
    </w:r>
    <w:r>
      <w:rPr>
        <w:b/>
      </w:rPr>
      <w:fldChar w:fldCharType="separate"/>
    </w:r>
    <w:r w:rsidR="00F8534E">
      <w:rPr>
        <w:b/>
        <w:noProof/>
      </w:rPr>
      <w:t>3</w:t>
    </w:r>
    <w:r>
      <w:rPr>
        <w:b/>
      </w:rPr>
      <w:fldChar w:fldCharType="end"/>
    </w:r>
    <w:r>
      <w:rPr>
        <w:lang w:val="zh-CN"/>
      </w:rPr>
      <w:t xml:space="preserve">/ </w:t>
    </w:r>
    <w:r>
      <w:rPr>
        <w:b/>
      </w:rPr>
      <w:fldChar w:fldCharType="begin"/>
    </w:r>
    <w:r>
      <w:rPr>
        <w:b/>
      </w:rPr>
      <w:instrText>NUMPAGES</w:instrText>
    </w:r>
    <w:r>
      <w:rPr>
        <w:b/>
      </w:rPr>
      <w:fldChar w:fldCharType="separate"/>
    </w:r>
    <w:r w:rsidR="00F8534E">
      <w:rPr>
        <w:b/>
        <w:noProof/>
      </w:rPr>
      <w:t>7</w:t>
    </w:r>
    <w:r>
      <w:rPr>
        <w:b/>
      </w:rPr>
      <w:fldChar w:fldCharType="end"/>
    </w:r>
  </w:p>
  <w:p w:rsidR="00DB740D" w:rsidRDefault="00DB74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8B1" w:rsidRDefault="009868B1" w:rsidP="008973EE">
      <w:r>
        <w:separator/>
      </w:r>
    </w:p>
  </w:footnote>
  <w:footnote w:type="continuationSeparator" w:id="0">
    <w:p w:rsidR="009868B1" w:rsidRDefault="009868B1"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40D" w:rsidRPr="00390345" w:rsidRDefault="009868B1" w:rsidP="00734126">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visibility:visible" wrapcoords="7033 0 4019 1440 -502 5760 -502 10080 0 15360 502 17280 7033 20640 11051 20640 13060 20640 13563 20640 20093 15360 21098 6240 15070 480 12558 0 7033 0">
          <v:imagedata r:id="rId1" o:title=""/>
          <w10:wrap type="tight"/>
        </v:shape>
      </w:pict>
    </w:r>
    <w:r w:rsidR="00DB740D" w:rsidRPr="00390345">
      <w:rPr>
        <w:rStyle w:val="CharChar1"/>
        <w:rFonts w:hint="eastAsia"/>
      </w:rPr>
      <w:t>北京国标联合认证有限公司</w:t>
    </w:r>
    <w:r w:rsidR="00DB740D" w:rsidRPr="00390345">
      <w:rPr>
        <w:rStyle w:val="CharChar1"/>
      </w:rPr>
      <w:tab/>
    </w:r>
    <w:r w:rsidR="00DB740D" w:rsidRPr="00390345">
      <w:rPr>
        <w:rStyle w:val="CharChar1"/>
      </w:rPr>
      <w:tab/>
    </w:r>
    <w:r w:rsidR="00DB740D">
      <w:rPr>
        <w:rStyle w:val="CharChar1"/>
      </w:rPr>
      <w:tab/>
    </w:r>
  </w:p>
  <w:p w:rsidR="00DB740D" w:rsidRDefault="009868B1"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visibility:visible" stroked="f">
          <v:path arrowok="t"/>
          <v:textbox>
            <w:txbxContent>
              <w:p w:rsidR="00DB740D" w:rsidRPr="000B51BD" w:rsidRDefault="00DB740D" w:rsidP="007757F3">
                <w:r w:rsidRPr="007757F3">
                  <w:t>ISC-B-I</w:t>
                </w:r>
                <w:r>
                  <w:rPr>
                    <w:sz w:val="18"/>
                    <w:szCs w:val="18"/>
                  </w:rPr>
                  <w:t>I-10</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DB740D" w:rsidRPr="00390345">
      <w:rPr>
        <w:rStyle w:val="CharChar1"/>
        <w:w w:val="90"/>
      </w:rPr>
      <w:t xml:space="preserve">Beijing International Standard united Certification </w:t>
    </w:r>
    <w:proofErr w:type="spellStart"/>
    <w:r w:rsidR="00DB740D" w:rsidRPr="00390345">
      <w:rPr>
        <w:rStyle w:val="CharChar1"/>
        <w:w w:val="90"/>
      </w:rPr>
      <w:t>Co.</w:t>
    </w:r>
    <w:proofErr w:type="gramStart"/>
    <w:r w:rsidR="00DB740D" w:rsidRPr="00390345">
      <w:rPr>
        <w:rStyle w:val="CharChar1"/>
        <w:w w:val="90"/>
      </w:rPr>
      <w:t>,Ltd</w:t>
    </w:r>
    <w:proofErr w:type="spellEnd"/>
    <w:proofErr w:type="gramEnd"/>
    <w:r w:rsidR="00DB740D" w:rsidRPr="00390345">
      <w:rPr>
        <w:rStyle w:val="CharChar1"/>
        <w:w w:val="90"/>
      </w:rPr>
      <w:t>.</w:t>
    </w:r>
  </w:p>
  <w:p w:rsidR="00DB740D" w:rsidRDefault="00DB740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cs="Times New Roman" w:hint="default"/>
      </w:rPr>
    </w:lvl>
    <w:lvl w:ilvl="1">
      <w:start w:val="1"/>
      <w:numFmt w:val="lowerLetter"/>
      <w:lvlText w:val="%2)"/>
      <w:lvlJc w:val="left"/>
      <w:pPr>
        <w:ind w:left="1679" w:hanging="420"/>
      </w:pPr>
      <w:rPr>
        <w:rFonts w:cs="Times New Roman"/>
      </w:rPr>
    </w:lvl>
    <w:lvl w:ilvl="2">
      <w:start w:val="1"/>
      <w:numFmt w:val="lowerRoman"/>
      <w:lvlText w:val="%3."/>
      <w:lvlJc w:val="right"/>
      <w:pPr>
        <w:ind w:left="2099" w:hanging="420"/>
      </w:pPr>
      <w:rPr>
        <w:rFonts w:cs="Times New Roman"/>
      </w:rPr>
    </w:lvl>
    <w:lvl w:ilvl="3">
      <w:start w:val="1"/>
      <w:numFmt w:val="decimal"/>
      <w:lvlText w:val="%4."/>
      <w:lvlJc w:val="left"/>
      <w:pPr>
        <w:ind w:left="2519" w:hanging="420"/>
      </w:pPr>
      <w:rPr>
        <w:rFonts w:cs="Times New Roman"/>
      </w:rPr>
    </w:lvl>
    <w:lvl w:ilvl="4">
      <w:start w:val="1"/>
      <w:numFmt w:val="lowerLetter"/>
      <w:lvlText w:val="%5)"/>
      <w:lvlJc w:val="left"/>
      <w:pPr>
        <w:ind w:left="2939" w:hanging="420"/>
      </w:pPr>
      <w:rPr>
        <w:rFonts w:cs="Times New Roman"/>
      </w:rPr>
    </w:lvl>
    <w:lvl w:ilvl="5">
      <w:start w:val="1"/>
      <w:numFmt w:val="lowerRoman"/>
      <w:lvlText w:val="%6."/>
      <w:lvlJc w:val="right"/>
      <w:pPr>
        <w:ind w:left="3359" w:hanging="420"/>
      </w:pPr>
      <w:rPr>
        <w:rFonts w:cs="Times New Roman"/>
      </w:rPr>
    </w:lvl>
    <w:lvl w:ilvl="6">
      <w:start w:val="1"/>
      <w:numFmt w:val="decimal"/>
      <w:lvlText w:val="%7."/>
      <w:lvlJc w:val="left"/>
      <w:pPr>
        <w:ind w:left="3779" w:hanging="420"/>
      </w:pPr>
      <w:rPr>
        <w:rFonts w:cs="Times New Roman"/>
      </w:rPr>
    </w:lvl>
    <w:lvl w:ilvl="7">
      <w:start w:val="1"/>
      <w:numFmt w:val="lowerLetter"/>
      <w:lvlText w:val="%8)"/>
      <w:lvlJc w:val="left"/>
      <w:pPr>
        <w:ind w:left="4199" w:hanging="420"/>
      </w:pPr>
      <w:rPr>
        <w:rFonts w:cs="Times New Roman"/>
      </w:rPr>
    </w:lvl>
    <w:lvl w:ilvl="8">
      <w:start w:val="1"/>
      <w:numFmt w:val="lowerRoman"/>
      <w:lvlText w:val="%9."/>
      <w:lvlJc w:val="right"/>
      <w:pPr>
        <w:ind w:left="4619" w:hanging="420"/>
      </w:pPr>
      <w:rPr>
        <w:rFonts w:cs="Times New Roman"/>
      </w:rPr>
    </w:lvl>
  </w:abstractNum>
  <w:abstractNum w:abstractNumId="1">
    <w:nsid w:val="558A54BD"/>
    <w:multiLevelType w:val="singleLevel"/>
    <w:tmpl w:val="558A54BD"/>
    <w:lvl w:ilvl="0">
      <w:start w:val="1"/>
      <w:numFmt w:val="decimal"/>
      <w:suff w:val="nothing"/>
      <w:lvlText w:val="%1、"/>
      <w:lvlJc w:val="left"/>
      <w:rPr>
        <w:rFonts w:cs="Times New Roman"/>
      </w:rPr>
    </w:lvl>
  </w:abstractNum>
  <w:abstractNum w:abstractNumId="2">
    <w:nsid w:val="665525F5"/>
    <w:multiLevelType w:val="hybridMultilevel"/>
    <w:tmpl w:val="8A3CA1A4"/>
    <w:lvl w:ilvl="0" w:tplc="CF381BE6">
      <w:start w:val="2"/>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0"/>
  </w:num>
  <w:num w:numId="2">
    <w:abstractNumId w:val="1"/>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4817"/>
    <w:rsid w:val="0001134A"/>
    <w:rsid w:val="00016F44"/>
    <w:rsid w:val="000214B6"/>
    <w:rsid w:val="0002531E"/>
    <w:rsid w:val="0003373A"/>
    <w:rsid w:val="000412F6"/>
    <w:rsid w:val="0005199E"/>
    <w:rsid w:val="00053861"/>
    <w:rsid w:val="00054863"/>
    <w:rsid w:val="0005697E"/>
    <w:rsid w:val="000579CF"/>
    <w:rsid w:val="0007023B"/>
    <w:rsid w:val="000803D0"/>
    <w:rsid w:val="00082216"/>
    <w:rsid w:val="00082398"/>
    <w:rsid w:val="00082817"/>
    <w:rsid w:val="000849D2"/>
    <w:rsid w:val="00095FE1"/>
    <w:rsid w:val="000A5E44"/>
    <w:rsid w:val="000B1394"/>
    <w:rsid w:val="000B40BD"/>
    <w:rsid w:val="000B51BD"/>
    <w:rsid w:val="000B7856"/>
    <w:rsid w:val="000C0F8E"/>
    <w:rsid w:val="000C123B"/>
    <w:rsid w:val="000D5401"/>
    <w:rsid w:val="000D697A"/>
    <w:rsid w:val="000E2B69"/>
    <w:rsid w:val="000E7EF7"/>
    <w:rsid w:val="000F35F1"/>
    <w:rsid w:val="000F7D53"/>
    <w:rsid w:val="001022F1"/>
    <w:rsid w:val="001037D5"/>
    <w:rsid w:val="001149C9"/>
    <w:rsid w:val="00121EA6"/>
    <w:rsid w:val="00142A5B"/>
    <w:rsid w:val="00145688"/>
    <w:rsid w:val="001677C1"/>
    <w:rsid w:val="001918ED"/>
    <w:rsid w:val="00192A7F"/>
    <w:rsid w:val="00194706"/>
    <w:rsid w:val="001A2D7F"/>
    <w:rsid w:val="001A3DF8"/>
    <w:rsid w:val="001A572D"/>
    <w:rsid w:val="001B5FE9"/>
    <w:rsid w:val="001D4AD8"/>
    <w:rsid w:val="001D54FF"/>
    <w:rsid w:val="001E1974"/>
    <w:rsid w:val="001E4FED"/>
    <w:rsid w:val="00202BC2"/>
    <w:rsid w:val="00207191"/>
    <w:rsid w:val="00212680"/>
    <w:rsid w:val="00214113"/>
    <w:rsid w:val="00215081"/>
    <w:rsid w:val="00222532"/>
    <w:rsid w:val="0023172D"/>
    <w:rsid w:val="00237445"/>
    <w:rsid w:val="00257930"/>
    <w:rsid w:val="002651A6"/>
    <w:rsid w:val="00287A2B"/>
    <w:rsid w:val="002973F0"/>
    <w:rsid w:val="002975C1"/>
    <w:rsid w:val="002A0E6E"/>
    <w:rsid w:val="002A33CC"/>
    <w:rsid w:val="002B0BF6"/>
    <w:rsid w:val="002B1808"/>
    <w:rsid w:val="002C1ACE"/>
    <w:rsid w:val="002C3E0D"/>
    <w:rsid w:val="002C4DE3"/>
    <w:rsid w:val="002D38C3"/>
    <w:rsid w:val="002D41FB"/>
    <w:rsid w:val="002E0587"/>
    <w:rsid w:val="002E1E1D"/>
    <w:rsid w:val="002E4406"/>
    <w:rsid w:val="002F7516"/>
    <w:rsid w:val="002F77F9"/>
    <w:rsid w:val="00317401"/>
    <w:rsid w:val="00321733"/>
    <w:rsid w:val="00326FC1"/>
    <w:rsid w:val="0033654E"/>
    <w:rsid w:val="00337922"/>
    <w:rsid w:val="00340867"/>
    <w:rsid w:val="00342857"/>
    <w:rsid w:val="00343857"/>
    <w:rsid w:val="00347CB2"/>
    <w:rsid w:val="003608CB"/>
    <w:rsid w:val="003627B6"/>
    <w:rsid w:val="003634F1"/>
    <w:rsid w:val="003708D5"/>
    <w:rsid w:val="0037483E"/>
    <w:rsid w:val="0038061A"/>
    <w:rsid w:val="0038063B"/>
    <w:rsid w:val="00380837"/>
    <w:rsid w:val="00381BEB"/>
    <w:rsid w:val="00382EDD"/>
    <w:rsid w:val="003836CA"/>
    <w:rsid w:val="003844E1"/>
    <w:rsid w:val="00384A69"/>
    <w:rsid w:val="00386A98"/>
    <w:rsid w:val="00390345"/>
    <w:rsid w:val="003A1E9C"/>
    <w:rsid w:val="003C0FC6"/>
    <w:rsid w:val="003D6BE3"/>
    <w:rsid w:val="003E0E52"/>
    <w:rsid w:val="003F20A5"/>
    <w:rsid w:val="003F3BF2"/>
    <w:rsid w:val="003F5AFC"/>
    <w:rsid w:val="00400B96"/>
    <w:rsid w:val="00405D5F"/>
    <w:rsid w:val="00410914"/>
    <w:rsid w:val="00415AA3"/>
    <w:rsid w:val="00420C60"/>
    <w:rsid w:val="00421FA1"/>
    <w:rsid w:val="00422783"/>
    <w:rsid w:val="00430432"/>
    <w:rsid w:val="00433404"/>
    <w:rsid w:val="00433759"/>
    <w:rsid w:val="0043494E"/>
    <w:rsid w:val="004414A5"/>
    <w:rsid w:val="00456697"/>
    <w:rsid w:val="0046313E"/>
    <w:rsid w:val="00465FE1"/>
    <w:rsid w:val="00475491"/>
    <w:rsid w:val="004869FB"/>
    <w:rsid w:val="00487986"/>
    <w:rsid w:val="00491735"/>
    <w:rsid w:val="00494A46"/>
    <w:rsid w:val="00494F89"/>
    <w:rsid w:val="004B217F"/>
    <w:rsid w:val="004B3E7F"/>
    <w:rsid w:val="004B549E"/>
    <w:rsid w:val="004C07FE"/>
    <w:rsid w:val="004C2A19"/>
    <w:rsid w:val="004C3EC9"/>
    <w:rsid w:val="004C6045"/>
    <w:rsid w:val="004D3E4C"/>
    <w:rsid w:val="004D41EE"/>
    <w:rsid w:val="004D7519"/>
    <w:rsid w:val="004E27B4"/>
    <w:rsid w:val="004F185D"/>
    <w:rsid w:val="005056ED"/>
    <w:rsid w:val="00505D50"/>
    <w:rsid w:val="00517E4C"/>
    <w:rsid w:val="0052007E"/>
    <w:rsid w:val="00521CF0"/>
    <w:rsid w:val="005247CE"/>
    <w:rsid w:val="0053208B"/>
    <w:rsid w:val="00534814"/>
    <w:rsid w:val="00536930"/>
    <w:rsid w:val="00551AE7"/>
    <w:rsid w:val="00560A2A"/>
    <w:rsid w:val="00564E53"/>
    <w:rsid w:val="00583277"/>
    <w:rsid w:val="00584F36"/>
    <w:rsid w:val="00592C3E"/>
    <w:rsid w:val="005A000F"/>
    <w:rsid w:val="005B173D"/>
    <w:rsid w:val="005B6888"/>
    <w:rsid w:val="005D2643"/>
    <w:rsid w:val="005D7FAE"/>
    <w:rsid w:val="005E28A0"/>
    <w:rsid w:val="005F6C65"/>
    <w:rsid w:val="00600F02"/>
    <w:rsid w:val="0060444D"/>
    <w:rsid w:val="00617D1D"/>
    <w:rsid w:val="00622EE3"/>
    <w:rsid w:val="00642776"/>
    <w:rsid w:val="00644FE2"/>
    <w:rsid w:val="00645FB8"/>
    <w:rsid w:val="00651986"/>
    <w:rsid w:val="006545E8"/>
    <w:rsid w:val="00664736"/>
    <w:rsid w:val="00665980"/>
    <w:rsid w:val="006737A3"/>
    <w:rsid w:val="0067640C"/>
    <w:rsid w:val="006836D9"/>
    <w:rsid w:val="00695256"/>
    <w:rsid w:val="006954CE"/>
    <w:rsid w:val="00695570"/>
    <w:rsid w:val="00696AF1"/>
    <w:rsid w:val="006A3B31"/>
    <w:rsid w:val="006A68F3"/>
    <w:rsid w:val="006A6A80"/>
    <w:rsid w:val="006B4127"/>
    <w:rsid w:val="006C1AF6"/>
    <w:rsid w:val="006C24BF"/>
    <w:rsid w:val="006C40B9"/>
    <w:rsid w:val="006D08DD"/>
    <w:rsid w:val="006E145E"/>
    <w:rsid w:val="006E678B"/>
    <w:rsid w:val="0070367F"/>
    <w:rsid w:val="00712F3C"/>
    <w:rsid w:val="0071390C"/>
    <w:rsid w:val="007170AA"/>
    <w:rsid w:val="00732B66"/>
    <w:rsid w:val="00734126"/>
    <w:rsid w:val="007378CB"/>
    <w:rsid w:val="00737C8F"/>
    <w:rsid w:val="007406DE"/>
    <w:rsid w:val="00743E79"/>
    <w:rsid w:val="00744BEA"/>
    <w:rsid w:val="00751532"/>
    <w:rsid w:val="00751C37"/>
    <w:rsid w:val="0075769B"/>
    <w:rsid w:val="00757C58"/>
    <w:rsid w:val="00760481"/>
    <w:rsid w:val="007757F3"/>
    <w:rsid w:val="007815DC"/>
    <w:rsid w:val="007A47FB"/>
    <w:rsid w:val="007B106B"/>
    <w:rsid w:val="007B275D"/>
    <w:rsid w:val="007B768F"/>
    <w:rsid w:val="007E6AEB"/>
    <w:rsid w:val="007E77A0"/>
    <w:rsid w:val="007F01EC"/>
    <w:rsid w:val="007F7DF2"/>
    <w:rsid w:val="007F7DF4"/>
    <w:rsid w:val="008079FA"/>
    <w:rsid w:val="00810D58"/>
    <w:rsid w:val="00835B31"/>
    <w:rsid w:val="00847F60"/>
    <w:rsid w:val="00853BC9"/>
    <w:rsid w:val="008646DE"/>
    <w:rsid w:val="00864902"/>
    <w:rsid w:val="00864BE7"/>
    <w:rsid w:val="00865200"/>
    <w:rsid w:val="00871695"/>
    <w:rsid w:val="00891C25"/>
    <w:rsid w:val="008973EE"/>
    <w:rsid w:val="00897B67"/>
    <w:rsid w:val="008B6F0D"/>
    <w:rsid w:val="008D089D"/>
    <w:rsid w:val="008E24A5"/>
    <w:rsid w:val="008F0B04"/>
    <w:rsid w:val="008F4ED3"/>
    <w:rsid w:val="008F63B8"/>
    <w:rsid w:val="008F7C55"/>
    <w:rsid w:val="00924567"/>
    <w:rsid w:val="00926BFD"/>
    <w:rsid w:val="00930694"/>
    <w:rsid w:val="0093521F"/>
    <w:rsid w:val="00945677"/>
    <w:rsid w:val="00955B84"/>
    <w:rsid w:val="00962F78"/>
    <w:rsid w:val="0096609F"/>
    <w:rsid w:val="00971600"/>
    <w:rsid w:val="00980B33"/>
    <w:rsid w:val="00984342"/>
    <w:rsid w:val="009868B1"/>
    <w:rsid w:val="009973B4"/>
    <w:rsid w:val="009A1B11"/>
    <w:rsid w:val="009A3AF9"/>
    <w:rsid w:val="009B2A80"/>
    <w:rsid w:val="009B7EB8"/>
    <w:rsid w:val="009C3B4B"/>
    <w:rsid w:val="009C560F"/>
    <w:rsid w:val="009E21D8"/>
    <w:rsid w:val="009E30DA"/>
    <w:rsid w:val="009E6193"/>
    <w:rsid w:val="009E7DD1"/>
    <w:rsid w:val="009F7EED"/>
    <w:rsid w:val="00A05B1F"/>
    <w:rsid w:val="00A138EC"/>
    <w:rsid w:val="00A3649D"/>
    <w:rsid w:val="00A36D0F"/>
    <w:rsid w:val="00A4441F"/>
    <w:rsid w:val="00A619FC"/>
    <w:rsid w:val="00A66648"/>
    <w:rsid w:val="00A801DE"/>
    <w:rsid w:val="00A90A22"/>
    <w:rsid w:val="00A976EA"/>
    <w:rsid w:val="00A97734"/>
    <w:rsid w:val="00AA7F40"/>
    <w:rsid w:val="00AB05B9"/>
    <w:rsid w:val="00AB41FC"/>
    <w:rsid w:val="00AB7D2F"/>
    <w:rsid w:val="00AD6F34"/>
    <w:rsid w:val="00AF0AAB"/>
    <w:rsid w:val="00AF156F"/>
    <w:rsid w:val="00AF616B"/>
    <w:rsid w:val="00B0685B"/>
    <w:rsid w:val="00B127C2"/>
    <w:rsid w:val="00B22D22"/>
    <w:rsid w:val="00B23030"/>
    <w:rsid w:val="00B237B9"/>
    <w:rsid w:val="00B23CAA"/>
    <w:rsid w:val="00B410EE"/>
    <w:rsid w:val="00B43963"/>
    <w:rsid w:val="00B565AA"/>
    <w:rsid w:val="00B75064"/>
    <w:rsid w:val="00B8202D"/>
    <w:rsid w:val="00B83AEA"/>
    <w:rsid w:val="00B86D9C"/>
    <w:rsid w:val="00B8792E"/>
    <w:rsid w:val="00B929FD"/>
    <w:rsid w:val="00B95B99"/>
    <w:rsid w:val="00B95F69"/>
    <w:rsid w:val="00B97F9D"/>
    <w:rsid w:val="00BA4598"/>
    <w:rsid w:val="00BA7E5F"/>
    <w:rsid w:val="00BB19A9"/>
    <w:rsid w:val="00BB385E"/>
    <w:rsid w:val="00BC2015"/>
    <w:rsid w:val="00BC71B0"/>
    <w:rsid w:val="00BD4B68"/>
    <w:rsid w:val="00BF4732"/>
    <w:rsid w:val="00BF597E"/>
    <w:rsid w:val="00C03098"/>
    <w:rsid w:val="00C14685"/>
    <w:rsid w:val="00C31C73"/>
    <w:rsid w:val="00C326AE"/>
    <w:rsid w:val="00C51A36"/>
    <w:rsid w:val="00C548BE"/>
    <w:rsid w:val="00C55228"/>
    <w:rsid w:val="00C67E19"/>
    <w:rsid w:val="00C67E47"/>
    <w:rsid w:val="00C71E85"/>
    <w:rsid w:val="00C86F9B"/>
    <w:rsid w:val="00C87FEE"/>
    <w:rsid w:val="00C920A9"/>
    <w:rsid w:val="00CA45FD"/>
    <w:rsid w:val="00CA659B"/>
    <w:rsid w:val="00CB260B"/>
    <w:rsid w:val="00CB66CD"/>
    <w:rsid w:val="00CD7004"/>
    <w:rsid w:val="00CE2A9E"/>
    <w:rsid w:val="00CE315A"/>
    <w:rsid w:val="00CE7BE1"/>
    <w:rsid w:val="00CF147A"/>
    <w:rsid w:val="00CF1726"/>
    <w:rsid w:val="00CF6C5C"/>
    <w:rsid w:val="00CF701E"/>
    <w:rsid w:val="00D06F59"/>
    <w:rsid w:val="00D16BBF"/>
    <w:rsid w:val="00D3392D"/>
    <w:rsid w:val="00D429D7"/>
    <w:rsid w:val="00D445C2"/>
    <w:rsid w:val="00D55E69"/>
    <w:rsid w:val="00D562F6"/>
    <w:rsid w:val="00D8388C"/>
    <w:rsid w:val="00D8660F"/>
    <w:rsid w:val="00D87853"/>
    <w:rsid w:val="00D9279A"/>
    <w:rsid w:val="00D95B75"/>
    <w:rsid w:val="00DA0DF0"/>
    <w:rsid w:val="00DB740D"/>
    <w:rsid w:val="00DD1C8E"/>
    <w:rsid w:val="00DE146D"/>
    <w:rsid w:val="00DE2197"/>
    <w:rsid w:val="00DE2D80"/>
    <w:rsid w:val="00DE6FCE"/>
    <w:rsid w:val="00DF76DB"/>
    <w:rsid w:val="00E038E4"/>
    <w:rsid w:val="00E13D9A"/>
    <w:rsid w:val="00E32D13"/>
    <w:rsid w:val="00E43186"/>
    <w:rsid w:val="00E43822"/>
    <w:rsid w:val="00E54035"/>
    <w:rsid w:val="00E62996"/>
    <w:rsid w:val="00E63714"/>
    <w:rsid w:val="00E64A51"/>
    <w:rsid w:val="00E660EA"/>
    <w:rsid w:val="00E676F9"/>
    <w:rsid w:val="00E730E1"/>
    <w:rsid w:val="00E910C0"/>
    <w:rsid w:val="00E96A78"/>
    <w:rsid w:val="00E97424"/>
    <w:rsid w:val="00EA55F7"/>
    <w:rsid w:val="00EB0164"/>
    <w:rsid w:val="00EB1030"/>
    <w:rsid w:val="00EB5DF5"/>
    <w:rsid w:val="00EB656A"/>
    <w:rsid w:val="00EB65F7"/>
    <w:rsid w:val="00EC42F5"/>
    <w:rsid w:val="00ED0F62"/>
    <w:rsid w:val="00EE6AB8"/>
    <w:rsid w:val="00EF36E7"/>
    <w:rsid w:val="00F024A7"/>
    <w:rsid w:val="00F06D09"/>
    <w:rsid w:val="00F11201"/>
    <w:rsid w:val="00F14D99"/>
    <w:rsid w:val="00F27D9A"/>
    <w:rsid w:val="00F311D6"/>
    <w:rsid w:val="00F32CB9"/>
    <w:rsid w:val="00F33729"/>
    <w:rsid w:val="00F35CD7"/>
    <w:rsid w:val="00F606E1"/>
    <w:rsid w:val="00F6739D"/>
    <w:rsid w:val="00F80156"/>
    <w:rsid w:val="00F83639"/>
    <w:rsid w:val="00F840C3"/>
    <w:rsid w:val="00F8534E"/>
    <w:rsid w:val="00F856F5"/>
    <w:rsid w:val="00F956F5"/>
    <w:rsid w:val="00FA0833"/>
    <w:rsid w:val="00FA1CD0"/>
    <w:rsid w:val="00FA350D"/>
    <w:rsid w:val="00FB03C3"/>
    <w:rsid w:val="00FB5A65"/>
    <w:rsid w:val="00FD2869"/>
    <w:rsid w:val="00FD5EE5"/>
    <w:rsid w:val="00FD72A6"/>
    <w:rsid w:val="00FE09C9"/>
    <w:rsid w:val="00FF415B"/>
    <w:rsid w:val="00FF5C75"/>
    <w:rsid w:val="00FF7A32"/>
    <w:rsid w:val="108219C2"/>
    <w:rsid w:val="5EA1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973EE"/>
    <w:rPr>
      <w:sz w:val="18"/>
      <w:szCs w:val="18"/>
    </w:rPr>
  </w:style>
  <w:style w:type="character" w:customStyle="1" w:styleId="Char">
    <w:name w:val="批注框文本 Char"/>
    <w:link w:val="a3"/>
    <w:uiPriority w:val="99"/>
    <w:semiHidden/>
    <w:locked/>
    <w:rsid w:val="008973EE"/>
    <w:rPr>
      <w:rFonts w:ascii="Times New Roman" w:eastAsia="宋体" w:hAnsi="Times New Roman" w:cs="Times New Roman"/>
      <w:sz w:val="18"/>
      <w:szCs w:val="18"/>
    </w:rPr>
  </w:style>
  <w:style w:type="paragraph" w:styleId="a4">
    <w:name w:val="footer"/>
    <w:basedOn w:val="a"/>
    <w:link w:val="Char0"/>
    <w:uiPriority w:val="99"/>
    <w:rsid w:val="008973EE"/>
    <w:pPr>
      <w:tabs>
        <w:tab w:val="center" w:pos="4153"/>
        <w:tab w:val="right" w:pos="8306"/>
      </w:tabs>
      <w:snapToGrid w:val="0"/>
      <w:jc w:val="left"/>
    </w:pPr>
    <w:rPr>
      <w:sz w:val="18"/>
      <w:szCs w:val="18"/>
    </w:rPr>
  </w:style>
  <w:style w:type="character" w:customStyle="1" w:styleId="Char0">
    <w:name w:val="页脚 Char"/>
    <w:link w:val="a4"/>
    <w:uiPriority w:val="99"/>
    <w:locked/>
    <w:rsid w:val="008973EE"/>
    <w:rPr>
      <w:rFonts w:ascii="Times New Roman" w:eastAsia="宋体" w:hAnsi="Times New Roman" w:cs="Times New Roman"/>
      <w:sz w:val="18"/>
      <w:szCs w:val="18"/>
    </w:rPr>
  </w:style>
  <w:style w:type="paragraph" w:styleId="a5">
    <w:name w:val="header"/>
    <w:basedOn w:val="a"/>
    <w:link w:val="Char1"/>
    <w:uiPriority w:val="99"/>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973EE"/>
    <w:rPr>
      <w:rFonts w:ascii="Times New Roman" w:eastAsia="宋体" w:hAnsi="Times New Roman" w:cs="Times New Roman"/>
      <w:sz w:val="18"/>
      <w:szCs w:val="18"/>
    </w:rPr>
  </w:style>
  <w:style w:type="character" w:customStyle="1" w:styleId="CharChar1">
    <w:name w:val="Char Char1"/>
    <w:uiPriority w:val="99"/>
    <w:locked/>
    <w:rsid w:val="007757F3"/>
    <w:rPr>
      <w:rFonts w:ascii="宋体" w:eastAsia="宋体" w:hAnsi="Courier New"/>
      <w:kern w:val="2"/>
      <w:sz w:val="21"/>
      <w:lang w:val="en-US" w:eastAsia="zh-CN"/>
    </w:rPr>
  </w:style>
  <w:style w:type="character" w:customStyle="1" w:styleId="fontstyle01">
    <w:name w:val="fontstyle01"/>
    <w:uiPriority w:val="99"/>
    <w:rsid w:val="006836D9"/>
    <w:rPr>
      <w:rFonts w:ascii="宋体" w:eastAsia="宋体" w:hAnsi="宋体" w:cs="Times New Roman"/>
      <w:color w:val="000000"/>
      <w:sz w:val="24"/>
      <w:szCs w:val="24"/>
    </w:rPr>
  </w:style>
  <w:style w:type="character" w:customStyle="1" w:styleId="fontstyle21">
    <w:name w:val="fontstyle21"/>
    <w:uiPriority w:val="99"/>
    <w:rsid w:val="006836D9"/>
    <w:rPr>
      <w:rFonts w:ascii="Times New Roman" w:hAnsi="Times New Roman" w:cs="Times New Roman"/>
      <w:color w:val="000000"/>
      <w:sz w:val="24"/>
      <w:szCs w:val="24"/>
    </w:rPr>
  </w:style>
  <w:style w:type="paragraph" w:styleId="a6">
    <w:name w:val="No Spacing"/>
    <w:uiPriority w:val="99"/>
    <w:qFormat/>
    <w:rsid w:val="00EB1030"/>
    <w:pPr>
      <w:widowControl w:val="0"/>
      <w:jc w:val="both"/>
    </w:pPr>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347805">
      <w:marLeft w:val="0"/>
      <w:marRight w:val="0"/>
      <w:marTop w:val="0"/>
      <w:marBottom w:val="0"/>
      <w:divBdr>
        <w:top w:val="none" w:sz="0" w:space="0" w:color="auto"/>
        <w:left w:val="none" w:sz="0" w:space="0" w:color="auto"/>
        <w:bottom w:val="none" w:sz="0" w:space="0" w:color="auto"/>
        <w:right w:val="none" w:sz="0" w:space="0" w:color="auto"/>
      </w:divBdr>
    </w:div>
    <w:div w:id="765347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7</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dreamsummit</cp:lastModifiedBy>
  <cp:revision>49</cp:revision>
  <dcterms:created xsi:type="dcterms:W3CDTF">2019-05-18T05:12:00Z</dcterms:created>
  <dcterms:modified xsi:type="dcterms:W3CDTF">2019-09-27T08:24:00Z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