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0080-2016-2020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5"/>
        <w:gridCol w:w="1635"/>
        <w:gridCol w:w="878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25" o:spt="75" type="#_x0000_t75" style="height:19pt;width:3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Z-10B-1-8-3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YY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螺栓轴套内径尺寸测量</w:t>
            </w:r>
            <w:r>
              <w:rPr>
                <w:rFonts w:hint="eastAsia"/>
              </w:rPr>
              <w:t>测量过程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=MPE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</w:p>
          <w:p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4.被测参数测量范围：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螺栓轴套内径尺寸</w:t>
            </w:r>
            <w:r>
              <w:rPr>
                <w:rFonts w:hint="eastAsia" w:ascii="宋体" w:hAnsi="宋体" w:eastAsia="宋体" w:cs="宋体"/>
                <w:position w:val="-12"/>
                <w:sz w:val="21"/>
                <w:szCs w:val="21"/>
                <w:lang w:val="en-US" w:eastAsia="zh-CN"/>
              </w:rPr>
              <w:object>
                <v:shape id="_x0000_i1026" o:spt="75" type="#_x0000_t75" style="height:19pt;width:3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mm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0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6" w:type="dxa"/>
            <w:vMerge w:val="continue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游标卡尺/YYL S03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0.03mm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2020YBQ3304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6" w:type="dxa"/>
            <w:vMerge w:val="continue"/>
          </w:tcPr>
          <w:p/>
        </w:tc>
        <w:tc>
          <w:tcPr>
            <w:tcW w:w="180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6" w:type="dxa"/>
            <w:vMerge w:val="continue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200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</w:t>
            </w:r>
            <w:r>
              <w:rPr>
                <w:rFonts w:hint="eastAsia" w:ascii="宋体" w:hAnsi="宋体" w:eastAsia="宋体" w:cs="宋体"/>
                <w:sz w:val="21"/>
                <w:szCs w:val="22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2"/>
              </w:rPr>
              <w:t>0）mm，最大允许误差为±0.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2.螺栓轴套内径尺寸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10.1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10.2</w:t>
            </w:r>
            <w:r>
              <w:rPr>
                <w:rFonts w:hint="eastAsia"/>
              </w:rPr>
              <w:t>）mm</w:t>
            </w:r>
            <w:r>
              <w:rPr>
                <w:rFonts w:hint="eastAsia"/>
                <w:sz w:val="21"/>
                <w:szCs w:val="22"/>
              </w:rPr>
              <w:t>，测量最大允差为0.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ind w:firstLine="630" w:firstLineChars="3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于阳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22626"/>
    <w:rsid w:val="1DB962C9"/>
    <w:rsid w:val="315D5F43"/>
    <w:rsid w:val="5B3B6C27"/>
    <w:rsid w:val="77944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2020-10-23T06:48:02Z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