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江苏众恒染整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40-2017-2020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40-2017-2020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众恒染整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龚文彬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0年10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