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0"/>
        </w:rPr>
        <w:t>0574-2020-Q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德中洪堡(重庆)精密电子有限公司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b/>
          <w:color w:val="000000" w:themeColor="text1"/>
          <w:sz w:val="22"/>
          <w:szCs w:val="22"/>
        </w:rPr>
        <w:t>Zhongde Hongbao (Chongqing) Precision Electronics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重庆市铜梁区东城街道办事处龙飞路1号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402360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Dezhong Hongbao (Chongqing) Precision Electronics Co., Ltd. No.1 Longfei Road, Dongcheng Street office, Tongliang District, Chongqing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重庆市铜梁区东城街道办事处龙飞路1号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402360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Dezhong Hongbao (Chongqing) Precision Electronics Co., Ltd. No.1 Longfei Road, Dongcheng Street office, Tongliang District, Chongqing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91500224MA60XG3B01</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15911647259</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r>
        <w:rPr>
          <w:rFonts w:hint="eastAsia"/>
          <w:b/>
          <w:color w:val="000000" w:themeColor="text1"/>
          <w:sz w:val="22"/>
          <w:szCs w:val="22"/>
          <w:lang w:eastAsia="zh-CN"/>
        </w:rPr>
        <w:t>谭鹏飞</w:t>
      </w:r>
      <w:bookmarkStart w:id="15" w:name="_GoBack"/>
      <w:bookmarkEnd w:id="1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陈继言</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23</w:t>
      </w:r>
      <w:bookmarkEnd w:id="11"/>
    </w:p>
    <w:p>
      <w:pPr>
        <w:pStyle w:val="2"/>
        <w:spacing w:before="120" w:beforeLines="50" w:line="240" w:lineRule="exact"/>
        <w:ind w:firstLine="0"/>
        <w:rPr>
          <w:b/>
          <w:color w:val="000000" w:themeColor="text1"/>
          <w:sz w:val="22"/>
          <w:szCs w:val="22"/>
        </w:rPr>
      </w:pPr>
    </w:p>
    <w:p>
      <w:pPr>
        <w:pStyle w:val="2"/>
        <w:spacing w:line="240" w:lineRule="auto"/>
        <w:ind w:firstLine="0"/>
        <w:rPr>
          <w:b/>
          <w:color w:val="000000" w:themeColor="text1"/>
          <w:spacing w:val="-2"/>
          <w:sz w:val="22"/>
          <w:szCs w:val="22"/>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240" w:lineRule="auto"/>
        <w:ind w:firstLine="0"/>
        <w:rPr>
          <w:b/>
          <w:color w:val="000000" w:themeColor="text1"/>
          <w:spacing w:val="-2"/>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b/>
          <w:color w:val="000000" w:themeColor="text1"/>
          <w:sz w:val="22"/>
          <w:szCs w:val="22"/>
        </w:rPr>
      </w:pPr>
    </w:p>
    <w:p>
      <w:pPr>
        <w:pStyle w:val="2"/>
        <w:spacing w:line="240" w:lineRule="auto"/>
        <w:ind w:firstLine="0"/>
        <w:rPr>
          <w:b/>
          <w:color w:val="000000" w:themeColor="text1"/>
          <w:sz w:val="22"/>
          <w:szCs w:val="22"/>
        </w:rPr>
      </w:pPr>
      <w:bookmarkStart w:id="14" w:name="审核范围"/>
      <w:r>
        <w:rPr>
          <w:rFonts w:hint="eastAsia"/>
          <w:b/>
          <w:color w:val="000000" w:themeColor="text1"/>
          <w:sz w:val="22"/>
          <w:szCs w:val="22"/>
        </w:rPr>
        <w:t>QMS范围：五金配件（笔记本电脑用）的生产</w:t>
      </w:r>
      <w:bookmarkEnd w:id="14"/>
    </w:p>
    <w:p>
      <w:pPr>
        <w:pStyle w:val="2"/>
        <w:spacing w:line="240" w:lineRule="auto"/>
        <w:ind w:firstLine="0"/>
        <w:rPr>
          <w:b/>
          <w:color w:val="000000" w:themeColor="text1"/>
          <w:sz w:val="22"/>
          <w:szCs w:val="22"/>
        </w:rPr>
      </w:pPr>
      <w:r>
        <w:rPr>
          <w:rFonts w:hint="eastAsia"/>
          <w:b/>
          <w:color w:val="000000" w:themeColor="text1"/>
          <w:sz w:val="22"/>
          <w:szCs w:val="22"/>
        </w:rPr>
        <w:t>英文：</w:t>
      </w:r>
      <w:r>
        <w:rPr>
          <w:b/>
          <w:color w:val="000000" w:themeColor="text1"/>
          <w:sz w:val="22"/>
          <w:szCs w:val="22"/>
        </w:rPr>
        <w:t>Production of hardware accessories (for notebook computer) at No.1 Longfei Road, Dongcheng sub district office, Tongliang District, Chongqing</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360" w:lineRule="exact"/>
        <w:ind w:firstLine="0"/>
        <w:rPr>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302A0"/>
    <w:rsid w:val="002302A0"/>
    <w:rsid w:val="00BB7291"/>
    <w:rsid w:val="00F13DCB"/>
    <w:rsid w:val="1BE80627"/>
    <w:rsid w:val="456C4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192</Words>
  <Characters>1096</Characters>
  <Lines>9</Lines>
  <Paragraphs>2</Paragraphs>
  <TotalTime>1</TotalTime>
  <ScaleCrop>false</ScaleCrop>
  <LinksUpToDate>false</LinksUpToDate>
  <CharactersWithSpaces>1286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2020-10-22T13:10:22Z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