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6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248"/>
        <w:gridCol w:w="893"/>
        <w:gridCol w:w="197"/>
        <w:gridCol w:w="1504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重庆沄鑫机械有限公司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0372-2020-Q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孟娇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023-68851228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932960124@qq.com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唐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青松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汽车、摩托车零配件的制造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22.03.02;22.05.01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2020年12月10日 上午至2020年12月10日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13830790052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ISC-247783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张广利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专家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22.03.02,22.05.01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13752932938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ISC-JSZJ-204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942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1090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071" w:type="dxa"/>
            <w:gridSpan w:val="2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42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15101755070</w:t>
            </w:r>
          </w:p>
        </w:tc>
        <w:tc>
          <w:tcPr>
            <w:tcW w:w="1090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071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942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2020年12月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071" w:type="dxa"/>
            <w:gridSpan w:val="2"/>
            <w:vAlign w:val="center"/>
          </w:tcPr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2020年12月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2020年12月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bookmarkStart w:id="14" w:name="_GoBack"/>
            <w:bookmarkEnd w:id="14"/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rPr>
          <w:rFonts w:hint="default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附表</w:t>
      </w:r>
    </w:p>
    <w:tbl>
      <w:tblPr>
        <w:tblStyle w:val="6"/>
        <w:tblpPr w:leftFromText="180" w:rightFromText="180" w:vertAnchor="text" w:horzAnchor="page" w:tblpX="898" w:tblpY="277"/>
        <w:tblOverlap w:val="never"/>
        <w:tblW w:w="104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428"/>
        <w:gridCol w:w="6982"/>
        <w:gridCol w:w="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473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07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982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95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</w:trPr>
        <w:tc>
          <w:tcPr>
            <w:tcW w:w="1107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12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10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</w:t>
            </w:r>
            <w:r>
              <w:rPr>
                <w:rFonts w:hint="eastAsia"/>
                <w:b/>
                <w:sz w:val="20"/>
              </w:rPr>
              <w:t>：00-</w:t>
            </w:r>
            <w:r>
              <w:rPr>
                <w:rFonts w:hint="eastAsia"/>
                <w:b/>
                <w:sz w:val="20"/>
                <w:lang w:val="en-US" w:eastAsia="zh-CN"/>
              </w:rPr>
              <w:t>14：</w:t>
            </w:r>
            <w:r>
              <w:rPr>
                <w:rFonts w:hint="eastAsia"/>
                <w:b/>
                <w:sz w:val="20"/>
              </w:rPr>
              <w:t>30</w:t>
            </w:r>
          </w:p>
        </w:tc>
        <w:tc>
          <w:tcPr>
            <w:tcW w:w="6982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</w:p>
        </w:tc>
        <w:tc>
          <w:tcPr>
            <w:tcW w:w="95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9" w:hRule="atLeast"/>
        </w:trPr>
        <w:tc>
          <w:tcPr>
            <w:tcW w:w="1107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7</w:t>
            </w:r>
            <w:r>
              <w:rPr>
                <w:rFonts w:hint="eastAsia"/>
                <w:b/>
                <w:sz w:val="20"/>
              </w:rPr>
              <w:t>：30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6982" w:type="dxa"/>
            <w:noWrap w:val="0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⑴ 通过对受审核方的管理、</w:t>
            </w:r>
            <w:r>
              <w:rPr>
                <w:rFonts w:hint="eastAsia"/>
                <w:sz w:val="21"/>
                <w:szCs w:val="21"/>
                <w:lang w:eastAsia="zh-CN"/>
              </w:rPr>
              <w:t>生产现场</w:t>
            </w:r>
            <w:r>
              <w:rPr>
                <w:rFonts w:hint="eastAsia"/>
                <w:sz w:val="21"/>
                <w:szCs w:val="21"/>
              </w:rPr>
              <w:t xml:space="preserve">巡视和观察，从总体上初步判断受审核方的实际情况（包括实际的产品或服务类别、部门设置、资源状况等）与成文信息的一致性，为第二阶段审核的准备情况。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对管理体系绩效要求有重大影响的过程、活动、场所和现场运行进行观察、巡视及总体性评价，初步确认与成文件息的一致性。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（重点是法律地位证明文件、经营许可资质/资格、强制性标准执行情况）；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  <w:tc>
          <w:tcPr>
            <w:tcW w:w="95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宋明珠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1107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7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：00</w:t>
            </w:r>
          </w:p>
        </w:tc>
        <w:tc>
          <w:tcPr>
            <w:tcW w:w="6982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95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宋明珠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AD678EA"/>
    <w:rsid w:val="412B61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  <w:style w:type="paragraph" w:styleId="3">
    <w:name w:val="Balloon Text"/>
    <w:basedOn w:val="1"/>
    <w:link w:val="11"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3</TotalTime>
  <ScaleCrop>false</ScaleCrop>
  <LinksUpToDate>false</LinksUpToDate>
  <CharactersWithSpaces>1267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宋明珠</cp:lastModifiedBy>
  <cp:lastPrinted>2019-03-27T03:10:00Z</cp:lastPrinted>
  <dcterms:modified xsi:type="dcterms:W3CDTF">2020-12-14T06:55:07Z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