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E3" w:rsidRDefault="00A2703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A66FE3" w:rsidRPr="00BF4B0E">
        <w:trPr>
          <w:trHeight w:val="515"/>
        </w:trPr>
        <w:tc>
          <w:tcPr>
            <w:tcW w:w="1954" w:type="dxa"/>
            <w:vMerge w:val="restart"/>
            <w:vAlign w:val="center"/>
          </w:tcPr>
          <w:p w:rsidR="00A66FE3" w:rsidRPr="00BF4B0E" w:rsidRDefault="00A27030">
            <w:pPr>
              <w:spacing w:before="120"/>
              <w:jc w:val="center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过程与活动、</w:t>
            </w:r>
          </w:p>
          <w:p w:rsidR="00A66FE3" w:rsidRPr="00BF4B0E" w:rsidRDefault="00A27030">
            <w:pPr>
              <w:jc w:val="center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涉及</w:t>
            </w:r>
          </w:p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受审核部门：</w:t>
            </w:r>
            <w:r w:rsidR="002729E6">
              <w:rPr>
                <w:rFonts w:hAnsi="宋体"/>
                <w:sz w:val="24"/>
                <w:szCs w:val="24"/>
              </w:rPr>
              <w:t>质检部</w:t>
            </w:r>
            <w:r w:rsidR="002729E6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BF4B0E">
              <w:rPr>
                <w:rFonts w:hAnsi="宋体"/>
                <w:sz w:val="24"/>
                <w:szCs w:val="24"/>
              </w:rPr>
              <w:t>主管领导：</w:t>
            </w:r>
            <w:r w:rsidR="00170646">
              <w:rPr>
                <w:rFonts w:ascii="宋体" w:hAnsi="宋体" w:hint="eastAsia"/>
                <w:sz w:val="24"/>
              </w:rPr>
              <w:t>代寸荣</w:t>
            </w:r>
            <w:r w:rsidR="005659C5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BF4B0E">
              <w:rPr>
                <w:rFonts w:hAnsi="宋体"/>
                <w:sz w:val="24"/>
                <w:szCs w:val="24"/>
              </w:rPr>
              <w:t>陪同人员：</w:t>
            </w:r>
            <w:r w:rsidR="00170646">
              <w:rPr>
                <w:rFonts w:ascii="宋体" w:hAnsi="宋体" w:hint="eastAsia"/>
                <w:sz w:val="24"/>
              </w:rPr>
              <w:t>胡迪</w:t>
            </w:r>
          </w:p>
        </w:tc>
        <w:tc>
          <w:tcPr>
            <w:tcW w:w="851" w:type="dxa"/>
            <w:vMerge w:val="restart"/>
            <w:vAlign w:val="center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A66FE3" w:rsidRPr="00BF4B0E">
        <w:trPr>
          <w:trHeight w:val="403"/>
        </w:trPr>
        <w:tc>
          <w:tcPr>
            <w:tcW w:w="1954" w:type="dxa"/>
            <w:vMerge/>
            <w:vAlign w:val="center"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A66FE3" w:rsidRPr="00BF4B0E" w:rsidRDefault="00A27030" w:rsidP="00CF74A8">
            <w:pPr>
              <w:spacing w:before="12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审核员：</w:t>
            </w:r>
            <w:r w:rsidR="002729E6">
              <w:rPr>
                <w:rFonts w:hAnsi="宋体"/>
                <w:sz w:val="24"/>
                <w:szCs w:val="24"/>
              </w:rPr>
              <w:t>文波</w:t>
            </w:r>
            <w:r w:rsidR="002729E6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BF4B0E">
              <w:rPr>
                <w:rFonts w:hAnsi="宋体"/>
                <w:sz w:val="24"/>
                <w:szCs w:val="24"/>
              </w:rPr>
              <w:t>审核时间：</w:t>
            </w:r>
            <w:r w:rsidRPr="00BF4B0E">
              <w:rPr>
                <w:sz w:val="24"/>
                <w:szCs w:val="24"/>
              </w:rPr>
              <w:t>2020</w:t>
            </w:r>
            <w:r w:rsidRPr="00BF4B0E">
              <w:rPr>
                <w:rFonts w:hAnsi="宋体"/>
                <w:sz w:val="24"/>
                <w:szCs w:val="24"/>
              </w:rPr>
              <w:t>年</w:t>
            </w:r>
            <w:r w:rsidR="00CF74A8">
              <w:rPr>
                <w:rFonts w:hint="eastAsia"/>
                <w:sz w:val="24"/>
                <w:szCs w:val="24"/>
              </w:rPr>
              <w:t>11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 w:rsidR="00CF74A8">
              <w:rPr>
                <w:rFonts w:hint="eastAsia"/>
                <w:sz w:val="24"/>
                <w:szCs w:val="24"/>
              </w:rPr>
              <w:t>1</w:t>
            </w:r>
            <w:r w:rsidRPr="00BF4B0E">
              <w:rPr>
                <w:rFonts w:hAnsi="宋体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</w:tr>
      <w:tr w:rsidR="00A66FE3" w:rsidRPr="00BF4B0E">
        <w:trPr>
          <w:trHeight w:val="516"/>
        </w:trPr>
        <w:tc>
          <w:tcPr>
            <w:tcW w:w="1954" w:type="dxa"/>
            <w:vMerge/>
            <w:vAlign w:val="center"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审核条款：</w:t>
            </w:r>
          </w:p>
          <w:p w:rsidR="005659C5" w:rsidRPr="005659C5" w:rsidRDefault="005659C5" w:rsidP="005659C5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5659C5">
              <w:rPr>
                <w:rFonts w:hint="eastAsia"/>
                <w:sz w:val="24"/>
                <w:szCs w:val="24"/>
              </w:rPr>
              <w:t>QMS: 5.3</w:t>
            </w:r>
            <w:r w:rsidRPr="005659C5">
              <w:rPr>
                <w:rFonts w:hint="eastAsia"/>
                <w:sz w:val="24"/>
                <w:szCs w:val="24"/>
              </w:rPr>
              <w:t>组织的岗位、职责和权限、</w:t>
            </w:r>
            <w:r w:rsidRPr="005659C5">
              <w:rPr>
                <w:rFonts w:hint="eastAsia"/>
                <w:sz w:val="24"/>
                <w:szCs w:val="24"/>
              </w:rPr>
              <w:t>6.2</w:t>
            </w:r>
            <w:r w:rsidRPr="005659C5">
              <w:rPr>
                <w:rFonts w:hint="eastAsia"/>
                <w:sz w:val="24"/>
                <w:szCs w:val="24"/>
              </w:rPr>
              <w:t>质量目标、</w:t>
            </w:r>
            <w:r w:rsidRPr="005659C5">
              <w:rPr>
                <w:rFonts w:hint="eastAsia"/>
                <w:sz w:val="24"/>
                <w:szCs w:val="24"/>
              </w:rPr>
              <w:t>7.1.5</w:t>
            </w:r>
            <w:r w:rsidRPr="005659C5">
              <w:rPr>
                <w:rFonts w:hint="eastAsia"/>
                <w:sz w:val="24"/>
                <w:szCs w:val="24"/>
              </w:rPr>
              <w:t>监视和测量资源、</w:t>
            </w:r>
            <w:r w:rsidRPr="005659C5">
              <w:rPr>
                <w:rFonts w:hint="eastAsia"/>
                <w:sz w:val="24"/>
                <w:szCs w:val="24"/>
              </w:rPr>
              <w:t>8.6</w:t>
            </w:r>
            <w:r w:rsidRPr="005659C5">
              <w:rPr>
                <w:rFonts w:hint="eastAsia"/>
                <w:sz w:val="24"/>
                <w:szCs w:val="24"/>
              </w:rPr>
              <w:t>产品和服务的放行、</w:t>
            </w:r>
            <w:r w:rsidRPr="005659C5">
              <w:rPr>
                <w:rFonts w:hint="eastAsia"/>
                <w:sz w:val="24"/>
                <w:szCs w:val="24"/>
              </w:rPr>
              <w:t>8.7</w:t>
            </w:r>
            <w:r w:rsidRPr="005659C5">
              <w:rPr>
                <w:rFonts w:hint="eastAsia"/>
                <w:sz w:val="24"/>
                <w:szCs w:val="24"/>
              </w:rPr>
              <w:t>不合格输出的控制，</w:t>
            </w:r>
          </w:p>
          <w:p w:rsidR="005659C5" w:rsidRPr="005659C5" w:rsidRDefault="005659C5" w:rsidP="005659C5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5659C5">
              <w:rPr>
                <w:rFonts w:hint="eastAsia"/>
                <w:sz w:val="24"/>
                <w:szCs w:val="24"/>
              </w:rPr>
              <w:t>EMS</w:t>
            </w:r>
            <w:r w:rsidRPr="005659C5">
              <w:rPr>
                <w:rFonts w:hint="eastAsia"/>
                <w:sz w:val="24"/>
                <w:szCs w:val="24"/>
              </w:rPr>
              <w:t>：</w:t>
            </w:r>
            <w:r w:rsidRPr="005659C5">
              <w:rPr>
                <w:rFonts w:hint="eastAsia"/>
                <w:sz w:val="24"/>
                <w:szCs w:val="24"/>
              </w:rPr>
              <w:t>5.3</w:t>
            </w:r>
            <w:r w:rsidRPr="005659C5">
              <w:rPr>
                <w:rFonts w:hint="eastAsia"/>
                <w:sz w:val="24"/>
                <w:szCs w:val="24"/>
              </w:rPr>
              <w:t>组织的岗位、职责和权限、</w:t>
            </w:r>
            <w:r w:rsidRPr="005659C5">
              <w:rPr>
                <w:rFonts w:hint="eastAsia"/>
                <w:sz w:val="24"/>
                <w:szCs w:val="24"/>
              </w:rPr>
              <w:t>6.2</w:t>
            </w:r>
            <w:r w:rsidRPr="005659C5">
              <w:rPr>
                <w:rFonts w:hint="eastAsia"/>
                <w:sz w:val="24"/>
                <w:szCs w:val="24"/>
              </w:rPr>
              <w:t>环境目标、</w:t>
            </w:r>
            <w:r w:rsidRPr="005659C5">
              <w:rPr>
                <w:rFonts w:hint="eastAsia"/>
                <w:sz w:val="24"/>
                <w:szCs w:val="24"/>
              </w:rPr>
              <w:t>6.1.2</w:t>
            </w:r>
            <w:r w:rsidRPr="005659C5">
              <w:rPr>
                <w:rFonts w:hint="eastAsia"/>
                <w:sz w:val="24"/>
                <w:szCs w:val="24"/>
              </w:rPr>
              <w:t>环境因素、</w:t>
            </w:r>
            <w:r w:rsidRPr="005659C5">
              <w:rPr>
                <w:rFonts w:hint="eastAsia"/>
                <w:sz w:val="24"/>
                <w:szCs w:val="24"/>
              </w:rPr>
              <w:t>8.1</w:t>
            </w:r>
            <w:r w:rsidRPr="005659C5">
              <w:rPr>
                <w:rFonts w:hint="eastAsia"/>
                <w:sz w:val="24"/>
                <w:szCs w:val="24"/>
              </w:rPr>
              <w:t>运行策划和控制，</w:t>
            </w:r>
          </w:p>
          <w:p w:rsidR="00A66FE3" w:rsidRPr="00BF4B0E" w:rsidRDefault="005659C5" w:rsidP="005659C5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5659C5">
              <w:rPr>
                <w:rFonts w:hint="eastAsia"/>
                <w:sz w:val="24"/>
                <w:szCs w:val="24"/>
              </w:rPr>
              <w:t xml:space="preserve">OHSAS </w:t>
            </w:r>
            <w:r w:rsidRPr="005659C5">
              <w:rPr>
                <w:rFonts w:hint="eastAsia"/>
                <w:sz w:val="24"/>
                <w:szCs w:val="24"/>
              </w:rPr>
              <w:t>：</w:t>
            </w:r>
            <w:r w:rsidRPr="005659C5">
              <w:rPr>
                <w:rFonts w:hint="eastAsia"/>
                <w:sz w:val="24"/>
                <w:szCs w:val="24"/>
              </w:rPr>
              <w:t>5.3</w:t>
            </w:r>
            <w:r w:rsidRPr="005659C5">
              <w:rPr>
                <w:rFonts w:hint="eastAsia"/>
                <w:sz w:val="24"/>
                <w:szCs w:val="24"/>
              </w:rPr>
              <w:t>职责与权限、</w:t>
            </w:r>
            <w:r w:rsidRPr="005659C5">
              <w:rPr>
                <w:rFonts w:hint="eastAsia"/>
                <w:sz w:val="24"/>
                <w:szCs w:val="24"/>
              </w:rPr>
              <w:t>6.2</w:t>
            </w:r>
            <w:r w:rsidRPr="005659C5">
              <w:rPr>
                <w:rFonts w:hint="eastAsia"/>
                <w:sz w:val="24"/>
                <w:szCs w:val="24"/>
              </w:rPr>
              <w:t>目标指标、</w:t>
            </w:r>
            <w:r w:rsidRPr="005659C5">
              <w:rPr>
                <w:rFonts w:hint="eastAsia"/>
                <w:sz w:val="24"/>
                <w:szCs w:val="24"/>
              </w:rPr>
              <w:t>6.1.2</w:t>
            </w:r>
            <w:r w:rsidRPr="005659C5">
              <w:rPr>
                <w:rFonts w:hint="eastAsia"/>
                <w:sz w:val="24"/>
                <w:szCs w:val="24"/>
              </w:rPr>
              <w:t>危险源辨识与评价、</w:t>
            </w:r>
            <w:r w:rsidRPr="005659C5">
              <w:rPr>
                <w:rFonts w:hint="eastAsia"/>
                <w:sz w:val="24"/>
                <w:szCs w:val="24"/>
              </w:rPr>
              <w:t>8.1</w:t>
            </w:r>
            <w:r w:rsidRPr="005659C5">
              <w:rPr>
                <w:rFonts w:hint="eastAsia"/>
                <w:sz w:val="24"/>
                <w:szCs w:val="24"/>
              </w:rPr>
              <w:t>运行策划和控制控制</w:t>
            </w:r>
          </w:p>
        </w:tc>
        <w:tc>
          <w:tcPr>
            <w:tcW w:w="851" w:type="dxa"/>
            <w:vMerge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</w:tr>
      <w:tr w:rsidR="00A66FE3" w:rsidRPr="00BF4B0E">
        <w:trPr>
          <w:trHeight w:val="1255"/>
        </w:trPr>
        <w:tc>
          <w:tcPr>
            <w:tcW w:w="1954" w:type="dxa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:rsidR="00A66FE3" w:rsidRPr="00BF4B0E" w:rsidRDefault="00A27030">
            <w:pPr>
              <w:rPr>
                <w:b/>
                <w:bCs/>
                <w:sz w:val="24"/>
                <w:szCs w:val="24"/>
              </w:rPr>
            </w:pPr>
            <w:r w:rsidRPr="00BF4B0E">
              <w:rPr>
                <w:b/>
                <w:bCs/>
                <w:sz w:val="24"/>
                <w:szCs w:val="24"/>
              </w:rPr>
              <w:t>QE</w:t>
            </w:r>
            <w:r w:rsidR="00BF4B0E">
              <w:rPr>
                <w:b/>
                <w:bCs/>
                <w:sz w:val="24"/>
                <w:szCs w:val="24"/>
              </w:rPr>
              <w:t>O</w:t>
            </w:r>
            <w:r w:rsidRPr="00BF4B0E">
              <w:rPr>
                <w:b/>
                <w:bCs/>
                <w:sz w:val="24"/>
                <w:szCs w:val="24"/>
              </w:rPr>
              <w:t>5.3</w:t>
            </w:r>
          </w:p>
          <w:p w:rsidR="00A66FE3" w:rsidRPr="00BF4B0E" w:rsidRDefault="00A66FE3">
            <w:pPr>
              <w:rPr>
                <w:b/>
                <w:bCs/>
                <w:sz w:val="24"/>
                <w:szCs w:val="24"/>
              </w:rPr>
            </w:pPr>
          </w:p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  <w:tc>
          <w:tcPr>
            <w:tcW w:w="10738" w:type="dxa"/>
          </w:tcPr>
          <w:p w:rsidR="00A66FE3" w:rsidRPr="00BF4B0E" w:rsidRDefault="005659C5" w:rsidP="00FE71EC">
            <w:pPr>
              <w:spacing w:beforeLines="20" w:afterLines="20" w:line="288" w:lineRule="auto"/>
              <w:rPr>
                <w:sz w:val="24"/>
                <w:szCs w:val="24"/>
              </w:rPr>
            </w:pPr>
            <w:r w:rsidRPr="00F07F4B">
              <w:rPr>
                <w:rFonts w:eastAsiaTheme="minorEastAsia" w:hAnsiTheme="minorEastAsia" w:hint="eastAsia"/>
                <w:sz w:val="24"/>
                <w:szCs w:val="24"/>
              </w:rPr>
              <w:t>场询问质检部负责人，本部门体系职责：产品过程检验、巡检、出厂检验，不合格品管理、识别辨识本部门的环境因素、危险源以及本部门的运行控制等。</w:t>
            </w:r>
          </w:p>
        </w:tc>
        <w:tc>
          <w:tcPr>
            <w:tcW w:w="851" w:type="dxa"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</w:tr>
      <w:tr w:rsidR="005659C5" w:rsidRPr="00BF4B0E" w:rsidTr="00CF74A8">
        <w:trPr>
          <w:trHeight w:val="972"/>
        </w:trPr>
        <w:tc>
          <w:tcPr>
            <w:tcW w:w="1954" w:type="dxa"/>
          </w:tcPr>
          <w:p w:rsidR="005659C5" w:rsidRPr="00BF4B0E" w:rsidRDefault="005659C5" w:rsidP="00A762C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BF4B0E">
              <w:rPr>
                <w:rFonts w:hAnsi="宋体"/>
                <w:kern w:val="0"/>
                <w:sz w:val="24"/>
                <w:szCs w:val="24"/>
              </w:rPr>
              <w:t>目标</w:t>
            </w:r>
          </w:p>
          <w:p w:rsidR="005659C5" w:rsidRPr="00BF4B0E" w:rsidRDefault="005659C5" w:rsidP="00A762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5659C5" w:rsidRPr="00BF4B0E" w:rsidRDefault="005659C5" w:rsidP="00A762C6">
            <w:pPr>
              <w:spacing w:line="360" w:lineRule="auto"/>
              <w:rPr>
                <w:bCs/>
                <w:sz w:val="24"/>
                <w:szCs w:val="24"/>
              </w:rPr>
            </w:pPr>
            <w:r w:rsidRPr="00BF4B0E">
              <w:rPr>
                <w:b/>
                <w:bCs/>
                <w:sz w:val="24"/>
                <w:szCs w:val="24"/>
              </w:rPr>
              <w:t>QE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BF4B0E">
              <w:rPr>
                <w:b/>
                <w:sz w:val="24"/>
                <w:szCs w:val="24"/>
              </w:rPr>
              <w:t>6.2</w:t>
            </w:r>
          </w:p>
          <w:p w:rsidR="005659C5" w:rsidRPr="00BF4B0E" w:rsidRDefault="005659C5" w:rsidP="00A762C6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5659C5" w:rsidRPr="00BF4B0E" w:rsidRDefault="005659C5" w:rsidP="00A762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738" w:type="dxa"/>
          </w:tcPr>
          <w:p w:rsidR="005659C5" w:rsidRPr="00F07F4B" w:rsidRDefault="005659C5" w:rsidP="005659C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7F4B">
              <w:rPr>
                <w:rFonts w:asciiTheme="minorEastAsia" w:eastAsiaTheme="minorEastAsia" w:hAnsiTheme="minorEastAsia" w:hint="eastAsia"/>
                <w:sz w:val="24"/>
                <w:szCs w:val="24"/>
              </w:rPr>
              <w:t>查质检部质量、环境目标：</w:t>
            </w:r>
          </w:p>
          <w:p w:rsidR="005659C5" w:rsidRPr="00F16A33" w:rsidRDefault="005659C5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/>
                <w:sz w:val="24"/>
                <w:szCs w:val="24"/>
              </w:rPr>
              <w:t>2020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CF74A8">
              <w:rPr>
                <w:rFonts w:eastAsiaTheme="minorEastAsia" w:hint="eastAsia"/>
                <w:sz w:val="24"/>
                <w:szCs w:val="24"/>
              </w:rPr>
              <w:t>10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CF74A8">
              <w:rPr>
                <w:rFonts w:eastAsiaTheme="minorEastAsia" w:hint="eastAsia"/>
                <w:sz w:val="24"/>
                <w:szCs w:val="24"/>
              </w:rPr>
              <w:t>10</w:t>
            </w:r>
            <w:r w:rsidR="00CA21DF">
              <w:rPr>
                <w:rFonts w:eastAsiaTheme="minorEastAsia" w:hAnsiTheme="minorEastAsia"/>
                <w:sz w:val="24"/>
                <w:szCs w:val="24"/>
              </w:rPr>
              <w:t>日质检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部质量、环境、职业健康安全目标统计情况</w:t>
            </w:r>
          </w:p>
          <w:p w:rsidR="005659C5" w:rsidRPr="00A83D43" w:rsidRDefault="00CF74A8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5659C5" w:rsidRPr="00A83D43">
              <w:rPr>
                <w:rFonts w:eastAsiaTheme="minorEastAsia" w:hAnsiTheme="minorEastAsia"/>
                <w:sz w:val="24"/>
                <w:szCs w:val="24"/>
              </w:rPr>
              <w:t>主要目标</w:t>
            </w:r>
            <w:r w:rsidR="005659C5" w:rsidRPr="00A83D43">
              <w:rPr>
                <w:rFonts w:eastAsiaTheme="minorEastAsia"/>
                <w:sz w:val="24"/>
                <w:szCs w:val="24"/>
              </w:rPr>
              <w:t xml:space="preserve">               </w:t>
            </w:r>
            <w:r w:rsidR="005659C5">
              <w:rPr>
                <w:rFonts w:eastAsiaTheme="minorEastAsia"/>
                <w:sz w:val="24"/>
                <w:szCs w:val="24"/>
              </w:rPr>
              <w:t xml:space="preserve">                            </w:t>
            </w:r>
            <w:r w:rsidR="005659C5" w:rsidRPr="00A83D43">
              <w:rPr>
                <w:rFonts w:eastAsiaTheme="minorEastAsia" w:hAnsiTheme="minorEastAsia"/>
                <w:sz w:val="24"/>
                <w:szCs w:val="24"/>
              </w:rPr>
              <w:t>统计情况</w:t>
            </w:r>
          </w:p>
          <w:p w:rsidR="00CF74A8" w:rsidRDefault="005659C5" w:rsidP="00FE71EC">
            <w:pPr>
              <w:spacing w:beforeLines="20" w:afterLines="20" w:line="312" w:lineRule="auto"/>
              <w:ind w:firstLineChars="200" w:firstLine="480"/>
              <w:rPr>
                <w:szCs w:val="21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1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CF74A8">
              <w:rPr>
                <w:rFonts w:hint="eastAsia"/>
                <w:szCs w:val="21"/>
              </w:rPr>
              <w:t>产品出厂合格率</w:t>
            </w:r>
            <w:r w:rsidR="00CF74A8">
              <w:rPr>
                <w:rFonts w:hint="eastAsia"/>
                <w:szCs w:val="21"/>
              </w:rPr>
              <w:t>100%                                          100%</w:t>
            </w:r>
          </w:p>
          <w:p w:rsidR="005659C5" w:rsidRPr="00A83D43" w:rsidRDefault="00CF74A8" w:rsidP="00FE71EC">
            <w:pPr>
              <w:spacing w:beforeLines="20" w:afterLines="20" w:line="312" w:lineRule="auto"/>
              <w:ind w:firstLineChars="200"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、进厂原材料合格率</w:t>
            </w:r>
            <w:r>
              <w:rPr>
                <w:rFonts w:hint="eastAsia"/>
                <w:szCs w:val="21"/>
              </w:rPr>
              <w:t>100%</w:t>
            </w:r>
            <w:r w:rsidR="005659C5" w:rsidRPr="00A83D43">
              <w:rPr>
                <w:rFonts w:eastAsiaTheme="minorEastAsia"/>
                <w:sz w:val="24"/>
                <w:szCs w:val="24"/>
              </w:rPr>
              <w:t xml:space="preserve">                                     100%</w:t>
            </w:r>
          </w:p>
          <w:p w:rsidR="005659C5" w:rsidRPr="00A83D43" w:rsidRDefault="00CF74A8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="005659C5" w:rsidRPr="00A83D43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检测仪器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经过检定、校准</w:t>
            </w:r>
            <w:r w:rsidR="005659C5" w:rsidRPr="00A83D43">
              <w:rPr>
                <w:rFonts w:eastAsiaTheme="minorEastAsia"/>
                <w:sz w:val="24"/>
                <w:szCs w:val="24"/>
              </w:rPr>
              <w:t xml:space="preserve">                               100%</w:t>
            </w:r>
          </w:p>
          <w:p w:rsidR="005659C5" w:rsidRDefault="00CF74A8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="005659C5" w:rsidRPr="00A83D43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5659C5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</w:t>
            </w:r>
            <w:r w:rsidR="005659C5">
              <w:rPr>
                <w:rFonts w:eastAsiaTheme="minorEastAsia" w:hAnsiTheme="minorEastAsia" w:hint="eastAsia"/>
                <w:sz w:val="24"/>
                <w:szCs w:val="24"/>
              </w:rPr>
              <w:t xml:space="preserve"> 0</w:t>
            </w:r>
            <w:r w:rsidR="005659C5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CF74A8" w:rsidRDefault="00CF74A8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因公责任重大伤亡率为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0;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职业病发病为</w:t>
            </w:r>
            <w:r w:rsidRPr="00CF74A8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5659C5" w:rsidRPr="00A83D43" w:rsidRDefault="00CF74A8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5659C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659C5" w:rsidRPr="00A83D43">
              <w:rPr>
                <w:rFonts w:eastAsiaTheme="minorEastAsia" w:hAnsiTheme="minorEastAsia"/>
                <w:sz w:val="24"/>
                <w:szCs w:val="24"/>
              </w:rPr>
              <w:t>固废分类处置率</w:t>
            </w:r>
            <w:r w:rsidR="005659C5" w:rsidRPr="00A83D43">
              <w:rPr>
                <w:rFonts w:eastAsiaTheme="minorEastAsia"/>
                <w:sz w:val="24"/>
                <w:szCs w:val="24"/>
              </w:rPr>
              <w:t>100%</w:t>
            </w:r>
            <w:r w:rsidR="005659C5" w:rsidRPr="00A83D43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5659C5" w:rsidRPr="00A83D43">
              <w:rPr>
                <w:rFonts w:eastAsiaTheme="minorEastAsia"/>
                <w:sz w:val="24"/>
                <w:szCs w:val="24"/>
              </w:rPr>
              <w:t xml:space="preserve">            </w:t>
            </w:r>
            <w:r w:rsidR="005659C5">
              <w:rPr>
                <w:rFonts w:eastAsiaTheme="minorEastAsia"/>
                <w:sz w:val="24"/>
                <w:szCs w:val="24"/>
              </w:rPr>
              <w:t xml:space="preserve">                      </w:t>
            </w:r>
            <w:r w:rsidR="005659C5" w:rsidRPr="00A83D43">
              <w:rPr>
                <w:rFonts w:eastAsiaTheme="minorEastAsia"/>
                <w:sz w:val="24"/>
                <w:szCs w:val="24"/>
              </w:rPr>
              <w:t>100%</w:t>
            </w:r>
          </w:p>
          <w:p w:rsidR="005659C5" w:rsidRPr="005659C5" w:rsidRDefault="00CA21DF" w:rsidP="00FE71EC">
            <w:pPr>
              <w:spacing w:beforeLines="20" w:afterLines="20" w:line="288" w:lineRule="auto"/>
              <w:ind w:firstLineChars="200" w:firstLine="480"/>
              <w:rPr>
                <w:sz w:val="24"/>
                <w:szCs w:val="24"/>
              </w:rPr>
            </w:pPr>
            <w:r w:rsidRPr="00F07F4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查见2020年</w:t>
            </w:r>
            <w:r w:rsidR="00CF74A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07F4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CF74A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07F4B">
              <w:rPr>
                <w:rFonts w:asciiTheme="minorEastAsia" w:eastAsiaTheme="minorEastAsia" w:hAnsiTheme="minorEastAsia" w:hint="eastAsia"/>
                <w:sz w:val="24"/>
                <w:szCs w:val="24"/>
              </w:rPr>
              <w:t>日目标分解考核表、《环境、职业健康安全目标指标及管理方案》，在质量、环境等方面进行一定资金投入，完成设定的目标指标。</w:t>
            </w:r>
          </w:p>
        </w:tc>
        <w:tc>
          <w:tcPr>
            <w:tcW w:w="851" w:type="dxa"/>
          </w:tcPr>
          <w:p w:rsidR="005659C5" w:rsidRPr="00BF4B0E" w:rsidRDefault="005659C5">
            <w:pPr>
              <w:rPr>
                <w:sz w:val="24"/>
                <w:szCs w:val="24"/>
              </w:rPr>
            </w:pPr>
          </w:p>
        </w:tc>
      </w:tr>
      <w:tr w:rsidR="00951DBE" w:rsidRPr="00BF4B0E" w:rsidTr="00CF74A8">
        <w:trPr>
          <w:trHeight w:val="972"/>
        </w:trPr>
        <w:tc>
          <w:tcPr>
            <w:tcW w:w="1954" w:type="dxa"/>
          </w:tcPr>
          <w:p w:rsidR="00951DBE" w:rsidRPr="00E953D6" w:rsidRDefault="00951DBE" w:rsidP="004F580B">
            <w:pPr>
              <w:spacing w:line="360" w:lineRule="auto"/>
              <w:jc w:val="center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953D6">
              <w:rPr>
                <w:rFonts w:eastAsiaTheme="minorEastAsia" w:hAnsiTheme="minorEastAsia" w:hint="eastAsia"/>
                <w:bCs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166" w:type="dxa"/>
          </w:tcPr>
          <w:p w:rsidR="00951DBE" w:rsidRPr="00E953D6" w:rsidRDefault="00951DBE" w:rsidP="004F580B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3D6"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 w:rsidRPr="00E953D6">
              <w:rPr>
                <w:rFonts w:eastAsiaTheme="minorEastAsia" w:hint="eastAsia"/>
                <w:b/>
                <w:bCs/>
                <w:sz w:val="24"/>
                <w:szCs w:val="24"/>
              </w:rPr>
              <w:t>7.1.5</w:t>
            </w:r>
          </w:p>
        </w:tc>
        <w:tc>
          <w:tcPr>
            <w:tcW w:w="10738" w:type="dxa"/>
          </w:tcPr>
          <w:p w:rsidR="00951DBE" w:rsidRPr="00E953D6" w:rsidRDefault="00951DBE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公司为确保产品监视和测量活动需要，提供并配备了</w:t>
            </w:r>
            <w:r w:rsidR="00E953D6" w:rsidRPr="00E953D6">
              <w:rPr>
                <w:rFonts w:eastAsiaTheme="minorEastAsia" w:hAnsiTheme="minorEastAsia" w:hint="eastAsia"/>
                <w:sz w:val="24"/>
                <w:szCs w:val="24"/>
              </w:rPr>
              <w:t>耐电压测试仪、回路电阻测试仪、开关机械特性测试仪、互感器特性综合测试仪、数显扭矩扳手、大电流测试台、轻型高压实验变压器、镀层测试仪、触头压力测试仪、支柱瓷绝缘子探伤仪、电子拉力试验机、微水检测仪、</w:t>
            </w:r>
            <w:r w:rsidR="00E953D6" w:rsidRPr="00E953D6">
              <w:rPr>
                <w:rFonts w:eastAsiaTheme="minorEastAsia" w:hAnsiTheme="minorEastAsia" w:hint="eastAsia"/>
                <w:sz w:val="24"/>
                <w:szCs w:val="24"/>
              </w:rPr>
              <w:t>SF6</w:t>
            </w:r>
            <w:r w:rsidR="00E953D6" w:rsidRPr="00E953D6">
              <w:rPr>
                <w:rFonts w:eastAsiaTheme="minorEastAsia" w:hAnsiTheme="minorEastAsia" w:hint="eastAsia"/>
                <w:sz w:val="24"/>
                <w:szCs w:val="24"/>
              </w:rPr>
              <w:t>气体检漏仪、局部放电检测仪、电解测厚仪、操作支柱扭矩测量装置（扭矩扳手）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，公司有按策划的时间间隔对上述监视和测量资源实施校准</w:t>
            </w:r>
            <w:r w:rsidRPr="00E953D6">
              <w:rPr>
                <w:rFonts w:eastAsiaTheme="minorEastAsia"/>
                <w:sz w:val="24"/>
                <w:szCs w:val="24"/>
              </w:rPr>
              <w:t>/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检定。</w:t>
            </w:r>
          </w:p>
          <w:p w:rsidR="00951DBE" w:rsidRPr="00E953D6" w:rsidRDefault="00951DBE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FE71EC">
              <w:rPr>
                <w:rFonts w:eastAsiaTheme="minorEastAsia" w:hAnsiTheme="minorEastAsia"/>
                <w:sz w:val="24"/>
                <w:szCs w:val="24"/>
              </w:rPr>
              <w:t>耐压测试仪校准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证书</w:t>
            </w:r>
            <w:r w:rsidR="00FE71EC">
              <w:rPr>
                <w:rFonts w:eastAsiaTheme="minorEastAsia" w:hAnsiTheme="minorEastAsia"/>
                <w:sz w:val="24"/>
                <w:szCs w:val="24"/>
              </w:rPr>
              <w:t xml:space="preserve">    XGH</w:t>
            </w:r>
            <w:r w:rsidR="00FE71EC">
              <w:rPr>
                <w:rFonts w:eastAsiaTheme="minorEastAsia" w:hAnsiTheme="minorEastAsia" w:hint="eastAsia"/>
                <w:sz w:val="24"/>
                <w:szCs w:val="24"/>
              </w:rPr>
              <w:t>2003181001C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="00FE71EC">
              <w:rPr>
                <w:rFonts w:eastAsiaTheme="minorEastAsia" w:hAnsiTheme="minorEastAsia"/>
                <w:sz w:val="24"/>
                <w:szCs w:val="24"/>
              </w:rPr>
              <w:t>ET2672B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</w:p>
          <w:p w:rsidR="00951DBE" w:rsidRPr="00E953D6" w:rsidRDefault="00951DBE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FE71EC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FE71EC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FE71EC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有效期限：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  <w:p w:rsidR="00951DBE" w:rsidRPr="00E953D6" w:rsidRDefault="00951DBE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="00FE71EC">
              <w:rPr>
                <w:rFonts w:eastAsiaTheme="minorEastAsia" w:hAnsiTheme="minorEastAsia"/>
                <w:sz w:val="24"/>
                <w:szCs w:val="24"/>
              </w:rPr>
              <w:t>深圳新广行检测技术有限公司</w:t>
            </w:r>
          </w:p>
          <w:p w:rsidR="00FE71EC" w:rsidRPr="00E953D6" w:rsidRDefault="00FE71EC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/>
                <w:sz w:val="24"/>
                <w:szCs w:val="24"/>
              </w:rPr>
              <w:t>工频耐压测试器校准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证书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   XGH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2003181008C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/>
                <w:sz w:val="24"/>
                <w:szCs w:val="24"/>
              </w:rPr>
              <w:t>YD-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10KVA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</w:p>
          <w:p w:rsidR="00FE71EC" w:rsidRPr="00E953D6" w:rsidRDefault="00FE71EC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有效期限：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  <w:p w:rsidR="00FE71EC" w:rsidRDefault="00FE71EC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>
              <w:rPr>
                <w:rFonts w:eastAsiaTheme="minorEastAsia" w:hAnsiTheme="minorEastAsia"/>
                <w:sz w:val="24"/>
                <w:szCs w:val="24"/>
              </w:rPr>
              <w:t>深圳新广行检测技术有限公司</w:t>
            </w:r>
          </w:p>
          <w:p w:rsidR="00FE71EC" w:rsidRPr="00E953D6" w:rsidRDefault="00FE71EC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/>
                <w:sz w:val="24"/>
                <w:szCs w:val="24"/>
              </w:rPr>
              <w:t>回路电阻测试仪校准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证书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   XGH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2003181002C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/>
                <w:sz w:val="24"/>
                <w:szCs w:val="24"/>
              </w:rPr>
              <w:t>HR-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4A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</w:p>
          <w:p w:rsidR="00FE71EC" w:rsidRPr="00E953D6" w:rsidRDefault="00FE71EC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有效期限：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E953D6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  <w:p w:rsidR="00FE71EC" w:rsidRPr="00E953D6" w:rsidRDefault="00FE71EC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>
              <w:rPr>
                <w:rFonts w:eastAsiaTheme="minorEastAsia" w:hAnsiTheme="minorEastAsia"/>
                <w:sz w:val="24"/>
                <w:szCs w:val="24"/>
              </w:rPr>
              <w:t>深圳新广行检测技术有限公司</w:t>
            </w:r>
          </w:p>
          <w:p w:rsidR="00951DBE" w:rsidRPr="00E953D6" w:rsidRDefault="00951DBE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 w:hint="eastAsia"/>
                <w:sz w:val="24"/>
                <w:szCs w:val="24"/>
              </w:rPr>
              <w:t>公司使用监视资源主要测量人员设备的保养，按说明书的要求使用人员自行负责。</w:t>
            </w:r>
          </w:p>
          <w:p w:rsidR="00951DBE" w:rsidRPr="00E953D6" w:rsidRDefault="00951DBE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953D6">
              <w:rPr>
                <w:rFonts w:eastAsiaTheme="minorEastAsia" w:hAnsiTheme="minorEastAsia" w:hint="eastAsia"/>
                <w:sz w:val="24"/>
                <w:szCs w:val="24"/>
              </w:rPr>
              <w:t>查看监视测量设备使用、调整和储存均符合要求，查看</w:t>
            </w:r>
            <w:r w:rsidR="00E953D6" w:rsidRPr="00E953D6">
              <w:rPr>
                <w:rFonts w:eastAsiaTheme="minorEastAsia" w:hAnsiTheme="minorEastAsia" w:hint="eastAsia"/>
                <w:sz w:val="24"/>
                <w:szCs w:val="24"/>
              </w:rPr>
              <w:t>耐电压测试仪、回路电阻测试仪、操作支柱扭矩测量装置（扭矩扳手）</w:t>
            </w:r>
            <w:r w:rsidRPr="00E953D6">
              <w:rPr>
                <w:rFonts w:eastAsiaTheme="minorEastAsia" w:hAnsiTheme="minorEastAsia" w:hint="eastAsia"/>
                <w:sz w:val="24"/>
                <w:szCs w:val="24"/>
              </w:rPr>
              <w:t>；无损坏，外观完好。</w:t>
            </w:r>
          </w:p>
        </w:tc>
        <w:tc>
          <w:tcPr>
            <w:tcW w:w="851" w:type="dxa"/>
          </w:tcPr>
          <w:p w:rsidR="00951DBE" w:rsidRPr="00BF4B0E" w:rsidRDefault="00951DBE">
            <w:pPr>
              <w:rPr>
                <w:sz w:val="24"/>
                <w:szCs w:val="24"/>
              </w:rPr>
            </w:pPr>
          </w:p>
        </w:tc>
      </w:tr>
      <w:tr w:rsidR="005659C5" w:rsidRPr="00BF4B0E">
        <w:trPr>
          <w:trHeight w:val="1968"/>
        </w:trPr>
        <w:tc>
          <w:tcPr>
            <w:tcW w:w="1954" w:type="dxa"/>
          </w:tcPr>
          <w:p w:rsidR="005659C5" w:rsidRPr="00BF4B0E" w:rsidRDefault="005659C5" w:rsidP="00A762C6">
            <w:pPr>
              <w:spacing w:line="360" w:lineRule="auto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lastRenderedPageBreak/>
              <w:t>环境因素</w:t>
            </w:r>
            <w:r w:rsidRPr="00BF4B0E">
              <w:rPr>
                <w:sz w:val="24"/>
                <w:szCs w:val="24"/>
              </w:rPr>
              <w:t>/</w:t>
            </w:r>
            <w:r w:rsidRPr="00BF4B0E">
              <w:rPr>
                <w:rFonts w:hAnsi="宋体"/>
                <w:sz w:val="24"/>
                <w:szCs w:val="24"/>
              </w:rPr>
              <w:t>危险源辨识与评价</w:t>
            </w:r>
          </w:p>
        </w:tc>
        <w:tc>
          <w:tcPr>
            <w:tcW w:w="1166" w:type="dxa"/>
          </w:tcPr>
          <w:p w:rsidR="005659C5" w:rsidRPr="00BF4B0E" w:rsidRDefault="005659C5" w:rsidP="00A762C6">
            <w:pPr>
              <w:spacing w:line="360" w:lineRule="auto"/>
              <w:rPr>
                <w:b/>
                <w:sz w:val="24"/>
                <w:szCs w:val="24"/>
              </w:rPr>
            </w:pPr>
            <w:r w:rsidRPr="00BF4B0E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BF4B0E">
              <w:rPr>
                <w:b/>
                <w:sz w:val="24"/>
                <w:szCs w:val="24"/>
              </w:rPr>
              <w:t>6.1.2</w:t>
            </w:r>
          </w:p>
          <w:p w:rsidR="005659C5" w:rsidRPr="00BF4B0E" w:rsidRDefault="005659C5" w:rsidP="00A762C6">
            <w:pPr>
              <w:rPr>
                <w:b/>
                <w:bCs/>
                <w:sz w:val="24"/>
                <w:szCs w:val="24"/>
              </w:rPr>
            </w:pPr>
          </w:p>
          <w:p w:rsidR="005659C5" w:rsidRPr="00BF4B0E" w:rsidRDefault="005659C5" w:rsidP="00A762C6">
            <w:pPr>
              <w:rPr>
                <w:sz w:val="24"/>
                <w:szCs w:val="24"/>
              </w:rPr>
            </w:pPr>
          </w:p>
        </w:tc>
        <w:tc>
          <w:tcPr>
            <w:tcW w:w="10738" w:type="dxa"/>
          </w:tcPr>
          <w:p w:rsidR="002729E6" w:rsidRPr="00F16A33" w:rsidRDefault="002729E6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质检部</w:t>
            </w:r>
            <w:r w:rsidR="00CF74A8">
              <w:rPr>
                <w:rFonts w:eastAsiaTheme="minorEastAsia" w:hAnsiTheme="minorEastAsia" w:hint="eastAsia"/>
                <w:bCs/>
                <w:sz w:val="24"/>
                <w:szCs w:val="24"/>
              </w:rPr>
              <w:t>主任</w:t>
            </w:r>
            <w:r w:rsidR="00CF74A8" w:rsidRPr="00CF74A8">
              <w:rPr>
                <w:rFonts w:eastAsiaTheme="minorEastAsia" w:hAnsiTheme="minorEastAsia" w:hint="eastAsia"/>
                <w:sz w:val="24"/>
                <w:szCs w:val="24"/>
              </w:rPr>
              <w:t>代寸荣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述：公司制订《环境</w:t>
            </w:r>
            <w:r>
              <w:rPr>
                <w:rFonts w:eastAsiaTheme="minorEastAsia" w:hAnsiTheme="minorEastAsia"/>
                <w:bCs/>
                <w:sz w:val="24"/>
                <w:szCs w:val="24"/>
              </w:rPr>
              <w:t>因素识别与评价控制程序》和《危险源识别与风险评价控制程序》，质检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部根据</w:t>
            </w:r>
            <w:r w:rsidR="00D53CDC">
              <w:rPr>
                <w:rFonts w:eastAsiaTheme="minorEastAsia" w:hAnsiTheme="minorEastAsia" w:hint="eastAsia"/>
                <w:sz w:val="24"/>
                <w:szCs w:val="24"/>
              </w:rPr>
              <w:t>骨</w:t>
            </w:r>
            <w:r w:rsidR="00CF74A8" w:rsidRPr="00CF74A8">
              <w:rPr>
                <w:rFonts w:eastAsiaTheme="minorEastAsia" w:hAnsiTheme="minorEastAsia" w:hint="eastAsia"/>
                <w:sz w:val="24"/>
                <w:szCs w:val="24"/>
              </w:rPr>
              <w:t>高压断路器、高压隔离开关、避雷器和高压熔断器</w:t>
            </w:r>
            <w:r>
              <w:rPr>
                <w:rFonts w:eastAsiaTheme="minorEastAsia" w:hAnsiTheme="minorEastAsia"/>
                <w:sz w:val="24"/>
                <w:szCs w:val="24"/>
              </w:rPr>
              <w:t>的检验、办公等过程进行了</w:t>
            </w:r>
            <w:r>
              <w:rPr>
                <w:rFonts w:eastAsiaTheme="minorEastAsia" w:hAnsiTheme="minorEastAsia"/>
                <w:bCs/>
                <w:sz w:val="24"/>
                <w:szCs w:val="24"/>
              </w:rPr>
              <w:t>环境因素、危险源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识别和辨识。</w:t>
            </w:r>
          </w:p>
          <w:p w:rsidR="002729E6" w:rsidRPr="00F16A33" w:rsidRDefault="002729E6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在公司编制的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”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环境因素识别与评价控制程序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”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中，对环境因素识别和评价的目的、职责、工作程序和记录的要求均有明确的规定。</w:t>
            </w:r>
          </w:p>
          <w:p w:rsidR="002729E6" w:rsidRPr="00F16A33" w:rsidRDefault="002729E6" w:rsidP="00FE71EC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到《环境因素识别评价</w:t>
            </w:r>
            <w:r>
              <w:rPr>
                <w:rFonts w:eastAsiaTheme="minorEastAsia" w:hAnsiTheme="minorEastAsia"/>
                <w:sz w:val="24"/>
                <w:szCs w:val="24"/>
              </w:rPr>
              <w:t>表》：已识别质检部的环境因素产生过程包括：对检验过程、办公过程、能源消耗、用电不当、生产垃圾等过程中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噪声的排放，</w:t>
            </w:r>
            <w:r>
              <w:rPr>
                <w:rFonts w:eastAsiaTheme="minorEastAsia" w:hAnsiTheme="minorEastAsia"/>
                <w:sz w:val="24"/>
                <w:szCs w:val="24"/>
              </w:rPr>
              <w:t>能源的消耗、固废排放、潜在火灾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等，在环境评价过程中考虑到环境影响、三种时态和三种状态等。使用分级评分的方式。基本合理。</w:t>
            </w:r>
          </w:p>
          <w:p w:rsidR="002729E6" w:rsidRPr="00F16A33" w:rsidRDefault="002729E6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参加环境因素辨识和评价人员：</w:t>
            </w:r>
            <w:r w:rsidR="00CF74A8" w:rsidRPr="00E36299">
              <w:rPr>
                <w:rFonts w:eastAsiaTheme="minorEastAsia" w:hAnsiTheme="minorEastAsia" w:hint="eastAsia"/>
                <w:sz w:val="24"/>
                <w:szCs w:val="24"/>
              </w:rPr>
              <w:t>裘桂芝、胡迪、代寸荣、陈雪莲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CF74A8">
              <w:rPr>
                <w:rFonts w:eastAsiaTheme="minorEastAsia" w:hint="eastAsia"/>
                <w:sz w:val="24"/>
                <w:szCs w:val="24"/>
              </w:rPr>
              <w:t>5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CF74A8">
              <w:rPr>
                <w:rFonts w:eastAsiaTheme="minorEastAsia" w:hint="eastAsia"/>
                <w:sz w:val="24"/>
                <w:szCs w:val="24"/>
              </w:rPr>
              <w:t>22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2729E6" w:rsidRPr="00F16A33" w:rsidRDefault="00CF74A8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查到《重要环境因素清单》已识别质检部重要环境因素包括：</w:t>
            </w:r>
            <w:r w:rsidR="002729E6" w:rsidRPr="00F16A33">
              <w:rPr>
                <w:rFonts w:eastAsiaTheme="minorEastAsia" w:hAnsiTheme="minorEastAsia"/>
                <w:bCs/>
                <w:sz w:val="24"/>
                <w:szCs w:val="24"/>
              </w:rPr>
              <w:t>潜在火灾和固体废弃物排放，明确控制措施和责任部门，基本合理。</w:t>
            </w:r>
          </w:p>
          <w:p w:rsidR="002729E6" w:rsidRPr="00F16A33" w:rsidRDefault="002729E6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查到《危险源辨识与评价一览表》，内容有：作业活动名称、潜在危险因素、时态、状态、可导致事故、可采取控制措施、危险发生的可能性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L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、损失后果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C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、频繁程度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E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、等。识别出生产部危险源有：触电、火灾、机械伤害、听力损害、、中毒、职业病、人身伤害等。优先控制风险采用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“LEC”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方法进行评价。提供《不可接受风险清单》</w:t>
            </w:r>
            <w:r w:rsidR="00CF74A8">
              <w:rPr>
                <w:rFonts w:eastAsiaTheme="minorEastAsia" w:hAnsiTheme="minorEastAsia"/>
                <w:bCs/>
                <w:sz w:val="24"/>
                <w:szCs w:val="24"/>
              </w:rPr>
              <w:t>，质检部不可接受风险主要有：潜在的火灾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和触电，并制定有控制措施。</w:t>
            </w:r>
          </w:p>
          <w:p w:rsidR="005659C5" w:rsidRPr="00BF4B0E" w:rsidRDefault="002729E6" w:rsidP="00FE71EC">
            <w:pPr>
              <w:spacing w:beforeLines="20" w:afterLines="20" w:line="288" w:lineRule="auto"/>
              <w:ind w:firstLineChars="100" w:firstLine="240"/>
              <w:rPr>
                <w:color w:val="FF0000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评价人：</w:t>
            </w:r>
            <w:r w:rsidR="00CF74A8" w:rsidRPr="00E36299">
              <w:rPr>
                <w:rFonts w:eastAsiaTheme="minorEastAsia" w:hAnsiTheme="minorEastAsia" w:hint="eastAsia"/>
                <w:sz w:val="24"/>
                <w:szCs w:val="24"/>
              </w:rPr>
              <w:t>裘桂芝、胡迪、代寸荣、陈雪莲</w:t>
            </w:r>
            <w:r w:rsidRPr="00F16A33">
              <w:rPr>
                <w:rFonts w:eastAsiaTheme="minorEastAsia"/>
                <w:sz w:val="24"/>
                <w:szCs w:val="24"/>
              </w:rPr>
              <w:t xml:space="preserve">    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时间：</w:t>
            </w:r>
            <w:r w:rsidRPr="00F16A33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CF74A8">
              <w:rPr>
                <w:rFonts w:eastAsiaTheme="minorEastAsia" w:hint="eastAsia"/>
                <w:sz w:val="24"/>
                <w:szCs w:val="24"/>
              </w:rPr>
              <w:t>5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CF74A8">
              <w:rPr>
                <w:rFonts w:eastAsiaTheme="minorEastAsia" w:hint="eastAsia"/>
                <w:sz w:val="24"/>
                <w:szCs w:val="24"/>
              </w:rPr>
              <w:t>22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。以上危险源识别基本全面、无遗漏，评价基本合理。</w:t>
            </w:r>
          </w:p>
        </w:tc>
        <w:tc>
          <w:tcPr>
            <w:tcW w:w="851" w:type="dxa"/>
          </w:tcPr>
          <w:p w:rsidR="005659C5" w:rsidRPr="00BF4B0E" w:rsidRDefault="005659C5">
            <w:pPr>
              <w:rPr>
                <w:sz w:val="24"/>
                <w:szCs w:val="24"/>
              </w:rPr>
            </w:pPr>
          </w:p>
        </w:tc>
      </w:tr>
      <w:tr w:rsidR="00A66FE3" w:rsidRPr="00BF4B0E">
        <w:trPr>
          <w:trHeight w:val="1104"/>
        </w:trPr>
        <w:tc>
          <w:tcPr>
            <w:tcW w:w="1954" w:type="dxa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rFonts w:hAnsi="宋体"/>
                <w:bCs/>
                <w:szCs w:val="24"/>
              </w:rPr>
              <w:t>产品和服务的放行</w:t>
            </w:r>
          </w:p>
        </w:tc>
        <w:tc>
          <w:tcPr>
            <w:tcW w:w="1166" w:type="dxa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sz w:val="24"/>
                <w:szCs w:val="24"/>
              </w:rPr>
              <w:t>Q8.6</w:t>
            </w:r>
          </w:p>
        </w:tc>
        <w:tc>
          <w:tcPr>
            <w:tcW w:w="10738" w:type="dxa"/>
          </w:tcPr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公司编制了《产品检验和试验控制程序》，规定了对原材料、过程产品、成品实施检验，并制定了相应的检验规范。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lastRenderedPageBreak/>
              <w:t>（一）原材料检验，检验依据：原材料检验规程，明确了采购物资的验收要求。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提供进货检验记录，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2020.</w:t>
            </w:r>
            <w:r w:rsidR="00BF4B0E">
              <w:rPr>
                <w:rFonts w:hint="eastAsia"/>
                <w:sz w:val="24"/>
                <w:szCs w:val="24"/>
              </w:rPr>
              <w:t>6</w:t>
            </w:r>
            <w:r w:rsidRPr="00BF4B0E">
              <w:rPr>
                <w:sz w:val="24"/>
                <w:szCs w:val="24"/>
              </w:rPr>
              <w:t>.</w:t>
            </w:r>
            <w:r w:rsidR="00BF4B0E">
              <w:rPr>
                <w:rFonts w:hint="eastAsia"/>
                <w:sz w:val="24"/>
                <w:szCs w:val="24"/>
              </w:rPr>
              <w:t>12</w:t>
            </w:r>
            <w:r w:rsidR="00CF74A8">
              <w:rPr>
                <w:rFonts w:hAnsi="宋体"/>
                <w:sz w:val="24"/>
                <w:szCs w:val="24"/>
              </w:rPr>
              <w:t>日不锈钢</w:t>
            </w:r>
            <w:r w:rsidRPr="00BF4B0E">
              <w:rPr>
                <w:rFonts w:hAnsi="宋体"/>
                <w:sz w:val="24"/>
                <w:szCs w:val="24"/>
              </w:rPr>
              <w:t>进货检验记录，对数量、外观、厚度进行了检验，结果合格，检验员</w:t>
            </w:r>
            <w:r w:rsidR="00CF74A8">
              <w:rPr>
                <w:rFonts w:hAnsi="宋体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2020.</w:t>
            </w:r>
            <w:r w:rsidR="00CF74A8">
              <w:rPr>
                <w:rFonts w:hint="eastAsia"/>
                <w:sz w:val="24"/>
                <w:szCs w:val="24"/>
              </w:rPr>
              <w:t>9</w:t>
            </w:r>
            <w:r w:rsidRPr="00BF4B0E">
              <w:rPr>
                <w:sz w:val="24"/>
                <w:szCs w:val="24"/>
              </w:rPr>
              <w:t>.</w:t>
            </w:r>
            <w:r w:rsidR="00CF74A8">
              <w:rPr>
                <w:rFonts w:hint="eastAsia"/>
                <w:sz w:val="24"/>
                <w:szCs w:val="24"/>
              </w:rPr>
              <w:t>10</w:t>
            </w:r>
            <w:r w:rsidR="00CF74A8">
              <w:rPr>
                <w:rFonts w:hAnsi="宋体"/>
                <w:sz w:val="24"/>
                <w:szCs w:val="24"/>
              </w:rPr>
              <w:t>日铜板进货检验记录，对数量、外观、尺寸、材质</w:t>
            </w:r>
            <w:r w:rsidRPr="00BF4B0E">
              <w:rPr>
                <w:rFonts w:hAnsi="宋体"/>
                <w:sz w:val="24"/>
                <w:szCs w:val="24"/>
              </w:rPr>
              <w:t>进行了检验，结果合格，检验员</w:t>
            </w:r>
            <w:r w:rsidR="00CF74A8">
              <w:rPr>
                <w:rFonts w:hAnsi="宋体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2020.</w:t>
            </w:r>
            <w:r w:rsidR="00CF74A8">
              <w:rPr>
                <w:rFonts w:hint="eastAsia"/>
                <w:sz w:val="24"/>
                <w:szCs w:val="24"/>
              </w:rPr>
              <w:t>10</w:t>
            </w:r>
            <w:r w:rsidR="00CF74A8">
              <w:rPr>
                <w:sz w:val="24"/>
                <w:szCs w:val="24"/>
              </w:rPr>
              <w:t>.2</w:t>
            </w:r>
            <w:r w:rsidR="00CF74A8">
              <w:rPr>
                <w:rFonts w:hint="eastAsia"/>
                <w:sz w:val="24"/>
                <w:szCs w:val="24"/>
              </w:rPr>
              <w:t>8</w:t>
            </w:r>
            <w:r w:rsidR="00CF74A8">
              <w:rPr>
                <w:rFonts w:hAnsi="宋体"/>
                <w:sz w:val="24"/>
                <w:szCs w:val="24"/>
              </w:rPr>
              <w:t>日硅橡胶进货检验记录，对数量、外观、颜色</w:t>
            </w:r>
            <w:r w:rsidRPr="00BF4B0E">
              <w:rPr>
                <w:rFonts w:hAnsi="宋体"/>
                <w:sz w:val="24"/>
                <w:szCs w:val="24"/>
              </w:rPr>
              <w:t>进行了检验，结果合格，检验员</w:t>
            </w:r>
            <w:r w:rsidR="00CF74A8">
              <w:rPr>
                <w:rFonts w:hAnsi="宋体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="007E3493">
              <w:rPr>
                <w:sz w:val="24"/>
                <w:szCs w:val="24"/>
              </w:rPr>
              <w:t>2020.</w:t>
            </w:r>
            <w:r w:rsidR="007E3493">
              <w:rPr>
                <w:rFonts w:hint="eastAsia"/>
                <w:sz w:val="24"/>
                <w:szCs w:val="24"/>
              </w:rPr>
              <w:t>5</w:t>
            </w:r>
            <w:r w:rsidRPr="00BF4B0E">
              <w:rPr>
                <w:sz w:val="24"/>
                <w:szCs w:val="24"/>
              </w:rPr>
              <w:t>.</w:t>
            </w:r>
            <w:r w:rsidR="00AB23C3">
              <w:rPr>
                <w:rFonts w:hint="eastAsia"/>
                <w:sz w:val="24"/>
                <w:szCs w:val="24"/>
              </w:rPr>
              <w:t>1</w:t>
            </w:r>
            <w:r w:rsidR="007E3493">
              <w:rPr>
                <w:rFonts w:hint="eastAsia"/>
                <w:sz w:val="24"/>
                <w:szCs w:val="24"/>
              </w:rPr>
              <w:t>0</w:t>
            </w:r>
            <w:r w:rsidR="007E3493">
              <w:rPr>
                <w:rFonts w:hint="eastAsia"/>
                <w:sz w:val="24"/>
                <w:szCs w:val="24"/>
              </w:rPr>
              <w:t>日</w:t>
            </w:r>
            <w:r w:rsidR="007E3493">
              <w:rPr>
                <w:rFonts w:hAnsi="宋体"/>
                <w:sz w:val="24"/>
                <w:szCs w:val="24"/>
              </w:rPr>
              <w:t>复合管（熔管）进货检验记录，对数量、外观、尺寸</w:t>
            </w:r>
            <w:r w:rsidRPr="00BF4B0E">
              <w:rPr>
                <w:rFonts w:hAnsi="宋体"/>
                <w:sz w:val="24"/>
                <w:szCs w:val="24"/>
              </w:rPr>
              <w:t>进行了检验，结果合格，检验员</w:t>
            </w:r>
            <w:r w:rsidR="007E3493">
              <w:rPr>
                <w:rFonts w:hAnsi="宋体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Default="00AB23C3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rFonts w:hAnsi="宋体"/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2020.</w:t>
            </w:r>
            <w:r w:rsidR="007E3493">
              <w:rPr>
                <w:rFonts w:hint="eastAsia"/>
                <w:sz w:val="24"/>
                <w:szCs w:val="24"/>
              </w:rPr>
              <w:t>7</w:t>
            </w:r>
            <w:r w:rsidRPr="00BF4B0E">
              <w:rPr>
                <w:sz w:val="24"/>
                <w:szCs w:val="24"/>
              </w:rPr>
              <w:t>.</w:t>
            </w:r>
            <w:r w:rsidR="007E3493">
              <w:rPr>
                <w:rFonts w:hint="eastAsia"/>
                <w:sz w:val="24"/>
                <w:szCs w:val="24"/>
              </w:rPr>
              <w:t>28</w:t>
            </w:r>
            <w:r w:rsidR="007E3493">
              <w:rPr>
                <w:rFonts w:hAnsi="宋体"/>
                <w:sz w:val="24"/>
                <w:szCs w:val="24"/>
              </w:rPr>
              <w:t>日氧化锌电阻片进货检验记录，对数量、外观、尺寸</w:t>
            </w:r>
            <w:r w:rsidRPr="00BF4B0E">
              <w:rPr>
                <w:rFonts w:hAnsi="宋体"/>
                <w:sz w:val="24"/>
                <w:szCs w:val="24"/>
              </w:rPr>
              <w:t>进行了检验，结果合格，检验员</w:t>
            </w:r>
            <w:r w:rsidR="007E3493">
              <w:rPr>
                <w:rFonts w:hAnsi="宋体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AB23C3" w:rsidRDefault="007E3493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另抽查陶瓷支柱，螺丝、螺杆、螺母</w:t>
            </w:r>
            <w:r w:rsidR="00AB23C3">
              <w:rPr>
                <w:rFonts w:hAnsi="宋体" w:hint="eastAsia"/>
                <w:sz w:val="24"/>
                <w:szCs w:val="24"/>
              </w:rPr>
              <w:t>等五金原材料进行进行了检验，结果合格。</w:t>
            </w:r>
          </w:p>
          <w:p w:rsidR="00AB23C3" w:rsidRPr="00AB23C3" w:rsidRDefault="00AB23C3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公司提供了原材料（</w:t>
            </w:r>
            <w:r w:rsidR="006E5826">
              <w:rPr>
                <w:rFonts w:hAnsi="宋体" w:hint="eastAsia"/>
                <w:sz w:val="24"/>
                <w:szCs w:val="24"/>
              </w:rPr>
              <w:t>铜板、熔断器绝缘子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6E5826">
              <w:rPr>
                <w:rFonts w:hAnsi="宋体" w:hint="eastAsia"/>
                <w:sz w:val="24"/>
                <w:szCs w:val="24"/>
              </w:rPr>
              <w:t>隔离开关绝缘件</w:t>
            </w:r>
            <w:r>
              <w:rPr>
                <w:rFonts w:hAnsi="宋体" w:hint="eastAsia"/>
                <w:sz w:val="24"/>
                <w:szCs w:val="24"/>
              </w:rPr>
              <w:t>等）的第三方检验报告，检验结果合格（见附件报告）</w:t>
            </w:r>
          </w:p>
          <w:p w:rsidR="00A66FE3" w:rsidRDefault="00A27030" w:rsidP="00FE71EC">
            <w:pPr>
              <w:snapToGrid w:val="0"/>
              <w:spacing w:beforeLines="20" w:afterLines="2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组织或顾客拟在供方进行现场验证时，在采购合同中明确，未发生。</w:t>
            </w:r>
          </w:p>
          <w:p w:rsidR="00AB23C3" w:rsidRPr="00BF4B0E" w:rsidRDefault="00AB23C3" w:rsidP="00FE71EC">
            <w:pPr>
              <w:snapToGrid w:val="0"/>
              <w:spacing w:beforeLines="20" w:afterLines="20" w:line="288" w:lineRule="auto"/>
              <w:ind w:firstLineChars="200" w:firstLine="480"/>
              <w:rPr>
                <w:sz w:val="24"/>
                <w:szCs w:val="24"/>
              </w:rPr>
            </w:pP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（二）过程检验，检验依据：产品检验规范，</w:t>
            </w:r>
          </w:p>
          <w:p w:rsidR="00A66FE3" w:rsidRPr="00BF4B0E" w:rsidRDefault="006E5826" w:rsidP="00FE71EC">
            <w:pPr>
              <w:snapToGrid w:val="0"/>
              <w:spacing w:beforeLines="20" w:afterLines="20" w:line="288" w:lineRule="auto"/>
              <w:ind w:left="34"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提供生产过程</w:t>
            </w:r>
            <w:r w:rsidR="00A27030" w:rsidRPr="00BF4B0E">
              <w:rPr>
                <w:rFonts w:hAnsi="宋体"/>
                <w:sz w:val="24"/>
                <w:szCs w:val="24"/>
              </w:rPr>
              <w:t>检验记录</w:t>
            </w:r>
            <w:r>
              <w:rPr>
                <w:rFonts w:hAnsi="宋体"/>
                <w:sz w:val="24"/>
                <w:szCs w:val="24"/>
              </w:rPr>
              <w:t>表</w:t>
            </w:r>
            <w:r w:rsidR="00A27030"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:2020</w:t>
            </w:r>
            <w:r w:rsidRPr="00BF4B0E">
              <w:rPr>
                <w:rFonts w:hAnsi="宋体"/>
                <w:sz w:val="24"/>
                <w:szCs w:val="24"/>
              </w:rPr>
              <w:t>年</w:t>
            </w:r>
            <w:r w:rsidR="006E5826">
              <w:rPr>
                <w:rFonts w:hint="eastAsia"/>
                <w:sz w:val="24"/>
                <w:szCs w:val="24"/>
              </w:rPr>
              <w:t>5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 w:rsidR="006E5826">
              <w:rPr>
                <w:rFonts w:hint="eastAsia"/>
                <w:sz w:val="24"/>
                <w:szCs w:val="24"/>
              </w:rPr>
              <w:t>18</w:t>
            </w:r>
            <w:r w:rsidRPr="00BF4B0E">
              <w:rPr>
                <w:rFonts w:hAnsi="宋体"/>
                <w:sz w:val="24"/>
                <w:szCs w:val="24"/>
              </w:rPr>
              <w:t>日工序检验记录，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lastRenderedPageBreak/>
              <w:t>产品名称：</w:t>
            </w:r>
            <w:r w:rsidR="006E5826">
              <w:rPr>
                <w:rFonts w:hAnsi="宋体"/>
                <w:sz w:val="24"/>
                <w:szCs w:val="24"/>
              </w:rPr>
              <w:t>断路器，型号：</w:t>
            </w:r>
            <w:r w:rsidR="006E5826">
              <w:rPr>
                <w:rFonts w:hAnsi="宋体"/>
                <w:sz w:val="24"/>
                <w:szCs w:val="24"/>
              </w:rPr>
              <w:t>ZW</w:t>
            </w:r>
            <w:r w:rsidR="006E5826">
              <w:rPr>
                <w:rFonts w:hAnsi="宋体" w:hint="eastAsia"/>
                <w:sz w:val="24"/>
                <w:szCs w:val="24"/>
              </w:rPr>
              <w:t xml:space="preserve">32-12/630A 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EA2FE5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在生产组装过程中，对</w:t>
            </w:r>
            <w:r>
              <w:rPr>
                <w:rFonts w:eastAsiaTheme="minorEastAsia" w:hint="eastAsia"/>
                <w:sz w:val="24"/>
                <w:szCs w:val="24"/>
              </w:rPr>
              <w:t>一</w:t>
            </w:r>
            <w:r w:rsidRPr="00C53B5C">
              <w:rPr>
                <w:rFonts w:eastAsiaTheme="minorEastAsia" w:hint="eastAsia"/>
                <w:sz w:val="24"/>
                <w:szCs w:val="24"/>
              </w:rPr>
              <w:t>次装配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Pr="00C53B5C">
              <w:rPr>
                <w:rFonts w:eastAsiaTheme="minorEastAsia" w:hint="eastAsia"/>
                <w:sz w:val="24"/>
                <w:szCs w:val="24"/>
              </w:rPr>
              <w:t>二次装配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Pr="00C53B5C">
              <w:rPr>
                <w:rFonts w:eastAsiaTheme="minorEastAsia" w:hint="eastAsia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Pr="00C53B5C">
              <w:rPr>
                <w:rFonts w:eastAsiaTheme="minorEastAsia" w:hint="eastAsia"/>
                <w:sz w:val="24"/>
                <w:szCs w:val="24"/>
              </w:rPr>
              <w:t>安装</w:t>
            </w:r>
            <w:r>
              <w:rPr>
                <w:rFonts w:eastAsiaTheme="minorEastAsia" w:hint="eastAsia"/>
                <w:sz w:val="24"/>
                <w:szCs w:val="24"/>
              </w:rPr>
              <w:t>、包装</w:t>
            </w:r>
            <w:r w:rsidR="00A27030" w:rsidRPr="00BF4B0E">
              <w:rPr>
                <w:rFonts w:hAnsi="宋体"/>
                <w:sz w:val="24"/>
                <w:szCs w:val="24"/>
              </w:rPr>
              <w:t>等工序进行了检验</w:t>
            </w:r>
            <w:r>
              <w:rPr>
                <w:rFonts w:hAnsi="宋体"/>
                <w:sz w:val="24"/>
                <w:szCs w:val="24"/>
              </w:rPr>
              <w:t>，并进行了磨合试验、电阻试验、耐压试验、机械操作试验等项</w:t>
            </w:r>
            <w:r w:rsidR="00A27030"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检验结果：合格</w:t>
            </w:r>
            <w:r w:rsidR="00AB23C3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BF4B0E">
              <w:rPr>
                <w:rFonts w:hAnsi="宋体"/>
                <w:sz w:val="24"/>
                <w:szCs w:val="24"/>
              </w:rPr>
              <w:t>检验员：</w:t>
            </w:r>
            <w:r w:rsidR="006E5826">
              <w:rPr>
                <w:rFonts w:hAnsi="宋体" w:hint="eastAsia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:2020</w:t>
            </w:r>
            <w:r w:rsidRPr="00BF4B0E">
              <w:rPr>
                <w:rFonts w:hAnsi="宋体"/>
                <w:sz w:val="24"/>
                <w:szCs w:val="24"/>
              </w:rPr>
              <w:t>年</w:t>
            </w:r>
            <w:r w:rsidR="00EA2FE5">
              <w:rPr>
                <w:rFonts w:hint="eastAsia"/>
                <w:sz w:val="24"/>
                <w:szCs w:val="24"/>
              </w:rPr>
              <w:t>9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 w:rsidR="00EA2FE5">
              <w:rPr>
                <w:rFonts w:hAnsi="宋体" w:hint="eastAsia"/>
                <w:sz w:val="24"/>
                <w:szCs w:val="24"/>
              </w:rPr>
              <w:t>22</w:t>
            </w:r>
            <w:r w:rsidRPr="00BF4B0E">
              <w:rPr>
                <w:rFonts w:hAnsi="宋体"/>
                <w:sz w:val="24"/>
                <w:szCs w:val="24"/>
              </w:rPr>
              <w:t>日</w:t>
            </w:r>
            <w:r w:rsidR="00EA2FE5">
              <w:rPr>
                <w:rFonts w:hAnsi="宋体"/>
                <w:sz w:val="24"/>
                <w:szCs w:val="24"/>
              </w:rPr>
              <w:t>生产过程</w:t>
            </w:r>
            <w:r w:rsidR="00EA2FE5" w:rsidRPr="00BF4B0E">
              <w:rPr>
                <w:rFonts w:hAnsi="宋体"/>
                <w:sz w:val="24"/>
                <w:szCs w:val="24"/>
              </w:rPr>
              <w:t>检验记录</w:t>
            </w:r>
            <w:r w:rsidR="00EA2FE5">
              <w:rPr>
                <w:rFonts w:hAnsi="宋体"/>
                <w:sz w:val="24"/>
                <w:szCs w:val="24"/>
              </w:rPr>
              <w:t>表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产品名称：</w:t>
            </w:r>
            <w:r w:rsidR="00EA2FE5">
              <w:rPr>
                <w:rFonts w:hAnsi="宋体"/>
                <w:sz w:val="24"/>
                <w:szCs w:val="24"/>
              </w:rPr>
              <w:t>避雷器，型号</w:t>
            </w:r>
            <w:r w:rsidR="00EA2FE5">
              <w:rPr>
                <w:rFonts w:hAnsi="宋体"/>
                <w:sz w:val="24"/>
                <w:szCs w:val="24"/>
              </w:rPr>
              <w:t>B</w:t>
            </w:r>
            <w:r w:rsidR="00EA2FE5">
              <w:rPr>
                <w:rFonts w:hAnsi="宋体" w:hint="eastAsia"/>
                <w:sz w:val="24"/>
                <w:szCs w:val="24"/>
              </w:rPr>
              <w:t>3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在生产加工过程中，对</w:t>
            </w:r>
            <w:r w:rsidR="00EA2FE5" w:rsidRPr="00EA2FE5">
              <w:rPr>
                <w:rFonts w:hAnsi="宋体" w:hint="eastAsia"/>
                <w:sz w:val="24"/>
                <w:szCs w:val="24"/>
              </w:rPr>
              <w:t>刷粘合剂</w:t>
            </w:r>
            <w:r w:rsidR="00EA2FE5">
              <w:rPr>
                <w:rFonts w:hAnsi="宋体" w:hint="eastAsia"/>
                <w:sz w:val="24"/>
                <w:szCs w:val="24"/>
              </w:rPr>
              <w:t>、</w:t>
            </w:r>
            <w:r w:rsidR="00EA2FE5" w:rsidRPr="00EA2FE5">
              <w:rPr>
                <w:rFonts w:hAnsi="宋体" w:hint="eastAsia"/>
                <w:sz w:val="24"/>
                <w:szCs w:val="24"/>
              </w:rPr>
              <w:t>烘干</w:t>
            </w:r>
            <w:r w:rsidR="00EA2FE5">
              <w:rPr>
                <w:rFonts w:hAnsi="宋体" w:hint="eastAsia"/>
                <w:sz w:val="24"/>
                <w:szCs w:val="24"/>
              </w:rPr>
              <w:t>、</w:t>
            </w:r>
            <w:r w:rsidR="00EA2FE5" w:rsidRPr="00EA2FE5">
              <w:rPr>
                <w:rFonts w:hAnsi="宋体" w:hint="eastAsia"/>
                <w:sz w:val="24"/>
                <w:szCs w:val="24"/>
              </w:rPr>
              <w:t>压铸</w:t>
            </w:r>
            <w:r w:rsidR="00EA2FE5">
              <w:rPr>
                <w:rFonts w:hAnsi="宋体" w:hint="eastAsia"/>
                <w:sz w:val="24"/>
                <w:szCs w:val="24"/>
              </w:rPr>
              <w:t>、</w:t>
            </w:r>
            <w:r w:rsidR="00EA2FE5" w:rsidRPr="00EA2FE5">
              <w:rPr>
                <w:rFonts w:hAnsi="宋体" w:hint="eastAsia"/>
                <w:sz w:val="24"/>
                <w:szCs w:val="24"/>
              </w:rPr>
              <w:t>总装</w:t>
            </w:r>
            <w:r w:rsidRPr="00BF4B0E">
              <w:rPr>
                <w:rFonts w:hAnsi="宋体"/>
                <w:sz w:val="24"/>
                <w:szCs w:val="24"/>
              </w:rPr>
              <w:t>等工序进行了检验。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检验结果：合格</w:t>
            </w:r>
            <w:r w:rsidR="00EA2FE5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BF4B0E">
              <w:rPr>
                <w:rFonts w:hAnsi="宋体"/>
                <w:sz w:val="24"/>
                <w:szCs w:val="24"/>
              </w:rPr>
              <w:t>检验员：</w:t>
            </w:r>
            <w:r w:rsidR="00EA2FE5">
              <w:rPr>
                <w:rFonts w:hAnsi="宋体" w:hint="eastAsia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:20</w:t>
            </w:r>
            <w:r w:rsidR="00AB23C3">
              <w:rPr>
                <w:rFonts w:hint="eastAsia"/>
                <w:sz w:val="24"/>
                <w:szCs w:val="24"/>
              </w:rPr>
              <w:t>20</w:t>
            </w:r>
            <w:r w:rsidRPr="00BF4B0E">
              <w:rPr>
                <w:rFonts w:hAnsi="宋体"/>
                <w:sz w:val="24"/>
                <w:szCs w:val="24"/>
              </w:rPr>
              <w:t>年</w:t>
            </w:r>
            <w:r w:rsidR="00EA2FE5">
              <w:rPr>
                <w:rFonts w:hint="eastAsia"/>
                <w:sz w:val="24"/>
                <w:szCs w:val="24"/>
              </w:rPr>
              <w:t>5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 w:rsidR="00EA2FE5">
              <w:rPr>
                <w:rFonts w:hint="eastAsia"/>
                <w:sz w:val="24"/>
                <w:szCs w:val="24"/>
              </w:rPr>
              <w:t>25</w:t>
            </w:r>
            <w:r w:rsidRPr="00BF4B0E">
              <w:rPr>
                <w:rFonts w:hAnsi="宋体"/>
                <w:sz w:val="24"/>
                <w:szCs w:val="24"/>
              </w:rPr>
              <w:t>日</w:t>
            </w:r>
            <w:r w:rsidR="00EA2FE5">
              <w:rPr>
                <w:rFonts w:hAnsi="宋体"/>
                <w:sz w:val="24"/>
                <w:szCs w:val="24"/>
              </w:rPr>
              <w:t>生产过程</w:t>
            </w:r>
            <w:r w:rsidR="00EA2FE5" w:rsidRPr="00BF4B0E">
              <w:rPr>
                <w:rFonts w:hAnsi="宋体"/>
                <w:sz w:val="24"/>
                <w:szCs w:val="24"/>
              </w:rPr>
              <w:t>检验记录</w:t>
            </w:r>
            <w:r w:rsidR="00EA2FE5">
              <w:rPr>
                <w:rFonts w:hAnsi="宋体"/>
                <w:sz w:val="24"/>
                <w:szCs w:val="24"/>
              </w:rPr>
              <w:t>表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产品名称：</w:t>
            </w:r>
            <w:r w:rsidR="00EA2FE5">
              <w:rPr>
                <w:rFonts w:hAnsi="宋体"/>
                <w:sz w:val="24"/>
              </w:rPr>
              <w:t>隔离开关，型号</w:t>
            </w:r>
            <w:r w:rsidR="00EA2FE5">
              <w:rPr>
                <w:rFonts w:hAnsi="宋体"/>
                <w:sz w:val="24"/>
              </w:rPr>
              <w:t>A2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在生产加工过程中，对</w:t>
            </w:r>
            <w:r w:rsidR="00EA2FE5">
              <w:rPr>
                <w:rFonts w:eastAsiaTheme="minorEastAsia" w:hint="eastAsia"/>
                <w:sz w:val="24"/>
                <w:szCs w:val="24"/>
              </w:rPr>
              <w:t>冲压、</w:t>
            </w:r>
            <w:r w:rsidR="00EA2FE5" w:rsidRPr="00100D87">
              <w:rPr>
                <w:rFonts w:eastAsiaTheme="minorEastAsia" w:hint="eastAsia"/>
                <w:sz w:val="24"/>
                <w:szCs w:val="24"/>
              </w:rPr>
              <w:t>接地部分分装</w:t>
            </w:r>
            <w:r w:rsidR="00EA2FE5">
              <w:rPr>
                <w:rFonts w:eastAsiaTheme="minorEastAsia" w:hint="eastAsia"/>
                <w:sz w:val="24"/>
                <w:szCs w:val="24"/>
              </w:rPr>
              <w:t>、导体分装、底座分装、分装检查、单级总装</w:t>
            </w:r>
            <w:r w:rsidRPr="00BF4B0E">
              <w:rPr>
                <w:rFonts w:hAnsi="宋体"/>
                <w:sz w:val="24"/>
                <w:szCs w:val="24"/>
              </w:rPr>
              <w:t>等工序进行了检验。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检验结果：合格</w:t>
            </w:r>
            <w:r w:rsidR="00EA2FE5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BF4B0E">
              <w:rPr>
                <w:rFonts w:hAnsi="宋体"/>
                <w:sz w:val="24"/>
                <w:szCs w:val="24"/>
              </w:rPr>
              <w:t>检验员：</w:t>
            </w:r>
            <w:r w:rsidR="00EA2FE5">
              <w:rPr>
                <w:rFonts w:hAnsi="宋体" w:hint="eastAsia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:20</w:t>
            </w:r>
            <w:r w:rsidR="00AB23C3">
              <w:rPr>
                <w:rFonts w:hint="eastAsia"/>
                <w:sz w:val="24"/>
                <w:szCs w:val="24"/>
              </w:rPr>
              <w:t>20</w:t>
            </w:r>
            <w:r w:rsidRPr="00BF4B0E">
              <w:rPr>
                <w:rFonts w:hAnsi="宋体"/>
                <w:sz w:val="24"/>
                <w:szCs w:val="24"/>
              </w:rPr>
              <w:t>年</w:t>
            </w:r>
            <w:r w:rsidR="00EA2FE5">
              <w:rPr>
                <w:rFonts w:hint="eastAsia"/>
                <w:sz w:val="24"/>
                <w:szCs w:val="24"/>
              </w:rPr>
              <w:t>6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 w:rsidR="00AB23C3">
              <w:rPr>
                <w:sz w:val="24"/>
                <w:szCs w:val="24"/>
              </w:rPr>
              <w:t>1</w:t>
            </w:r>
            <w:r w:rsidR="00EA2FE5">
              <w:rPr>
                <w:rFonts w:hint="eastAsia"/>
                <w:sz w:val="24"/>
                <w:szCs w:val="24"/>
              </w:rPr>
              <w:t>3</w:t>
            </w:r>
            <w:r w:rsidRPr="00BF4B0E">
              <w:rPr>
                <w:rFonts w:hAnsi="宋体"/>
                <w:sz w:val="24"/>
                <w:szCs w:val="24"/>
              </w:rPr>
              <w:t>日</w:t>
            </w:r>
            <w:r w:rsidR="00EA2FE5">
              <w:rPr>
                <w:rFonts w:hAnsi="宋体"/>
                <w:sz w:val="24"/>
                <w:szCs w:val="24"/>
              </w:rPr>
              <w:t>生产过程</w:t>
            </w:r>
            <w:r w:rsidR="00EA2FE5" w:rsidRPr="00BF4B0E">
              <w:rPr>
                <w:rFonts w:hAnsi="宋体"/>
                <w:sz w:val="24"/>
                <w:szCs w:val="24"/>
              </w:rPr>
              <w:t>检验记录</w:t>
            </w:r>
            <w:r w:rsidR="00EA2FE5">
              <w:rPr>
                <w:rFonts w:hAnsi="宋体"/>
                <w:sz w:val="24"/>
                <w:szCs w:val="24"/>
              </w:rPr>
              <w:t>表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产品名称：</w:t>
            </w:r>
            <w:r w:rsidR="00EA2FE5">
              <w:rPr>
                <w:rFonts w:hAnsi="宋体"/>
                <w:sz w:val="24"/>
                <w:szCs w:val="24"/>
              </w:rPr>
              <w:t>熔断器，型号：</w:t>
            </w:r>
            <w:r w:rsidR="00EA2FE5">
              <w:rPr>
                <w:rFonts w:hAnsi="宋体" w:hint="eastAsia"/>
                <w:sz w:val="24"/>
                <w:szCs w:val="24"/>
              </w:rPr>
              <w:t>115*25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在生产加工过程中，</w:t>
            </w:r>
            <w:r w:rsidR="00EA2FE5">
              <w:rPr>
                <w:rFonts w:hAnsi="宋体"/>
                <w:sz w:val="24"/>
                <w:szCs w:val="24"/>
              </w:rPr>
              <w:t>对</w:t>
            </w:r>
            <w:r w:rsidR="00EA2FE5">
              <w:rPr>
                <w:rFonts w:eastAsiaTheme="minorEastAsia" w:hint="eastAsia"/>
                <w:sz w:val="24"/>
                <w:szCs w:val="24"/>
              </w:rPr>
              <w:t>冲压、上下触头</w:t>
            </w:r>
            <w:r w:rsidR="00EA2FE5" w:rsidRPr="00100D87">
              <w:rPr>
                <w:rFonts w:eastAsiaTheme="minorEastAsia" w:hint="eastAsia"/>
                <w:sz w:val="24"/>
                <w:szCs w:val="24"/>
              </w:rPr>
              <w:t>分装</w:t>
            </w:r>
            <w:r w:rsidR="00EA2FE5">
              <w:rPr>
                <w:rFonts w:eastAsiaTheme="minorEastAsia" w:hint="eastAsia"/>
                <w:sz w:val="24"/>
                <w:szCs w:val="24"/>
              </w:rPr>
              <w:t>、底座瓷瓶清理、绝缘管铜触头铆接分装、分装检查单级总装</w:t>
            </w:r>
            <w:r w:rsidRPr="00BF4B0E">
              <w:rPr>
                <w:rFonts w:hAnsi="宋体"/>
                <w:sz w:val="24"/>
                <w:szCs w:val="24"/>
              </w:rPr>
              <w:t>等工序进行了检验。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检验结果：合格</w:t>
            </w:r>
            <w:r w:rsidR="0038136D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BF4B0E">
              <w:rPr>
                <w:rFonts w:hAnsi="宋体"/>
                <w:sz w:val="24"/>
                <w:szCs w:val="24"/>
              </w:rPr>
              <w:t>检验员：</w:t>
            </w:r>
            <w:r w:rsidR="0038136D">
              <w:rPr>
                <w:rFonts w:hAnsi="宋体" w:hint="eastAsia"/>
                <w:sz w:val="24"/>
                <w:szCs w:val="24"/>
              </w:rPr>
              <w:t>代寸荣</w:t>
            </w:r>
            <w:r w:rsidR="0038136D"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（三）成品检验：检验依据产品检验规范、图纸、国标，</w:t>
            </w:r>
            <w:r w:rsidR="00F019A2">
              <w:rPr>
                <w:rFonts w:hAnsi="宋体"/>
                <w:sz w:val="24"/>
                <w:szCs w:val="24"/>
              </w:rPr>
              <w:t>客户要求等</w:t>
            </w:r>
            <w:r w:rsidRPr="00BF4B0E">
              <w:rPr>
                <w:rFonts w:hAnsi="宋体"/>
                <w:sz w:val="24"/>
                <w:szCs w:val="24"/>
              </w:rPr>
              <w:t>检验项目符合要求。</w:t>
            </w:r>
          </w:p>
          <w:p w:rsidR="00A66FE3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rFonts w:hAnsi="宋体"/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提供成品</w:t>
            </w:r>
            <w:r w:rsidR="002D0635">
              <w:rPr>
                <w:rFonts w:hAnsi="宋体"/>
                <w:sz w:val="24"/>
                <w:szCs w:val="24"/>
              </w:rPr>
              <w:t>出厂检验报告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0D568B" w:rsidRPr="00BF4B0E" w:rsidRDefault="000D568B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lastRenderedPageBreak/>
              <w:t>抽查</w:t>
            </w:r>
            <w:r w:rsidRPr="00BF4B0E">
              <w:rPr>
                <w:sz w:val="24"/>
                <w:szCs w:val="24"/>
              </w:rPr>
              <w:t>:20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BF4B0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BF4B0E">
              <w:rPr>
                <w:rFonts w:hAnsi="宋体"/>
                <w:sz w:val="24"/>
                <w:szCs w:val="24"/>
              </w:rPr>
              <w:t>日</w:t>
            </w:r>
            <w:r>
              <w:rPr>
                <w:rFonts w:hAnsi="宋体"/>
                <w:sz w:val="24"/>
                <w:szCs w:val="24"/>
              </w:rPr>
              <w:t>产品出厂</w:t>
            </w:r>
            <w:r w:rsidRPr="00BF4B0E">
              <w:rPr>
                <w:rFonts w:hAnsi="宋体"/>
                <w:sz w:val="24"/>
                <w:szCs w:val="24"/>
              </w:rPr>
              <w:t>检验记录，</w:t>
            </w:r>
          </w:p>
          <w:p w:rsidR="000D568B" w:rsidRPr="00BF4B0E" w:rsidRDefault="000D568B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产品名称：</w:t>
            </w:r>
            <w:r>
              <w:rPr>
                <w:rFonts w:hAnsi="宋体"/>
                <w:sz w:val="24"/>
                <w:szCs w:val="24"/>
              </w:rPr>
              <w:t>避雷器，规格型号：</w:t>
            </w:r>
            <w:r>
              <w:rPr>
                <w:rFonts w:hAnsi="宋体"/>
                <w:sz w:val="24"/>
                <w:szCs w:val="24"/>
              </w:rPr>
              <w:t>YH5WS-</w:t>
            </w:r>
            <w:r>
              <w:rPr>
                <w:rFonts w:hAnsi="宋体" w:hint="eastAsia"/>
                <w:sz w:val="24"/>
                <w:szCs w:val="24"/>
              </w:rPr>
              <w:t>17/50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0D568B" w:rsidRPr="00BF4B0E" w:rsidRDefault="000D568B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数量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个</w:t>
            </w:r>
            <w:r w:rsidRPr="00BF4B0E">
              <w:rPr>
                <w:rFonts w:hAnsi="宋体"/>
                <w:sz w:val="24"/>
                <w:szCs w:val="24"/>
              </w:rPr>
              <w:t>，检验项目：</w:t>
            </w:r>
            <w:r>
              <w:rPr>
                <w:rFonts w:hAnsi="宋体" w:hint="eastAsia"/>
                <w:sz w:val="24"/>
                <w:szCs w:val="24"/>
              </w:rPr>
              <w:t>外观检查、密封试验、直流</w:t>
            </w:r>
            <w:r>
              <w:rPr>
                <w:rFonts w:hAnsi="宋体" w:hint="eastAsia"/>
                <w:sz w:val="24"/>
                <w:szCs w:val="24"/>
              </w:rPr>
              <w:t>1mA</w:t>
            </w:r>
            <w:r>
              <w:rPr>
                <w:rFonts w:hAnsi="宋体" w:hint="eastAsia"/>
                <w:sz w:val="24"/>
                <w:szCs w:val="24"/>
              </w:rPr>
              <w:t>参考电压试验、</w:t>
            </w:r>
            <w:r>
              <w:rPr>
                <w:rFonts w:hAnsi="宋体" w:hint="eastAsia"/>
                <w:sz w:val="24"/>
                <w:szCs w:val="24"/>
              </w:rPr>
              <w:t>0.75</w:t>
            </w:r>
            <w:r>
              <w:rPr>
                <w:rFonts w:hAnsi="宋体" w:hint="eastAsia"/>
                <w:sz w:val="24"/>
                <w:szCs w:val="24"/>
              </w:rPr>
              <w:t>倍直流参考电压泄漏电流、工频</w:t>
            </w:r>
            <w:r>
              <w:rPr>
                <w:rFonts w:hAnsi="宋体" w:hint="eastAsia"/>
                <w:sz w:val="24"/>
                <w:szCs w:val="24"/>
              </w:rPr>
              <w:t>1mA</w:t>
            </w:r>
            <w:r>
              <w:rPr>
                <w:rFonts w:hAnsi="宋体" w:hint="eastAsia"/>
                <w:sz w:val="24"/>
                <w:szCs w:val="24"/>
              </w:rPr>
              <w:t>参考电压试验、局部放电试验、雷电残压、绝缘电阻、持续电流试验</w:t>
            </w:r>
            <w:r w:rsidRPr="00BF4B0E">
              <w:rPr>
                <w:rFonts w:hAnsi="宋体"/>
                <w:sz w:val="24"/>
                <w:szCs w:val="24"/>
              </w:rPr>
              <w:t>等，</w:t>
            </w:r>
          </w:p>
          <w:p w:rsidR="000D568B" w:rsidRPr="00BF4B0E" w:rsidRDefault="000D568B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检验结论：合格</w:t>
            </w:r>
            <w:r>
              <w:rPr>
                <w:rFonts w:hAnsi="宋体" w:hint="eastAsia"/>
                <w:sz w:val="24"/>
                <w:szCs w:val="24"/>
              </w:rPr>
              <w:t xml:space="preserve">     </w:t>
            </w:r>
            <w:r w:rsidRPr="00BF4B0E">
              <w:rPr>
                <w:rFonts w:hAnsi="宋体"/>
                <w:sz w:val="24"/>
                <w:szCs w:val="24"/>
              </w:rPr>
              <w:t>检验员：</w:t>
            </w:r>
            <w:r>
              <w:rPr>
                <w:rFonts w:hAnsi="宋体"/>
                <w:sz w:val="24"/>
                <w:szCs w:val="24"/>
              </w:rPr>
              <w:t>代寸荣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0D568B" w:rsidRPr="00BF4B0E" w:rsidRDefault="000D568B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:20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BF4B0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 w:rsidRPr="00BF4B0E">
              <w:rPr>
                <w:sz w:val="24"/>
                <w:szCs w:val="24"/>
              </w:rPr>
              <w:t>3</w:t>
            </w:r>
            <w:r w:rsidRPr="00BF4B0E">
              <w:rPr>
                <w:rFonts w:hAnsi="宋体"/>
                <w:sz w:val="24"/>
                <w:szCs w:val="24"/>
              </w:rPr>
              <w:t>日成品检验记录，</w:t>
            </w:r>
          </w:p>
          <w:p w:rsidR="000D568B" w:rsidRPr="00547C5D" w:rsidRDefault="000D568B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305050" cy="3228975"/>
                  <wp:effectExtent l="19050" t="0" r="0" b="0"/>
                  <wp:docPr id="5" name="图片 3" descr="C:\Users\ADMINI~1.USE\AppData\Local\Temp\WeChat Files\fdf24498eb8e5bda31dd68b94a15e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.USE\AppData\Local\Temp\WeChat Files\fdf24498eb8e5bda31dd68b94a15e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233" t="8996" r="10395" b="1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:</w:t>
            </w:r>
            <w:r w:rsidR="002D0635">
              <w:rPr>
                <w:rFonts w:hint="eastAsia"/>
                <w:sz w:val="24"/>
                <w:szCs w:val="24"/>
              </w:rPr>
              <w:t>2020</w:t>
            </w:r>
            <w:r w:rsidR="002D0635">
              <w:rPr>
                <w:rFonts w:hint="eastAsia"/>
                <w:sz w:val="24"/>
                <w:szCs w:val="24"/>
              </w:rPr>
              <w:t>年</w:t>
            </w:r>
            <w:r w:rsidR="002D0635">
              <w:rPr>
                <w:rFonts w:hint="eastAsia"/>
                <w:sz w:val="24"/>
                <w:szCs w:val="24"/>
              </w:rPr>
              <w:t>9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 w:rsidR="00AB23C3">
              <w:rPr>
                <w:sz w:val="24"/>
                <w:szCs w:val="24"/>
              </w:rPr>
              <w:t>1</w:t>
            </w:r>
            <w:r w:rsidR="002D0635">
              <w:rPr>
                <w:rFonts w:hint="eastAsia"/>
                <w:sz w:val="24"/>
                <w:szCs w:val="24"/>
              </w:rPr>
              <w:t>0</w:t>
            </w:r>
            <w:r w:rsidR="002D0635">
              <w:rPr>
                <w:rFonts w:hAnsi="宋体"/>
                <w:sz w:val="24"/>
                <w:szCs w:val="24"/>
              </w:rPr>
              <w:t>日产品出厂</w:t>
            </w:r>
            <w:r w:rsidRPr="00BF4B0E">
              <w:rPr>
                <w:rFonts w:hAnsi="宋体"/>
                <w:sz w:val="24"/>
                <w:szCs w:val="24"/>
              </w:rPr>
              <w:t>检验记录，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产品名称：</w:t>
            </w:r>
            <w:r w:rsidR="002D0635">
              <w:rPr>
                <w:rFonts w:hAnsi="宋体"/>
                <w:sz w:val="24"/>
                <w:szCs w:val="24"/>
              </w:rPr>
              <w:t>隔离开关，规格型号：</w:t>
            </w:r>
            <w:r w:rsidR="002D0635">
              <w:rPr>
                <w:rFonts w:hAnsi="宋体"/>
                <w:sz w:val="24"/>
                <w:szCs w:val="24"/>
              </w:rPr>
              <w:t>GM9-630A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lastRenderedPageBreak/>
              <w:t>数量</w:t>
            </w:r>
            <w:r w:rsidR="002D0635">
              <w:rPr>
                <w:rFonts w:hAnsi="宋体" w:hint="eastAsia"/>
                <w:sz w:val="24"/>
                <w:szCs w:val="24"/>
              </w:rPr>
              <w:t>1</w:t>
            </w:r>
            <w:r w:rsidR="00AB23C3">
              <w:rPr>
                <w:rFonts w:hAnsi="宋体"/>
                <w:sz w:val="24"/>
                <w:szCs w:val="24"/>
              </w:rPr>
              <w:t>个</w:t>
            </w:r>
            <w:r w:rsidRPr="00BF4B0E">
              <w:rPr>
                <w:rFonts w:hAnsi="宋体"/>
                <w:sz w:val="24"/>
                <w:szCs w:val="24"/>
              </w:rPr>
              <w:t>，检验项目：主要</w:t>
            </w:r>
            <w:r w:rsidR="002D0635">
              <w:rPr>
                <w:rFonts w:hAnsi="宋体"/>
                <w:sz w:val="24"/>
                <w:szCs w:val="24"/>
              </w:rPr>
              <w:t>额定电压</w:t>
            </w:r>
            <w:r w:rsidR="002D0635">
              <w:rPr>
                <w:rFonts w:hAnsi="宋体" w:hint="eastAsia"/>
                <w:sz w:val="24"/>
                <w:szCs w:val="24"/>
              </w:rPr>
              <w:t>12KV</w:t>
            </w:r>
            <w:r w:rsidR="002D0635">
              <w:rPr>
                <w:rFonts w:hAnsi="宋体"/>
                <w:sz w:val="24"/>
                <w:szCs w:val="24"/>
              </w:rPr>
              <w:t>，额定电流</w:t>
            </w:r>
            <w:r w:rsidR="002D0635">
              <w:rPr>
                <w:rFonts w:hAnsi="宋体" w:hint="eastAsia"/>
                <w:sz w:val="24"/>
                <w:szCs w:val="24"/>
              </w:rPr>
              <w:t>630A</w:t>
            </w:r>
            <w:r w:rsidR="002D0635">
              <w:rPr>
                <w:rFonts w:hAnsi="宋体"/>
                <w:sz w:val="24"/>
                <w:szCs w:val="24"/>
              </w:rPr>
              <w:t>，</w:t>
            </w:r>
            <w:r w:rsidR="002D0635">
              <w:rPr>
                <w:rFonts w:hAnsi="宋体" w:hint="eastAsia"/>
                <w:sz w:val="24"/>
                <w:szCs w:val="24"/>
              </w:rPr>
              <w:t>4S</w:t>
            </w:r>
            <w:r w:rsidR="002D0635">
              <w:rPr>
                <w:rFonts w:hAnsi="宋体" w:hint="eastAsia"/>
                <w:sz w:val="24"/>
                <w:szCs w:val="24"/>
              </w:rPr>
              <w:t>短时耐受电流</w:t>
            </w:r>
            <w:r w:rsidR="002D0635">
              <w:rPr>
                <w:rFonts w:hAnsi="宋体" w:hint="eastAsia"/>
                <w:sz w:val="24"/>
                <w:szCs w:val="24"/>
              </w:rPr>
              <w:t>25KA</w:t>
            </w:r>
            <w:r w:rsidR="002D0635">
              <w:rPr>
                <w:rFonts w:hAnsi="宋体" w:hint="eastAsia"/>
                <w:sz w:val="24"/>
                <w:szCs w:val="24"/>
              </w:rPr>
              <w:t>，</w:t>
            </w:r>
            <w:r w:rsidR="002D0635">
              <w:rPr>
                <w:rFonts w:hAnsi="宋体" w:hint="eastAsia"/>
                <w:sz w:val="24"/>
                <w:szCs w:val="24"/>
              </w:rPr>
              <w:t>0.3</w:t>
            </w:r>
            <w:r w:rsidR="002D0635">
              <w:rPr>
                <w:rFonts w:hAnsi="宋体" w:hint="eastAsia"/>
                <w:sz w:val="24"/>
                <w:szCs w:val="24"/>
              </w:rPr>
              <w:t>峰值耐受电流</w:t>
            </w:r>
            <w:r w:rsidR="002D0635">
              <w:rPr>
                <w:rFonts w:hAnsi="宋体" w:hint="eastAsia"/>
                <w:sz w:val="24"/>
                <w:szCs w:val="24"/>
              </w:rPr>
              <w:t>63KA</w:t>
            </w:r>
            <w:r w:rsidR="002D0635">
              <w:rPr>
                <w:rFonts w:hAnsi="宋体" w:hint="eastAsia"/>
                <w:sz w:val="24"/>
                <w:szCs w:val="24"/>
              </w:rPr>
              <w:t>，外观检查、零部件装配检查、主回路电阻、</w:t>
            </w:r>
            <w:r w:rsidR="002D0635">
              <w:rPr>
                <w:rFonts w:hAnsi="宋体" w:hint="eastAsia"/>
                <w:sz w:val="24"/>
                <w:szCs w:val="24"/>
              </w:rPr>
              <w:t>1min</w:t>
            </w:r>
            <w:r w:rsidR="002D0635">
              <w:rPr>
                <w:rFonts w:hAnsi="宋体" w:hint="eastAsia"/>
                <w:sz w:val="24"/>
                <w:szCs w:val="24"/>
              </w:rPr>
              <w:t>工频耐受电压，机械操作试验等项，进行了检验。</w:t>
            </w:r>
          </w:p>
          <w:p w:rsidR="00A66FE3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rFonts w:hAnsi="宋体"/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检验结论：合格</w:t>
            </w:r>
            <w:r w:rsidR="002D0635">
              <w:rPr>
                <w:rFonts w:hAnsi="宋体" w:hint="eastAsia"/>
                <w:sz w:val="24"/>
                <w:szCs w:val="24"/>
              </w:rPr>
              <w:t xml:space="preserve">      </w:t>
            </w:r>
            <w:r w:rsidRPr="00BF4B0E">
              <w:rPr>
                <w:rFonts w:hAnsi="宋体"/>
                <w:sz w:val="24"/>
                <w:szCs w:val="24"/>
              </w:rPr>
              <w:t>检验员：</w:t>
            </w:r>
            <w:r w:rsidR="002D0635">
              <w:rPr>
                <w:rFonts w:hAnsi="宋体"/>
                <w:sz w:val="24"/>
                <w:szCs w:val="24"/>
              </w:rPr>
              <w:t>代寸荣</w:t>
            </w:r>
            <w:r w:rsidR="00AB23C3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:rsidR="008B0807" w:rsidRPr="00BF4B0E" w:rsidRDefault="008B0807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09775" cy="2933700"/>
                  <wp:effectExtent l="19050" t="0" r="9525" b="0"/>
                  <wp:docPr id="1" name="图片 1" descr="C:\Users\ADMINI~1.USE\AppData\Local\Temp\WeChat Files\896bd439c56e7692a4fcd185bc96c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WeChat Files\896bd439c56e7692a4fcd185bc96c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467" t="12171" r="17098" b="6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抽查</w:t>
            </w:r>
            <w:r w:rsidRPr="00BF4B0E">
              <w:rPr>
                <w:sz w:val="24"/>
                <w:szCs w:val="24"/>
              </w:rPr>
              <w:t>:2020</w:t>
            </w:r>
            <w:r w:rsidRPr="00BF4B0E">
              <w:rPr>
                <w:rFonts w:hAnsi="宋体"/>
                <w:sz w:val="24"/>
                <w:szCs w:val="24"/>
              </w:rPr>
              <w:t>年</w:t>
            </w:r>
            <w:r w:rsidR="002D0635">
              <w:rPr>
                <w:rFonts w:hint="eastAsia"/>
                <w:sz w:val="24"/>
                <w:szCs w:val="24"/>
              </w:rPr>
              <w:t>10</w:t>
            </w:r>
            <w:r w:rsidRPr="00BF4B0E">
              <w:rPr>
                <w:rFonts w:hAnsi="宋体"/>
                <w:sz w:val="24"/>
                <w:szCs w:val="24"/>
              </w:rPr>
              <w:t>月</w:t>
            </w:r>
            <w:r w:rsidR="002D0635">
              <w:rPr>
                <w:sz w:val="24"/>
                <w:szCs w:val="24"/>
              </w:rPr>
              <w:t>1</w:t>
            </w:r>
            <w:r w:rsidR="002D0635">
              <w:rPr>
                <w:rFonts w:hint="eastAsia"/>
                <w:sz w:val="24"/>
                <w:szCs w:val="24"/>
              </w:rPr>
              <w:t>8</w:t>
            </w:r>
            <w:r w:rsidRPr="00BF4B0E">
              <w:rPr>
                <w:rFonts w:hAnsi="宋体"/>
                <w:sz w:val="24"/>
                <w:szCs w:val="24"/>
              </w:rPr>
              <w:t>日</w:t>
            </w:r>
            <w:r w:rsidR="002D0635">
              <w:rPr>
                <w:rFonts w:hAnsi="宋体"/>
                <w:sz w:val="24"/>
                <w:szCs w:val="24"/>
              </w:rPr>
              <w:t>产品出厂</w:t>
            </w:r>
            <w:r w:rsidR="002D0635" w:rsidRPr="00BF4B0E">
              <w:rPr>
                <w:rFonts w:hAnsi="宋体"/>
                <w:sz w:val="24"/>
                <w:szCs w:val="24"/>
              </w:rPr>
              <w:t>检验记录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产品名称：</w:t>
            </w:r>
            <w:r w:rsidR="002D0635">
              <w:rPr>
                <w:rFonts w:hAnsi="宋体"/>
                <w:sz w:val="24"/>
                <w:szCs w:val="24"/>
              </w:rPr>
              <w:t>高压熔断器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  <w:r w:rsidR="002D0635">
              <w:rPr>
                <w:rFonts w:hAnsi="宋体"/>
                <w:sz w:val="24"/>
                <w:szCs w:val="24"/>
              </w:rPr>
              <w:t>规格型号：</w:t>
            </w:r>
            <w:r w:rsidR="002D0635">
              <w:rPr>
                <w:rFonts w:hAnsi="宋体"/>
                <w:sz w:val="24"/>
                <w:szCs w:val="24"/>
              </w:rPr>
              <w:t>RW</w:t>
            </w:r>
            <w:r w:rsidR="002D0635">
              <w:rPr>
                <w:rFonts w:hAnsi="宋体" w:hint="eastAsia"/>
                <w:sz w:val="24"/>
                <w:szCs w:val="24"/>
              </w:rPr>
              <w:t xml:space="preserve">0-12/200A </w:t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数量</w:t>
            </w:r>
            <w:r w:rsidRPr="00BF4B0E">
              <w:rPr>
                <w:sz w:val="24"/>
                <w:szCs w:val="24"/>
              </w:rPr>
              <w:t>1</w:t>
            </w:r>
            <w:r w:rsidRPr="00BF4B0E">
              <w:rPr>
                <w:rFonts w:hAnsi="宋体"/>
                <w:sz w:val="24"/>
                <w:szCs w:val="24"/>
              </w:rPr>
              <w:t>个，检验项目：</w:t>
            </w:r>
            <w:r w:rsidR="002D0635">
              <w:rPr>
                <w:rFonts w:hAnsi="宋体" w:hint="eastAsia"/>
                <w:sz w:val="24"/>
                <w:szCs w:val="24"/>
              </w:rPr>
              <w:t>产品型号、常规检查（外观尺寸检查、触头接触性能检查）机械操作试验、工频耐压试验等</w:t>
            </w:r>
            <w:r w:rsidRPr="00BF4B0E">
              <w:rPr>
                <w:rFonts w:hAnsi="宋体"/>
                <w:sz w:val="24"/>
                <w:szCs w:val="24"/>
              </w:rPr>
              <w:t>，</w:t>
            </w:r>
          </w:p>
          <w:p w:rsidR="00A66FE3" w:rsidRDefault="00A27030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rFonts w:hAnsi="宋体"/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检验结论：合格</w:t>
            </w:r>
            <w:r w:rsidR="002D0635">
              <w:rPr>
                <w:rFonts w:hAnsi="宋体" w:hint="eastAsia"/>
                <w:sz w:val="24"/>
                <w:szCs w:val="24"/>
              </w:rPr>
              <w:t xml:space="preserve">       </w:t>
            </w:r>
            <w:r w:rsidRPr="00BF4B0E">
              <w:rPr>
                <w:rFonts w:hAnsi="宋体"/>
                <w:sz w:val="24"/>
                <w:szCs w:val="24"/>
              </w:rPr>
              <w:t>检验员：</w:t>
            </w:r>
            <w:r w:rsidR="002D0635">
              <w:rPr>
                <w:rFonts w:hAnsi="宋体"/>
                <w:sz w:val="24"/>
                <w:szCs w:val="24"/>
              </w:rPr>
              <w:t>代寸荣</w:t>
            </w:r>
            <w:r w:rsidR="00D13D18" w:rsidRPr="00BF4B0E">
              <w:rPr>
                <w:rFonts w:hAnsi="宋体"/>
                <w:sz w:val="24"/>
                <w:szCs w:val="24"/>
              </w:rPr>
              <w:t>。</w:t>
            </w:r>
          </w:p>
          <w:p w:rsidR="008B0807" w:rsidRPr="00BF4B0E" w:rsidRDefault="008B0807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28850" cy="3219450"/>
                  <wp:effectExtent l="19050" t="0" r="0" b="0"/>
                  <wp:docPr id="2" name="图片 2" descr="C:\Users\ADMINI~1.USE\AppData\Local\Temp\WeChat Files\9205b80e1072c85f46892d1cc337a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.USE\AppData\Local\Temp\WeChat Files\9205b80e1072c85f46892d1cc337a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586" t="8731" r="12865" b="1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E3" w:rsidRPr="00BF4B0E" w:rsidRDefault="00A27030" w:rsidP="00FE71EC">
            <w:pPr>
              <w:snapToGrid w:val="0"/>
              <w:spacing w:beforeLines="20" w:afterLines="20" w:line="288" w:lineRule="auto"/>
              <w:ind w:firstLineChars="100" w:firstLine="240"/>
              <w:rPr>
                <w:sz w:val="24"/>
                <w:szCs w:val="24"/>
              </w:rPr>
            </w:pPr>
            <w:r w:rsidRPr="00BF4B0E">
              <w:rPr>
                <w:sz w:val="24"/>
                <w:szCs w:val="24"/>
              </w:rPr>
              <w:t>(</w:t>
            </w:r>
            <w:r w:rsidRPr="00BF4B0E">
              <w:rPr>
                <w:rFonts w:hAnsi="宋体"/>
                <w:sz w:val="24"/>
                <w:szCs w:val="24"/>
              </w:rPr>
              <w:t>四</w:t>
            </w:r>
            <w:r w:rsidRPr="00BF4B0E">
              <w:rPr>
                <w:sz w:val="24"/>
                <w:szCs w:val="24"/>
              </w:rPr>
              <w:t>)</w:t>
            </w:r>
            <w:r w:rsidRPr="00BF4B0E">
              <w:rPr>
                <w:rFonts w:hAnsi="宋体"/>
                <w:sz w:val="24"/>
                <w:szCs w:val="24"/>
              </w:rPr>
              <w:t>第三方检验：</w:t>
            </w:r>
            <w:r w:rsidRPr="00BF4B0E">
              <w:rPr>
                <w:sz w:val="24"/>
                <w:szCs w:val="24"/>
              </w:rPr>
              <w:tab/>
            </w:r>
          </w:p>
          <w:p w:rsidR="00A66FE3" w:rsidRPr="00BF4B0E" w:rsidRDefault="003578EA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抽查了</w:t>
            </w:r>
            <w:r w:rsidR="005E2D2C">
              <w:rPr>
                <w:rFonts w:hAnsi="宋体"/>
                <w:sz w:val="24"/>
                <w:szCs w:val="24"/>
              </w:rPr>
              <w:t>国家绝缘子避雷器质量监督检验中心的</w:t>
            </w:r>
            <w:r w:rsidR="00A27030" w:rsidRPr="00BF4B0E">
              <w:rPr>
                <w:rFonts w:hAnsi="宋体"/>
                <w:sz w:val="24"/>
                <w:szCs w:val="24"/>
              </w:rPr>
              <w:t>产品检验报告，</w:t>
            </w:r>
            <w:r w:rsidR="0056290C">
              <w:rPr>
                <w:sz w:val="24"/>
                <w:szCs w:val="24"/>
              </w:rPr>
              <w:t>20</w:t>
            </w:r>
            <w:r w:rsidR="0056290C">
              <w:rPr>
                <w:rFonts w:hint="eastAsia"/>
                <w:sz w:val="24"/>
                <w:szCs w:val="24"/>
              </w:rPr>
              <w:t>20</w:t>
            </w:r>
            <w:r w:rsidR="00A27030" w:rsidRPr="00BF4B0E">
              <w:rPr>
                <w:sz w:val="24"/>
                <w:szCs w:val="24"/>
              </w:rPr>
              <w:t>.</w:t>
            </w:r>
            <w:r w:rsidR="005E2D2C">
              <w:rPr>
                <w:rFonts w:hint="eastAsia"/>
                <w:sz w:val="24"/>
                <w:szCs w:val="24"/>
              </w:rPr>
              <w:t>10</w:t>
            </w:r>
            <w:r w:rsidR="00A27030" w:rsidRPr="00BF4B0E">
              <w:rPr>
                <w:sz w:val="24"/>
                <w:szCs w:val="24"/>
              </w:rPr>
              <w:t>.1</w:t>
            </w:r>
            <w:r w:rsidR="005E2D2C">
              <w:rPr>
                <w:rFonts w:hint="eastAsia"/>
                <w:sz w:val="24"/>
                <w:szCs w:val="24"/>
              </w:rPr>
              <w:t>8</w:t>
            </w:r>
            <w:r w:rsidR="00A27030" w:rsidRPr="00BF4B0E">
              <w:rPr>
                <w:rFonts w:hAnsi="宋体"/>
                <w:sz w:val="24"/>
                <w:szCs w:val="24"/>
              </w:rPr>
              <w:t>日对公司生产的</w:t>
            </w:r>
            <w:r w:rsidR="005E2D2C">
              <w:rPr>
                <w:rFonts w:hAnsi="宋体"/>
                <w:sz w:val="24"/>
                <w:szCs w:val="24"/>
              </w:rPr>
              <w:t>避雷器</w:t>
            </w:r>
            <w:r w:rsidR="00A27030" w:rsidRPr="00BF4B0E">
              <w:rPr>
                <w:rFonts w:hAnsi="宋体"/>
                <w:sz w:val="24"/>
                <w:szCs w:val="24"/>
              </w:rPr>
              <w:t>进行了检验，结果符合要求</w:t>
            </w:r>
            <w:r w:rsidR="005E2D2C">
              <w:rPr>
                <w:rFonts w:hAnsi="宋体"/>
                <w:sz w:val="24"/>
                <w:szCs w:val="24"/>
              </w:rPr>
              <w:t>（见附件）</w:t>
            </w:r>
            <w:r w:rsidR="00A27030" w:rsidRPr="00BF4B0E">
              <w:rPr>
                <w:rFonts w:hAnsi="宋体"/>
                <w:sz w:val="24"/>
                <w:szCs w:val="24"/>
              </w:rPr>
              <w:t>。</w:t>
            </w:r>
          </w:p>
          <w:p w:rsidR="00A66FE3" w:rsidRDefault="0056290C" w:rsidP="00FE71EC">
            <w:pPr>
              <w:snapToGrid w:val="0"/>
              <w:spacing w:beforeLines="20" w:afterLines="20" w:line="288" w:lineRule="auto"/>
              <w:ind w:leftChars="17" w:left="36" w:firstLineChars="200" w:firstLine="20"/>
              <w:rPr>
                <w:rFonts w:eastAsiaTheme="minorEastAsi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E2D2C" w:rsidRPr="00BF4B0E" w:rsidRDefault="005E2D2C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抽查了国家</w:t>
            </w:r>
            <w:r w:rsidR="00951DBE">
              <w:rPr>
                <w:rFonts w:hAnsi="宋体"/>
                <w:sz w:val="24"/>
                <w:szCs w:val="24"/>
              </w:rPr>
              <w:t>高低压电器</w:t>
            </w:r>
            <w:r>
              <w:rPr>
                <w:rFonts w:hAnsi="宋体"/>
                <w:sz w:val="24"/>
                <w:szCs w:val="24"/>
              </w:rPr>
              <w:t>质量监督检验中心的</w:t>
            </w:r>
            <w:r w:rsidRPr="00BF4B0E">
              <w:rPr>
                <w:rFonts w:hAnsi="宋体"/>
                <w:sz w:val="24"/>
                <w:szCs w:val="24"/>
              </w:rPr>
              <w:t>产品检验报告，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BF4B0E">
              <w:rPr>
                <w:sz w:val="24"/>
                <w:szCs w:val="24"/>
              </w:rPr>
              <w:t>.</w:t>
            </w:r>
            <w:r w:rsidR="00951DBE">
              <w:rPr>
                <w:rFonts w:hint="eastAsia"/>
                <w:sz w:val="24"/>
                <w:szCs w:val="24"/>
              </w:rPr>
              <w:t>4</w:t>
            </w:r>
            <w:r w:rsidR="00951DBE">
              <w:rPr>
                <w:sz w:val="24"/>
                <w:szCs w:val="24"/>
              </w:rPr>
              <w:t>.</w:t>
            </w:r>
            <w:r w:rsidR="00951DBE">
              <w:rPr>
                <w:rFonts w:hint="eastAsia"/>
                <w:sz w:val="24"/>
                <w:szCs w:val="24"/>
              </w:rPr>
              <w:t>9</w:t>
            </w:r>
            <w:r w:rsidRPr="00BF4B0E">
              <w:rPr>
                <w:rFonts w:hAnsi="宋体"/>
                <w:sz w:val="24"/>
                <w:szCs w:val="24"/>
              </w:rPr>
              <w:t>日对公司生产的</w:t>
            </w:r>
            <w:r w:rsidR="00951DBE">
              <w:rPr>
                <w:rFonts w:hAnsi="宋体"/>
                <w:sz w:val="24"/>
                <w:szCs w:val="24"/>
              </w:rPr>
              <w:t>熔断器</w:t>
            </w:r>
            <w:r w:rsidRPr="00BF4B0E">
              <w:rPr>
                <w:rFonts w:hAnsi="宋体"/>
                <w:sz w:val="24"/>
                <w:szCs w:val="24"/>
              </w:rPr>
              <w:t>进行了检验，结果符合要求</w:t>
            </w:r>
            <w:r>
              <w:rPr>
                <w:rFonts w:hAnsi="宋体"/>
                <w:sz w:val="24"/>
                <w:szCs w:val="24"/>
              </w:rPr>
              <w:t>（见附件）</w:t>
            </w:r>
            <w:r w:rsidRPr="00BF4B0E">
              <w:rPr>
                <w:rFonts w:hAnsi="宋体"/>
                <w:sz w:val="24"/>
                <w:szCs w:val="24"/>
              </w:rPr>
              <w:t>。</w:t>
            </w:r>
          </w:p>
          <w:p w:rsidR="0056290C" w:rsidRPr="005E2D2C" w:rsidRDefault="00951DBE" w:rsidP="00FE71EC">
            <w:pPr>
              <w:snapToGrid w:val="0"/>
              <w:spacing w:beforeLines="20" w:afterLines="2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其他隔离开关、断路器产品，也进行了第三方检验，结论符合要求。</w:t>
            </w:r>
          </w:p>
          <w:p w:rsidR="005659C5" w:rsidRPr="003B7958" w:rsidRDefault="005659C5" w:rsidP="00FE71EC">
            <w:pPr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7958">
              <w:rPr>
                <w:rFonts w:eastAsiaTheme="minorEastAsia" w:hAnsiTheme="minorEastAsia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A66FE3" w:rsidRPr="00BF4B0E" w:rsidRDefault="00951DBE" w:rsidP="00FE71EC">
            <w:pPr>
              <w:spacing w:beforeLines="20" w:afterLines="2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公司产品</w:t>
            </w:r>
            <w:r w:rsidR="005659C5" w:rsidRPr="003B7958">
              <w:rPr>
                <w:rFonts w:eastAsiaTheme="minorEastAsia" w:hAnsiTheme="minorEastAsia" w:hint="eastAsia"/>
                <w:sz w:val="24"/>
                <w:szCs w:val="24"/>
              </w:rPr>
              <w:t>的监视和测量控制基本符合规定要求。</w:t>
            </w:r>
          </w:p>
        </w:tc>
        <w:tc>
          <w:tcPr>
            <w:tcW w:w="851" w:type="dxa"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</w:tr>
      <w:tr w:rsidR="00A66FE3" w:rsidRPr="00BF4B0E">
        <w:trPr>
          <w:trHeight w:val="1104"/>
        </w:trPr>
        <w:tc>
          <w:tcPr>
            <w:tcW w:w="1954" w:type="dxa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66" w:type="dxa"/>
          </w:tcPr>
          <w:p w:rsidR="00A66FE3" w:rsidRPr="00BF4B0E" w:rsidRDefault="00A27030">
            <w:pPr>
              <w:rPr>
                <w:sz w:val="24"/>
                <w:szCs w:val="24"/>
              </w:rPr>
            </w:pPr>
            <w:r w:rsidRPr="00BF4B0E">
              <w:rPr>
                <w:sz w:val="24"/>
                <w:szCs w:val="24"/>
              </w:rPr>
              <w:t>Q8.7</w:t>
            </w:r>
          </w:p>
        </w:tc>
        <w:tc>
          <w:tcPr>
            <w:tcW w:w="10738" w:type="dxa"/>
          </w:tcPr>
          <w:p w:rsidR="00A66FE3" w:rsidRPr="00BF4B0E" w:rsidRDefault="00A27030" w:rsidP="00FE71EC">
            <w:pPr>
              <w:spacing w:beforeLines="20" w:afterLines="20" w:line="288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BF4B0E">
              <w:rPr>
                <w:rFonts w:hAnsi="宋体"/>
                <w:color w:val="000000"/>
                <w:sz w:val="24"/>
                <w:szCs w:val="24"/>
              </w:rPr>
              <w:t>公司制定并执行了《不合格品控制程序》，文件对不合格品的识别、控制方法、职责权限作出了具体规定，基本符合标准要求。</w:t>
            </w:r>
          </w:p>
          <w:p w:rsidR="00A66FE3" w:rsidRPr="00BF4B0E" w:rsidRDefault="00A27030" w:rsidP="00FE71EC">
            <w:pPr>
              <w:spacing w:beforeLines="20" w:afterLines="20" w:line="288" w:lineRule="auto"/>
              <w:ind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t>对采购不合格品实施拒收退货；对生产过程的不合格品实施报废处理。</w:t>
            </w:r>
          </w:p>
          <w:p w:rsidR="00951DBE" w:rsidRDefault="00A27030" w:rsidP="00FE71EC">
            <w:pPr>
              <w:spacing w:beforeLines="20" w:afterLines="20" w:line="288" w:lineRule="auto"/>
              <w:ind w:firstLineChars="200" w:firstLine="480"/>
              <w:rPr>
                <w:rFonts w:hAnsi="宋体"/>
                <w:color w:val="000000"/>
                <w:sz w:val="24"/>
                <w:szCs w:val="24"/>
              </w:rPr>
            </w:pPr>
            <w:r w:rsidRPr="00BF4B0E">
              <w:rPr>
                <w:rFonts w:hAnsi="宋体"/>
                <w:color w:val="000000"/>
                <w:sz w:val="24"/>
                <w:szCs w:val="24"/>
              </w:rPr>
              <w:t>交付后产品未发现反馈不良情况，如有发生时采取换货的方式处理</w:t>
            </w:r>
            <w:r w:rsidR="00951DBE">
              <w:rPr>
                <w:rFonts w:hAnsi="宋体"/>
                <w:color w:val="000000"/>
                <w:sz w:val="24"/>
                <w:szCs w:val="24"/>
              </w:rPr>
              <w:t>。</w:t>
            </w:r>
          </w:p>
          <w:p w:rsidR="00A66FE3" w:rsidRPr="00BF4B0E" w:rsidRDefault="00A27030" w:rsidP="00FE71EC">
            <w:pPr>
              <w:spacing w:beforeLines="20" w:afterLines="20" w:line="288" w:lineRule="auto"/>
              <w:ind w:firstLineChars="200" w:firstLine="480"/>
              <w:rPr>
                <w:sz w:val="24"/>
                <w:szCs w:val="24"/>
              </w:rPr>
            </w:pPr>
            <w:r w:rsidRPr="00BF4B0E">
              <w:rPr>
                <w:rFonts w:hAnsi="宋体"/>
                <w:color w:val="000000"/>
                <w:sz w:val="24"/>
                <w:szCs w:val="24"/>
              </w:rPr>
              <w:t>组织不合格品控制基本有效。</w:t>
            </w:r>
          </w:p>
        </w:tc>
        <w:tc>
          <w:tcPr>
            <w:tcW w:w="851" w:type="dxa"/>
          </w:tcPr>
          <w:p w:rsidR="00A66FE3" w:rsidRPr="00BF4B0E" w:rsidRDefault="00A66FE3">
            <w:pPr>
              <w:rPr>
                <w:sz w:val="24"/>
                <w:szCs w:val="24"/>
              </w:rPr>
            </w:pPr>
          </w:p>
        </w:tc>
      </w:tr>
      <w:tr w:rsidR="005659C5" w:rsidRPr="00BF4B0E">
        <w:trPr>
          <w:trHeight w:val="419"/>
        </w:trPr>
        <w:tc>
          <w:tcPr>
            <w:tcW w:w="1954" w:type="dxa"/>
          </w:tcPr>
          <w:p w:rsidR="005659C5" w:rsidRPr="00D535AA" w:rsidRDefault="005659C5" w:rsidP="00A762C6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环境和职业健康安全运行控制</w:t>
            </w:r>
          </w:p>
        </w:tc>
        <w:tc>
          <w:tcPr>
            <w:tcW w:w="1166" w:type="dxa"/>
          </w:tcPr>
          <w:p w:rsidR="005659C5" w:rsidRPr="006F2B8E" w:rsidRDefault="005659C5" w:rsidP="00A762C6">
            <w:pPr>
              <w:rPr>
                <w:rFonts w:eastAsiaTheme="minorEastAsia"/>
                <w:sz w:val="24"/>
                <w:szCs w:val="24"/>
              </w:rPr>
            </w:pPr>
            <w:r w:rsidRPr="006F2B8E">
              <w:rPr>
                <w:rFonts w:eastAsiaTheme="minorEastAsia"/>
                <w:sz w:val="24"/>
                <w:szCs w:val="24"/>
              </w:rPr>
              <w:t>EO8.1</w:t>
            </w:r>
          </w:p>
          <w:p w:rsidR="005659C5" w:rsidRPr="00D535AA" w:rsidRDefault="005659C5" w:rsidP="00A762C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5659C5" w:rsidRPr="00D535AA" w:rsidRDefault="005659C5" w:rsidP="00A762C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5659C5" w:rsidRPr="006D32D4" w:rsidRDefault="005659C5" w:rsidP="00A762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 w:rsidR="005659C5" w:rsidRDefault="005659C5" w:rsidP="00A762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质检部检验人员</w:t>
            </w:r>
            <w:r w:rsidR="00951DBE">
              <w:rPr>
                <w:rFonts w:eastAsiaTheme="minorEastAsia" w:hAnsiTheme="minorEastAsia" w:hint="eastAsia"/>
                <w:sz w:val="24"/>
                <w:szCs w:val="24"/>
              </w:rPr>
              <w:t>代寸荣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正在进行</w:t>
            </w:r>
            <w:r w:rsidR="00951DBE">
              <w:rPr>
                <w:rFonts w:hAnsi="宋体"/>
                <w:sz w:val="24"/>
                <w:szCs w:val="24"/>
              </w:rPr>
              <w:t>避雷器产品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工作，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穿戴手套、口罩、工作服等防护用品进行作业，检验设备主要为</w:t>
            </w:r>
            <w:r w:rsidR="00951DBE">
              <w:rPr>
                <w:rFonts w:eastAsiaTheme="minorEastAsia" w:hint="eastAsia"/>
                <w:sz w:val="24"/>
                <w:szCs w:val="24"/>
              </w:rPr>
              <w:t>耐压测试仪、</w:t>
            </w:r>
            <w:r w:rsidR="00951DBE">
              <w:rPr>
                <w:rFonts w:ascii="宋体" w:hAnsi="宋体" w:hint="eastAsia"/>
                <w:kern w:val="0"/>
                <w:sz w:val="24"/>
              </w:rPr>
              <w:t>回路电阻测试仪</w:t>
            </w:r>
            <w:r>
              <w:rPr>
                <w:rFonts w:eastAsiaTheme="minorEastAsia" w:hint="eastAsia"/>
                <w:sz w:val="24"/>
                <w:szCs w:val="24"/>
              </w:rPr>
              <w:t>等，检验过程不产生废水、废气、废渣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5659C5" w:rsidRDefault="005659C5" w:rsidP="00A762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询问相关员工安全意识及作业要求，经过了培训相关安全意识及作业培训，能熟练回答相关要求，与作业要求及注意事项一致，能知悉工作中相关的主要危险源及防护要求。</w:t>
            </w:r>
            <w:r>
              <w:rPr>
                <w:rFonts w:eastAsiaTheme="minorEastAsia" w:hint="eastAsia"/>
                <w:sz w:val="24"/>
                <w:szCs w:val="24"/>
              </w:rPr>
              <w:t>查看质检部区域内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制订了相关</w:t>
            </w:r>
            <w:r w:rsidR="00951DBE">
              <w:rPr>
                <w:rFonts w:eastAsiaTheme="minorEastAsia" w:hAnsiTheme="minorEastAsia" w:hint="eastAsia"/>
                <w:sz w:val="24"/>
                <w:szCs w:val="24"/>
              </w:rPr>
              <w:t>仪器设备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作业指导书及注意事项。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区域内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现场电线布线合理，电线均处于完好状态，状态良好，电器有漏电保护器，经常对电路、电源进行检查，没有露电现象发生。</w:t>
            </w:r>
          </w:p>
          <w:p w:rsidR="00951DBE" w:rsidRPr="006D32D4" w:rsidRDefault="00951DBE" w:rsidP="00951DB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87169" cy="2160000"/>
                  <wp:effectExtent l="19050" t="0" r="8631" b="0"/>
                  <wp:docPr id="4" name="图片 4" descr="C:\Users\ADMINI~1.USE\AppData\Local\Temp\16044287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.USE\AppData\Local\Temp\16044287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16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9C5" w:rsidRDefault="005659C5" w:rsidP="00A762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员工饮用水为纯净水通过饮水机饮用。</w:t>
            </w:r>
          </w:p>
          <w:p w:rsidR="005659C5" w:rsidRPr="00621E88" w:rsidRDefault="005659C5" w:rsidP="00A762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员工</w:t>
            </w:r>
            <w:r w:rsidRPr="00621E88">
              <w:rPr>
                <w:rFonts w:eastAsiaTheme="minorEastAsia" w:hint="eastAsia"/>
                <w:sz w:val="24"/>
                <w:szCs w:val="24"/>
              </w:rPr>
              <w:t>到车间检验时注意滑倒、碰伤、机械伤害，遵守车间的环保和安全管理制度，禁止吸烟，穿戴劳保用品。</w:t>
            </w:r>
          </w:p>
          <w:p w:rsidR="005659C5" w:rsidRPr="00FB1764" w:rsidRDefault="005659C5" w:rsidP="00FE71EC">
            <w:pPr>
              <w:spacing w:beforeLines="20" w:afterLines="20" w:line="312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621E88">
              <w:rPr>
                <w:rFonts w:eastAsia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  <w:r w:rsidRPr="00A83D4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659C5" w:rsidRPr="00BF4B0E" w:rsidRDefault="005659C5" w:rsidP="005659C5">
            <w:pPr>
              <w:ind w:firstLine="371"/>
              <w:jc w:val="left"/>
            </w:pPr>
          </w:p>
        </w:tc>
      </w:tr>
      <w:tr w:rsidR="0056290C" w:rsidRPr="00BF4B0E">
        <w:trPr>
          <w:trHeight w:val="690"/>
        </w:trPr>
        <w:tc>
          <w:tcPr>
            <w:tcW w:w="1954" w:type="dxa"/>
          </w:tcPr>
          <w:p w:rsidR="0056290C" w:rsidRPr="00F16A33" w:rsidRDefault="0056290C" w:rsidP="00A762C6">
            <w:pPr>
              <w:rPr>
                <w:rFonts w:eastAsia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:rsidR="0056290C" w:rsidRPr="00F16A33" w:rsidRDefault="0056290C" w:rsidP="00A762C6">
            <w:pPr>
              <w:rPr>
                <w:rFonts w:eastAsiaTheme="minorEastAsia"/>
                <w:b/>
                <w:sz w:val="24"/>
                <w:szCs w:val="24"/>
              </w:rPr>
            </w:pPr>
            <w:r w:rsidRPr="00F16A33">
              <w:rPr>
                <w:rFonts w:eastAsiaTheme="minorEastAsia"/>
                <w:b/>
                <w:sz w:val="24"/>
                <w:szCs w:val="24"/>
              </w:rPr>
              <w:t>E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O</w:t>
            </w:r>
            <w:r w:rsidRPr="00F16A33">
              <w:rPr>
                <w:rFonts w:eastAsiaTheme="minorEastAsia"/>
                <w:b/>
                <w:sz w:val="24"/>
                <w:szCs w:val="24"/>
              </w:rPr>
              <w:t>8.2</w:t>
            </w:r>
          </w:p>
          <w:p w:rsidR="0056290C" w:rsidRPr="00F16A33" w:rsidRDefault="0056290C" w:rsidP="00A762C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ED6497" w:rsidRPr="00ED6497" w:rsidRDefault="00ED6497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编制了《应急准备和响应控制程序》，确定的紧急情况有：火灾、触电等。提供了火灾应急预案、触电事故应急预案，其中包括目的、适用范围、职责、应急处理细则、演习、必备资料等，相关内容基本充分。</w:t>
            </w:r>
          </w:p>
          <w:p w:rsidR="00ED6497" w:rsidRPr="00ED6497" w:rsidRDefault="00ED6497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应急设施配置：在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质检部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区域内均配备了灭火器等消防设施，均在有效期内，状态良好。</w:t>
            </w:r>
          </w:p>
          <w:p w:rsidR="00ED6497" w:rsidRPr="00ED6497" w:rsidRDefault="00ED6497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查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2020.5.1</w:t>
            </w:r>
            <w:r w:rsidR="00951DBE">
              <w:rPr>
                <w:rFonts w:eastAsiaTheme="minorEastAsia" w:hAnsiTheme="minorEastAsia" w:hint="eastAsia"/>
                <w:bCs/>
                <w:sz w:val="24"/>
                <w:szCs w:val="24"/>
              </w:rPr>
              <w:t>9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质检部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有参加《消防安全应急预案演练》，</w:t>
            </w:r>
          </w:p>
          <w:p w:rsidR="00ED6497" w:rsidRPr="00ED6497" w:rsidRDefault="00ED6497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再查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2020.</w:t>
            </w:r>
            <w:r w:rsidR="00951DBE">
              <w:rPr>
                <w:rFonts w:eastAsiaTheme="minorEastAsia" w:hAnsiTheme="minorEastAsia" w:hint="eastAsia"/>
                <w:bCs/>
                <w:sz w:val="24"/>
                <w:szCs w:val="24"/>
              </w:rPr>
              <w:t>6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.</w:t>
            </w:r>
            <w:r w:rsidR="00951DBE">
              <w:rPr>
                <w:rFonts w:eastAsiaTheme="minorEastAsia" w:hAnsiTheme="minorEastAsia" w:hint="eastAsia"/>
                <w:bCs/>
                <w:sz w:val="24"/>
                <w:szCs w:val="24"/>
              </w:rPr>
              <w:t>10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质检部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有参加《触电应急救援预案演练》，</w:t>
            </w:r>
          </w:p>
          <w:p w:rsidR="00ED6497" w:rsidRPr="00ED6497" w:rsidRDefault="00ED6497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lastRenderedPageBreak/>
              <w:t>2020.</w:t>
            </w:r>
            <w:r w:rsidR="00951DBE">
              <w:rPr>
                <w:rFonts w:eastAsiaTheme="minorEastAsia" w:hAnsiTheme="minorEastAsia" w:hint="eastAsia"/>
                <w:bCs/>
                <w:sz w:val="24"/>
                <w:szCs w:val="24"/>
              </w:rPr>
              <w:t>5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.</w:t>
            </w:r>
            <w:r w:rsidR="00951DBE">
              <w:rPr>
                <w:rFonts w:eastAsiaTheme="minorEastAsia" w:hAnsiTheme="minorEastAsia" w:hint="eastAsia"/>
                <w:bCs/>
                <w:sz w:val="24"/>
                <w:szCs w:val="24"/>
              </w:rPr>
              <w:t>25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质检部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有参加《机械伤害应急救援预案演练记录》</w:t>
            </w:r>
          </w:p>
          <w:p w:rsidR="00ED6497" w:rsidRPr="00ED6497" w:rsidRDefault="00ED6497" w:rsidP="00FE71E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现场巡视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质检部办公区有灭火器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，均有效。</w:t>
            </w:r>
          </w:p>
          <w:p w:rsidR="0056290C" w:rsidRPr="00F16A33" w:rsidRDefault="00ED6497" w:rsidP="00FE71EC">
            <w:pPr>
              <w:tabs>
                <w:tab w:val="left" w:pos="8689"/>
              </w:tabs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自体系运行以来尚未发生紧急情况。</w:t>
            </w:r>
            <w:r w:rsidR="0056290C" w:rsidRPr="00F16A33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  <w:r w:rsidR="0056290C" w:rsidRPr="00F16A33">
              <w:rPr>
                <w:rFonts w:eastAsiaTheme="minorEastAsia"/>
                <w:bCs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56290C" w:rsidRPr="00BF4B0E" w:rsidRDefault="0056290C">
            <w:pPr>
              <w:rPr>
                <w:sz w:val="24"/>
                <w:szCs w:val="24"/>
              </w:rPr>
            </w:pPr>
          </w:p>
        </w:tc>
      </w:tr>
    </w:tbl>
    <w:p w:rsidR="00A66FE3" w:rsidRDefault="00A66FE3">
      <w:pPr>
        <w:jc w:val="center"/>
      </w:pPr>
    </w:p>
    <w:p w:rsidR="00A66FE3" w:rsidRDefault="00A66FE3"/>
    <w:p w:rsidR="00A66FE3" w:rsidRDefault="00A66FE3"/>
    <w:p w:rsidR="00A66FE3" w:rsidRDefault="00A66FE3"/>
    <w:p w:rsidR="00A66FE3" w:rsidRDefault="00A27030">
      <w:pPr>
        <w:pStyle w:val="a7"/>
      </w:pPr>
      <w:r>
        <w:rPr>
          <w:rFonts w:hint="eastAsia"/>
        </w:rPr>
        <w:t>说明：不符合标注</w:t>
      </w:r>
      <w:r>
        <w:t>N</w:t>
      </w:r>
    </w:p>
    <w:sectPr w:rsidR="00A66FE3" w:rsidSect="00A66FE3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8A" w:rsidRDefault="0069048A" w:rsidP="00A66FE3">
      <w:r>
        <w:separator/>
      </w:r>
    </w:p>
  </w:endnote>
  <w:endnote w:type="continuationSeparator" w:id="1">
    <w:p w:rsidR="0069048A" w:rsidRDefault="0069048A" w:rsidP="00A6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E3" w:rsidRDefault="00367796">
    <w:pPr>
      <w:pStyle w:val="a7"/>
      <w:jc w:val="center"/>
    </w:pPr>
    <w:r>
      <w:rPr>
        <w:b/>
      </w:rPr>
      <w:fldChar w:fldCharType="begin"/>
    </w:r>
    <w:r w:rsidR="00A27030">
      <w:rPr>
        <w:b/>
      </w:rPr>
      <w:instrText>PAGE</w:instrText>
    </w:r>
    <w:r>
      <w:rPr>
        <w:b/>
      </w:rPr>
      <w:fldChar w:fldCharType="separate"/>
    </w:r>
    <w:r w:rsidR="00FE71EC">
      <w:rPr>
        <w:b/>
        <w:noProof/>
      </w:rPr>
      <w:t>2</w:t>
    </w:r>
    <w:r>
      <w:rPr>
        <w:b/>
      </w:rPr>
      <w:fldChar w:fldCharType="end"/>
    </w:r>
    <w:r w:rsidR="00A27030">
      <w:rPr>
        <w:lang w:val="zh-CN"/>
      </w:rPr>
      <w:t xml:space="preserve"> / </w:t>
    </w:r>
    <w:r>
      <w:rPr>
        <w:b/>
      </w:rPr>
      <w:fldChar w:fldCharType="begin"/>
    </w:r>
    <w:r w:rsidR="00A27030">
      <w:rPr>
        <w:b/>
      </w:rPr>
      <w:instrText>NUMPAGES</w:instrText>
    </w:r>
    <w:r>
      <w:rPr>
        <w:b/>
      </w:rPr>
      <w:fldChar w:fldCharType="separate"/>
    </w:r>
    <w:r w:rsidR="00FE71EC">
      <w:rPr>
        <w:b/>
        <w:noProof/>
      </w:rPr>
      <w:t>11</w:t>
    </w:r>
    <w:r>
      <w:rPr>
        <w:b/>
      </w:rPr>
      <w:fldChar w:fldCharType="end"/>
    </w:r>
  </w:p>
  <w:p w:rsidR="00A66FE3" w:rsidRDefault="00A66F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8A" w:rsidRDefault="0069048A" w:rsidP="00A66FE3">
      <w:r>
        <w:separator/>
      </w:r>
    </w:p>
  </w:footnote>
  <w:footnote w:type="continuationSeparator" w:id="1">
    <w:p w:rsidR="0069048A" w:rsidRDefault="0069048A" w:rsidP="00A66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E3" w:rsidRDefault="0036779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3677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8240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27030">
      <w:rPr>
        <w:rStyle w:val="CharChar1"/>
        <w:rFonts w:hint="eastAsia"/>
      </w:rPr>
      <w:t>北京国标联合认证有限公司</w:t>
    </w:r>
    <w:r w:rsidR="00A27030">
      <w:rPr>
        <w:rStyle w:val="CharChar1"/>
      </w:rPr>
      <w:tab/>
    </w:r>
    <w:r w:rsidR="00A27030">
      <w:rPr>
        <w:rStyle w:val="CharChar1"/>
      </w:rPr>
      <w:tab/>
    </w:r>
    <w:r w:rsidR="00A27030">
      <w:rPr>
        <w:rStyle w:val="CharChar1"/>
      </w:rPr>
      <w:tab/>
    </w:r>
  </w:p>
  <w:p w:rsidR="00A66FE3" w:rsidRDefault="00367796">
    <w:pPr>
      <w:pStyle w:val="a8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554.75pt;margin-top:2.2pt;width:172pt;height:20.2pt;z-index:251657216" stroked="f">
          <v:textbox>
            <w:txbxContent>
              <w:p w:rsidR="00A66FE3" w:rsidRDefault="00A27030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7030">
      <w:rPr>
        <w:rStyle w:val="CharChar1"/>
        <w:w w:val="90"/>
      </w:rPr>
      <w:t>Beijing International Standard united Certification Co.,Ltd.</w:t>
    </w:r>
  </w:p>
  <w:p w:rsidR="00A66FE3" w:rsidRDefault="00A66F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85D13"/>
    <w:rsid w:val="000A39EB"/>
    <w:rsid w:val="000A4F12"/>
    <w:rsid w:val="000B51BD"/>
    <w:rsid w:val="000D2823"/>
    <w:rsid w:val="000D568B"/>
    <w:rsid w:val="000F0D61"/>
    <w:rsid w:val="000F0F7E"/>
    <w:rsid w:val="000F2F92"/>
    <w:rsid w:val="00131AC7"/>
    <w:rsid w:val="00133F48"/>
    <w:rsid w:val="00153815"/>
    <w:rsid w:val="00153BAF"/>
    <w:rsid w:val="00170646"/>
    <w:rsid w:val="00170B0D"/>
    <w:rsid w:val="00176E59"/>
    <w:rsid w:val="0017723E"/>
    <w:rsid w:val="00177267"/>
    <w:rsid w:val="00193594"/>
    <w:rsid w:val="0019698C"/>
    <w:rsid w:val="001A0D03"/>
    <w:rsid w:val="001B25DE"/>
    <w:rsid w:val="001B4B63"/>
    <w:rsid w:val="001C6C63"/>
    <w:rsid w:val="001D45A7"/>
    <w:rsid w:val="001D52D6"/>
    <w:rsid w:val="001E155C"/>
    <w:rsid w:val="001F1012"/>
    <w:rsid w:val="00202985"/>
    <w:rsid w:val="00204C69"/>
    <w:rsid w:val="0021644A"/>
    <w:rsid w:val="00225BAB"/>
    <w:rsid w:val="00243B9F"/>
    <w:rsid w:val="00250D0F"/>
    <w:rsid w:val="00251F7F"/>
    <w:rsid w:val="002729E6"/>
    <w:rsid w:val="00273E21"/>
    <w:rsid w:val="002A4508"/>
    <w:rsid w:val="002B33F0"/>
    <w:rsid w:val="002D0635"/>
    <w:rsid w:val="002D3565"/>
    <w:rsid w:val="00303300"/>
    <w:rsid w:val="00322549"/>
    <w:rsid w:val="00351198"/>
    <w:rsid w:val="00353935"/>
    <w:rsid w:val="00354550"/>
    <w:rsid w:val="00354BEE"/>
    <w:rsid w:val="003578EA"/>
    <w:rsid w:val="00367796"/>
    <w:rsid w:val="0038136D"/>
    <w:rsid w:val="00387673"/>
    <w:rsid w:val="00390345"/>
    <w:rsid w:val="003D4EE6"/>
    <w:rsid w:val="003E08A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46ED"/>
    <w:rsid w:val="00466E9E"/>
    <w:rsid w:val="004801A0"/>
    <w:rsid w:val="004815EB"/>
    <w:rsid w:val="004B6927"/>
    <w:rsid w:val="004C6812"/>
    <w:rsid w:val="004F443E"/>
    <w:rsid w:val="00512602"/>
    <w:rsid w:val="00530F23"/>
    <w:rsid w:val="00547C5D"/>
    <w:rsid w:val="00552571"/>
    <w:rsid w:val="005560EC"/>
    <w:rsid w:val="00560DB6"/>
    <w:rsid w:val="00561940"/>
    <w:rsid w:val="0056290C"/>
    <w:rsid w:val="005659C5"/>
    <w:rsid w:val="00567A42"/>
    <w:rsid w:val="005752A6"/>
    <w:rsid w:val="005A1ED2"/>
    <w:rsid w:val="005A4889"/>
    <w:rsid w:val="005C20AE"/>
    <w:rsid w:val="005E2D2C"/>
    <w:rsid w:val="005E7E15"/>
    <w:rsid w:val="00600C20"/>
    <w:rsid w:val="00610CCF"/>
    <w:rsid w:val="00614C4D"/>
    <w:rsid w:val="00620D5E"/>
    <w:rsid w:val="006310F1"/>
    <w:rsid w:val="006319B3"/>
    <w:rsid w:val="006510E0"/>
    <w:rsid w:val="006743FE"/>
    <w:rsid w:val="0069048A"/>
    <w:rsid w:val="00697127"/>
    <w:rsid w:val="006E5826"/>
    <w:rsid w:val="006F1DC2"/>
    <w:rsid w:val="006F2297"/>
    <w:rsid w:val="00701B19"/>
    <w:rsid w:val="00703F6B"/>
    <w:rsid w:val="00712323"/>
    <w:rsid w:val="007438B3"/>
    <w:rsid w:val="0074390F"/>
    <w:rsid w:val="00760FB8"/>
    <w:rsid w:val="007620A1"/>
    <w:rsid w:val="007702BC"/>
    <w:rsid w:val="00773344"/>
    <w:rsid w:val="007757F3"/>
    <w:rsid w:val="00787C24"/>
    <w:rsid w:val="00790B70"/>
    <w:rsid w:val="00797769"/>
    <w:rsid w:val="007A68B2"/>
    <w:rsid w:val="007B7F25"/>
    <w:rsid w:val="007C5E3B"/>
    <w:rsid w:val="007E3493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7523E"/>
    <w:rsid w:val="008765DB"/>
    <w:rsid w:val="008846D0"/>
    <w:rsid w:val="008973EE"/>
    <w:rsid w:val="008A3324"/>
    <w:rsid w:val="008A5298"/>
    <w:rsid w:val="008B0807"/>
    <w:rsid w:val="008C1B99"/>
    <w:rsid w:val="008C6391"/>
    <w:rsid w:val="008E6797"/>
    <w:rsid w:val="008F045B"/>
    <w:rsid w:val="00914C10"/>
    <w:rsid w:val="0091775C"/>
    <w:rsid w:val="00951529"/>
    <w:rsid w:val="00951DBE"/>
    <w:rsid w:val="00953B0B"/>
    <w:rsid w:val="00981F19"/>
    <w:rsid w:val="00984A26"/>
    <w:rsid w:val="00992B54"/>
    <w:rsid w:val="009A06D2"/>
    <w:rsid w:val="009B4611"/>
    <w:rsid w:val="009B6ACD"/>
    <w:rsid w:val="009F416F"/>
    <w:rsid w:val="009F6343"/>
    <w:rsid w:val="00A011D3"/>
    <w:rsid w:val="00A14097"/>
    <w:rsid w:val="00A25BB5"/>
    <w:rsid w:val="00A27030"/>
    <w:rsid w:val="00A36D27"/>
    <w:rsid w:val="00A40AE7"/>
    <w:rsid w:val="00A45D9E"/>
    <w:rsid w:val="00A55FDA"/>
    <w:rsid w:val="00A61C46"/>
    <w:rsid w:val="00A6299B"/>
    <w:rsid w:val="00A66FE3"/>
    <w:rsid w:val="00A85752"/>
    <w:rsid w:val="00A91162"/>
    <w:rsid w:val="00AB23C3"/>
    <w:rsid w:val="00AB3B8F"/>
    <w:rsid w:val="00AC43CE"/>
    <w:rsid w:val="00AC43D6"/>
    <w:rsid w:val="00AC685D"/>
    <w:rsid w:val="00AF4316"/>
    <w:rsid w:val="00B02E01"/>
    <w:rsid w:val="00B06544"/>
    <w:rsid w:val="00B13582"/>
    <w:rsid w:val="00B22E5A"/>
    <w:rsid w:val="00B41FC2"/>
    <w:rsid w:val="00B475ED"/>
    <w:rsid w:val="00B77922"/>
    <w:rsid w:val="00B8487A"/>
    <w:rsid w:val="00B933B7"/>
    <w:rsid w:val="00B9428E"/>
    <w:rsid w:val="00BB49D3"/>
    <w:rsid w:val="00BB5AE7"/>
    <w:rsid w:val="00BC1671"/>
    <w:rsid w:val="00BC2159"/>
    <w:rsid w:val="00BE63F9"/>
    <w:rsid w:val="00BF047C"/>
    <w:rsid w:val="00BF4B0E"/>
    <w:rsid w:val="00BF55C1"/>
    <w:rsid w:val="00C0469F"/>
    <w:rsid w:val="00C0589B"/>
    <w:rsid w:val="00C51F68"/>
    <w:rsid w:val="00C53F8C"/>
    <w:rsid w:val="00C55007"/>
    <w:rsid w:val="00C66196"/>
    <w:rsid w:val="00C711BC"/>
    <w:rsid w:val="00C73FC2"/>
    <w:rsid w:val="00C759BA"/>
    <w:rsid w:val="00C85C5F"/>
    <w:rsid w:val="00C9295A"/>
    <w:rsid w:val="00CA21DF"/>
    <w:rsid w:val="00CB2F54"/>
    <w:rsid w:val="00CC03A8"/>
    <w:rsid w:val="00CC10C5"/>
    <w:rsid w:val="00CC523E"/>
    <w:rsid w:val="00CC7965"/>
    <w:rsid w:val="00CF0432"/>
    <w:rsid w:val="00CF74A8"/>
    <w:rsid w:val="00CF7501"/>
    <w:rsid w:val="00D018F8"/>
    <w:rsid w:val="00D05722"/>
    <w:rsid w:val="00D13D18"/>
    <w:rsid w:val="00D1502A"/>
    <w:rsid w:val="00D23666"/>
    <w:rsid w:val="00D30776"/>
    <w:rsid w:val="00D37631"/>
    <w:rsid w:val="00D53CDC"/>
    <w:rsid w:val="00D57A07"/>
    <w:rsid w:val="00D61AC0"/>
    <w:rsid w:val="00D7291B"/>
    <w:rsid w:val="00D97C9F"/>
    <w:rsid w:val="00DA547C"/>
    <w:rsid w:val="00DC6014"/>
    <w:rsid w:val="00DD047E"/>
    <w:rsid w:val="00DD35E1"/>
    <w:rsid w:val="00DD5D57"/>
    <w:rsid w:val="00E02963"/>
    <w:rsid w:val="00E057F8"/>
    <w:rsid w:val="00E27414"/>
    <w:rsid w:val="00E34131"/>
    <w:rsid w:val="00E55B88"/>
    <w:rsid w:val="00E6224C"/>
    <w:rsid w:val="00E67F6B"/>
    <w:rsid w:val="00E7027E"/>
    <w:rsid w:val="00E83DA5"/>
    <w:rsid w:val="00E9127E"/>
    <w:rsid w:val="00E953D6"/>
    <w:rsid w:val="00E97B40"/>
    <w:rsid w:val="00EA2FE5"/>
    <w:rsid w:val="00EA6FEB"/>
    <w:rsid w:val="00EC08C4"/>
    <w:rsid w:val="00EC4201"/>
    <w:rsid w:val="00ED6497"/>
    <w:rsid w:val="00EE2282"/>
    <w:rsid w:val="00F00235"/>
    <w:rsid w:val="00F019A2"/>
    <w:rsid w:val="00F74248"/>
    <w:rsid w:val="00F81AA1"/>
    <w:rsid w:val="00F84329"/>
    <w:rsid w:val="00F9511B"/>
    <w:rsid w:val="00F97461"/>
    <w:rsid w:val="00FA70AD"/>
    <w:rsid w:val="00FC0249"/>
    <w:rsid w:val="00FE71EC"/>
    <w:rsid w:val="00FF3A70"/>
    <w:rsid w:val="00FF5E73"/>
    <w:rsid w:val="00FF68D4"/>
    <w:rsid w:val="00FF762E"/>
    <w:rsid w:val="05953C2C"/>
    <w:rsid w:val="08882643"/>
    <w:rsid w:val="0E771873"/>
    <w:rsid w:val="0F947AE3"/>
    <w:rsid w:val="28734DD1"/>
    <w:rsid w:val="28BD04D3"/>
    <w:rsid w:val="4C5A1B34"/>
    <w:rsid w:val="5064051C"/>
    <w:rsid w:val="542C6DE8"/>
    <w:rsid w:val="56E47D49"/>
    <w:rsid w:val="5B792324"/>
    <w:rsid w:val="64A73086"/>
    <w:rsid w:val="6C5C710F"/>
    <w:rsid w:val="74AB307B"/>
    <w:rsid w:val="74B7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unhideWhenUsed="0" w:qFormat="1"/>
    <w:lsdException w:name="Subtitle" w:locked="1" w:semiHidden="0" w:uiPriority="0" w:unhideWhenUsed="0" w:qFormat="1"/>
    <w:lsdException w:name="Body Text Firs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A66FE3"/>
    <w:pPr>
      <w:spacing w:line="360" w:lineRule="auto"/>
    </w:pPr>
    <w:rPr>
      <w:sz w:val="24"/>
    </w:rPr>
  </w:style>
  <w:style w:type="paragraph" w:styleId="a4">
    <w:name w:val="Body Text Indent"/>
    <w:basedOn w:val="a"/>
    <w:link w:val="Char0"/>
    <w:uiPriority w:val="99"/>
    <w:semiHidden/>
    <w:qFormat/>
    <w:rsid w:val="00A66FE3"/>
    <w:pPr>
      <w:spacing w:after="120"/>
      <w:ind w:leftChars="200" w:left="420"/>
    </w:pPr>
  </w:style>
  <w:style w:type="paragraph" w:styleId="a5">
    <w:name w:val="Plain Text"/>
    <w:basedOn w:val="a"/>
    <w:link w:val="Char1"/>
    <w:uiPriority w:val="99"/>
    <w:qFormat/>
    <w:rsid w:val="00A66FE3"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qFormat/>
    <w:rsid w:val="00A66FE3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66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A66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Char"/>
    <w:uiPriority w:val="99"/>
    <w:qFormat/>
    <w:rsid w:val="00A66FE3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styleId="a9">
    <w:name w:val="page number"/>
    <w:basedOn w:val="a0"/>
    <w:rsid w:val="00A66FE3"/>
  </w:style>
  <w:style w:type="character" w:styleId="aa">
    <w:name w:val="Hyperlink"/>
    <w:uiPriority w:val="99"/>
    <w:semiHidden/>
    <w:qFormat/>
    <w:rsid w:val="00A66FE3"/>
    <w:rPr>
      <w:rFonts w:cs="Times New Roman"/>
      <w:color w:val="0000FF"/>
      <w:u w:val="single"/>
    </w:rPr>
  </w:style>
  <w:style w:type="character" w:customStyle="1" w:styleId="Char2">
    <w:name w:val="批注框文本 Char"/>
    <w:link w:val="a6"/>
    <w:uiPriority w:val="99"/>
    <w:semiHidden/>
    <w:qFormat/>
    <w:locked/>
    <w:rsid w:val="00A66FE3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sid w:val="00A66FE3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link w:val="a8"/>
    <w:uiPriority w:val="99"/>
    <w:qFormat/>
    <w:locked/>
    <w:rsid w:val="00A66FE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A66FE3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0">
    <w:name w:val="正文文本缩进 Char"/>
    <w:link w:val="a4"/>
    <w:uiPriority w:val="99"/>
    <w:semiHidden/>
    <w:qFormat/>
    <w:locked/>
    <w:rsid w:val="00A66FE3"/>
    <w:rPr>
      <w:rFonts w:eastAsia="宋体" w:cs="Times New Roman"/>
      <w:kern w:val="2"/>
      <w:sz w:val="21"/>
      <w:lang w:val="en-US" w:eastAsia="zh-CN" w:bidi="ar-SA"/>
    </w:rPr>
  </w:style>
  <w:style w:type="character" w:customStyle="1" w:styleId="2Char">
    <w:name w:val="正文首行缩进 2 Char"/>
    <w:link w:val="2"/>
    <w:uiPriority w:val="99"/>
    <w:qFormat/>
    <w:locked/>
    <w:rsid w:val="00A66FE3"/>
    <w:rPr>
      <w:rFonts w:ascii="宋体" w:eastAsia="仿宋_GB2312" w:hAnsi="宋体" w:cs="Times New Roman"/>
      <w:color w:val="000000"/>
      <w:kern w:val="2"/>
      <w:sz w:val="28"/>
      <w:lang w:val="en-US" w:eastAsia="zh-CN" w:bidi="ar-SA"/>
    </w:rPr>
  </w:style>
  <w:style w:type="paragraph" w:customStyle="1" w:styleId="ab">
    <w:name w:val="表格文字"/>
    <w:basedOn w:val="a"/>
    <w:uiPriority w:val="99"/>
    <w:qFormat/>
    <w:rsid w:val="00A66FE3"/>
    <w:pPr>
      <w:spacing w:before="25" w:after="25"/>
    </w:pPr>
    <w:rPr>
      <w:bCs/>
      <w:spacing w:val="10"/>
    </w:rPr>
  </w:style>
  <w:style w:type="character" w:customStyle="1" w:styleId="Char1">
    <w:name w:val="纯文本 Char"/>
    <w:link w:val="a5"/>
    <w:uiPriority w:val="99"/>
    <w:qFormat/>
    <w:locked/>
    <w:rsid w:val="00A66FE3"/>
    <w:rPr>
      <w:rFonts w:ascii="宋体" w:eastAsia="宋体" w:hAnsi="Courier New" w:cs="Times New Roman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qFormat/>
    <w:rsid w:val="00A66FE3"/>
    <w:pPr>
      <w:ind w:firstLineChars="200" w:firstLine="420"/>
    </w:pPr>
  </w:style>
  <w:style w:type="paragraph" w:customStyle="1" w:styleId="ad">
    <w:name w:val="东方正文"/>
    <w:basedOn w:val="a"/>
    <w:uiPriority w:val="99"/>
    <w:qFormat/>
    <w:rsid w:val="00A66FE3"/>
    <w:pPr>
      <w:spacing w:line="400" w:lineRule="exact"/>
      <w:ind w:left="284" w:right="284"/>
    </w:pPr>
    <w:rPr>
      <w:sz w:val="24"/>
    </w:rPr>
  </w:style>
  <w:style w:type="character" w:customStyle="1" w:styleId="Char">
    <w:name w:val="正文文本 Char"/>
    <w:basedOn w:val="a0"/>
    <w:link w:val="a3"/>
    <w:uiPriority w:val="99"/>
    <w:rsid w:val="00CC10C5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725</Words>
  <Characters>4136</Characters>
  <Application>Microsoft Office Word</Application>
  <DocSecurity>0</DocSecurity>
  <Lines>34</Lines>
  <Paragraphs>9</Paragraphs>
  <ScaleCrop>false</ScaleCrop>
  <Company>china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74</cp:revision>
  <dcterms:created xsi:type="dcterms:W3CDTF">2015-06-17T12:51:00Z</dcterms:created>
  <dcterms:modified xsi:type="dcterms:W3CDTF">2020-11-04T01:54:00Z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