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637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河北利润发塑料制品有限公司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806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河北利润发塑料制品有限公司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Q:塑料包装袋的生产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河北省廊坊市霸州市南孟镇东坨村</w:t>
      </w:r>
    </w:p>
    <w:p w14:paraId="5FB2C4BD">
      <w:pPr>
        <w:spacing w:line="360" w:lineRule="auto"/>
        <w:ind w:firstLine="420" w:firstLineChars="200"/>
      </w:pPr>
      <w:r>
        <w:rPr>
          <w:rFonts w:hint="eastAsia"/>
        </w:rPr>
        <w:t>办公地址：</w:t>
      </w:r>
      <w:r>
        <w:rPr>
          <w:rFonts w:hint="eastAsia"/>
        </w:rPr>
        <w:t>河北省廊坊市霸州市南孟镇东坨村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河北省廊坊市霸州市南孟镇东坨村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08:30至2025年09月13日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河北利润发塑料制品有限公司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04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