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吴安兰</w:t>
            </w:r>
            <w:r>
              <w:rPr>
                <w:rFonts w:hint="eastAsia"/>
                <w:sz w:val="24"/>
                <w:szCs w:val="24"/>
              </w:rPr>
              <w:t xml:space="preserve">           陪同人员：</w:t>
            </w:r>
            <w:r>
              <w:rPr>
                <w:rFonts w:hint="eastAsia"/>
                <w:sz w:val="24"/>
                <w:szCs w:val="24"/>
                <w:lang w:val="en-US" w:eastAsia="zh-CN"/>
              </w:rPr>
              <w:t>黄春秀</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2020.12.11</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公司制定有《公司内外部环境分析表》，确定对公司有利的内外部环境因素有：公司全体员工的质量意识比较强，所销售产品质量在同行业中比较领先。</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对公司不利的内外部因素有：行业市场竞争激烈，销售利润不断降低等。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公司通过业内展会、同行交流、座谈会、每周工作例会、QQ、微信等进行内外部沟通，并定期进行评审。</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查见《公司内外部环境分析表》</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内部环境，人力因素，目前情况：人力资源充足；不利情况：部分岗位技能弱；整改决策：加强岗位培训；</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抽查关于内、外部环境评审记录，记录内容比较笼统。</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公司确定的相关方有员工、股东、银行、主管部门、供应商、客户等。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理解员工诉求的形式为谈心、会议等；理解银行等相关方的形式主要为电话沟通、上门拜访等；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员工关注的主要问题有工资、待遇、晋升机制、福利等，供应商关注的主要问题是回款时间等。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查见《相关方要求识别和控制》</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其中相关方：客户需求和期望：产品质量符合顾客要求、及时交货、价格合理、服务及时等；通过ISO9001:2015对企业的影响：影响公司的业务；</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公司确定的质量管理体系的范围为：普通机械零配件的制造。</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经识别，组织依据ISO9001：2015版标准的要求建立、实施、维护质量管理体系，符合标准要求。</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---不适用条款：8.3</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现场确认，公司普通机械零配件制造及代加工工艺成熟,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注册地址：</w:t>
            </w:r>
            <w:bookmarkStart w:id="0" w:name="生产地址"/>
            <w:r>
              <w:rPr>
                <w:rFonts w:hint="eastAsia" w:ascii="宋体" w:hAnsi="宋体" w:eastAsia="宋体" w:cs="宋体"/>
                <w:szCs w:val="21"/>
                <w:lang w:eastAsia="zh-CN"/>
              </w:rPr>
              <w:t>重庆市九龙坡区华岩镇石龙村5组138号</w:t>
            </w:r>
            <w:bookmarkEnd w:id="0"/>
          </w:p>
          <w:p>
            <w:pPr>
              <w:pStyle w:val="8"/>
              <w:spacing w:before="0" w:beforeAutospacing="0" w:after="0" w:afterAutospacing="0" w:line="240" w:lineRule="exact"/>
              <w:ind w:firstLine="420" w:firstLineChars="200"/>
              <w:jc w:val="both"/>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生产/经营地址为：重庆市九龙坡区白市驿新店村4组。</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经现场确认，公司生产过程中“</w:t>
            </w:r>
            <w:r>
              <w:rPr>
                <w:rFonts w:hint="eastAsia" w:ascii="宋体" w:hAnsi="宋体" w:eastAsia="宋体" w:cs="宋体"/>
                <w:szCs w:val="21"/>
                <w:lang w:val="en-US" w:eastAsia="zh-CN"/>
              </w:rPr>
              <w:t>压铸过程</w:t>
            </w:r>
            <w:r>
              <w:rPr>
                <w:rFonts w:hint="eastAsia" w:ascii="宋体" w:hAnsi="宋体" w:eastAsia="宋体" w:cs="宋体"/>
                <w:szCs w:val="21"/>
                <w:lang w:eastAsia="zh-CN"/>
              </w:rPr>
              <w:t>”为特殊过程。</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---公司外包过程：对于公司的外包过程进行了充分识别，结合本公司实际情况，外包过程为：</w:t>
            </w:r>
            <w:r>
              <w:rPr>
                <w:rFonts w:hint="eastAsia" w:ascii="宋体" w:hAnsi="宋体" w:eastAsia="宋体" w:cs="宋体"/>
                <w:szCs w:val="21"/>
                <w:lang w:val="en-US" w:eastAsia="zh-CN"/>
              </w:rPr>
              <w:t>无</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吴安兰</w:t>
            </w:r>
            <w:r>
              <w:rPr>
                <w:rFonts w:hint="eastAsia"/>
              </w:rPr>
              <w:t xml:space="preserve">    组织代表：</w:t>
            </w:r>
            <w:r>
              <w:rPr>
                <w:rFonts w:hint="eastAsia"/>
                <w:lang w:val="en-US" w:eastAsia="zh-CN"/>
              </w:rPr>
              <w:t>黄春秀</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before="0" w:beforeAutospacing="0" w:after="0" w:afterAutospacing="0" w:line="500" w:lineRule="exact"/>
              <w:ind w:firstLine="240" w:firstLineChars="1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eastAsia="宋体" w:cs="宋体"/>
                <w:kern w:val="2"/>
                <w:sz w:val="21"/>
                <w:szCs w:val="21"/>
                <w:lang w:val="en-US" w:eastAsia="zh-CN" w:bidi="ar-SA"/>
              </w:rPr>
              <w:t>质量为本，信誉第一，服务至上，持续改进</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w:t>
            </w:r>
            <w:r>
              <w:rPr>
                <w:rFonts w:hint="eastAsia" w:ascii="宋体" w:hAnsi="宋体" w:cs="宋体"/>
                <w:szCs w:val="21"/>
                <w:lang w:eastAsia="zh-CN"/>
              </w:rPr>
              <w:t>管理层、行政部、生产技术部、供销部、质量部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黄春秀</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rPr>
                <w:rFonts w:hint="eastAsia" w:ascii="Times New Roman" w:hAnsi="Times New Roman" w:eastAsia="宋体" w:cs="Times New Roman"/>
                <w:szCs w:val="21"/>
              </w:rPr>
            </w:pPr>
            <w:r>
              <w:rPr>
                <w:rFonts w:hint="eastAsia" w:ascii="Times New Roman" w:hAnsi="Times New Roman" w:eastAsia="宋体" w:cs="Times New Roman"/>
                <w:szCs w:val="21"/>
              </w:rPr>
              <w:t>3. 顾客满意率达95%以上。</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生产技术</w:t>
            </w:r>
            <w:r>
              <w:rPr>
                <w:rFonts w:hint="eastAsia" w:ascii="宋体" w:hAnsi="宋体" w:cs="宋体"/>
                <w:color w:val="000000"/>
                <w:szCs w:val="21"/>
              </w:rPr>
              <w:t>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20</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15</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吴安兰</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普通机械零配件的制造</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19</w:t>
            </w:r>
            <w:r>
              <w:rPr>
                <w:rFonts w:hint="eastAsia"/>
              </w:rPr>
              <w:t>年</w:t>
            </w:r>
            <w:r>
              <w:rPr>
                <w:rFonts w:hint="eastAsia"/>
                <w:lang w:val="en-US" w:eastAsia="zh-CN"/>
              </w:rPr>
              <w:t>8</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19</w:t>
            </w:r>
            <w:r>
              <w:rPr>
                <w:rFonts w:hint="eastAsia"/>
              </w:rPr>
              <w:t>年</w:t>
            </w:r>
            <w:r>
              <w:rPr>
                <w:rFonts w:hint="eastAsia"/>
                <w:lang w:val="en-US" w:eastAsia="zh-CN"/>
              </w:rPr>
              <w:t>8</w:t>
            </w:r>
            <w:r>
              <w:rPr>
                <w:rFonts w:hint="eastAsia"/>
              </w:rPr>
              <w:t>月来政府职能部门未对该公司产品进行抽查，无质量监督抽查情况。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eastAsia="宋体"/>
                <w:sz w:val="24"/>
                <w:szCs w:val="24"/>
                <w:lang w:val="en-US" w:eastAsia="zh-CN"/>
              </w:rPr>
              <w:t xml:space="preserve">黄春秀，  </w:t>
            </w:r>
            <w:r>
              <w:rPr>
                <w:rFonts w:hint="eastAsia" w:eastAsia="宋体"/>
                <w:sz w:val="24"/>
                <w:szCs w:val="24"/>
              </w:rPr>
              <w:t>陪同</w:t>
            </w:r>
            <w:r>
              <w:rPr>
                <w:rFonts w:hint="eastAsia"/>
                <w:sz w:val="24"/>
                <w:szCs w:val="24"/>
              </w:rPr>
              <w:t>人员：</w:t>
            </w:r>
            <w:r>
              <w:rPr>
                <w:rFonts w:hint="eastAsia"/>
                <w:sz w:val="24"/>
                <w:szCs w:val="24"/>
                <w:lang w:val="en-US" w:eastAsia="zh-CN"/>
              </w:rPr>
              <w:t>吴安兰</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2020.12.11</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吴安兰</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cs="宋体"/>
                <w:color w:val="000000"/>
                <w:spacing w:val="-4"/>
                <w:szCs w:val="21"/>
                <w:highlight w:val="none"/>
              </w:rPr>
              <w:t>测量时间：</w:t>
            </w:r>
            <w:r>
              <w:rPr>
                <w:rFonts w:hint="eastAsia" w:ascii="宋体" w:hAnsi="宋体" w:cs="宋体"/>
                <w:color w:val="000000"/>
                <w:spacing w:val="-4"/>
                <w:szCs w:val="21"/>
                <w:highlight w:val="none"/>
                <w:lang w:eastAsia="zh-CN"/>
              </w:rPr>
              <w:t>2020年1月-2020年11月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培训计划及时完成率</w:t>
            </w:r>
            <w:r>
              <w:rPr>
                <w:rFonts w:hint="eastAsia" w:ascii="宋体" w:hAnsi="宋体" w:cs="宋体"/>
                <w:color w:val="000000"/>
                <w:spacing w:val="-4"/>
                <w:szCs w:val="21"/>
                <w:lang w:val="en-US" w:eastAsia="zh-CN"/>
              </w:rPr>
              <w:t>≥</w:t>
            </w:r>
            <w:r>
              <w:rPr>
                <w:rFonts w:hint="eastAsia" w:ascii="宋体" w:hAnsi="宋体" w:cs="宋体"/>
                <w:color w:val="000000"/>
                <w:spacing w:val="-4"/>
                <w:szCs w:val="21"/>
                <w:lang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6</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eastAsia="宋体" w:cs="宋体"/>
                <w:kern w:val="2"/>
                <w:sz w:val="21"/>
                <w:szCs w:val="21"/>
                <w:lang w:val="en-US" w:eastAsia="zh-CN" w:bidi="ar-SA"/>
              </w:rPr>
              <w:t xml:space="preserve">张立兴 </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度</w:t>
            </w:r>
            <w:r>
              <w:rPr>
                <w:rFonts w:hint="eastAsia" w:ascii="宋体" w:hAnsi="宋体" w:cs="宋体"/>
                <w:szCs w:val="21"/>
                <w:highlight w:val="none"/>
              </w:rPr>
              <w:t>培训计划</w:t>
            </w:r>
            <w:r>
              <w:rPr>
                <w:rFonts w:hint="eastAsia" w:ascii="宋体" w:hAnsi="宋体" w:cs="宋体"/>
                <w:szCs w:val="21"/>
                <w:highlight w:val="none"/>
                <w:lang w:val="en-US" w:eastAsia="zh-CN"/>
              </w:rPr>
              <w:t>6</w:t>
            </w:r>
            <w:r>
              <w:rPr>
                <w:rFonts w:hint="eastAsia" w:ascii="宋体" w:hAnsi="宋体" w:cs="宋体"/>
                <w:szCs w:val="21"/>
                <w:highlight w:val="none"/>
              </w:rPr>
              <w:t>次，</w:t>
            </w:r>
            <w:r>
              <w:rPr>
                <w:rFonts w:hint="eastAsia" w:ascii="宋体" w:hAnsi="宋体" w:cs="宋体"/>
                <w:szCs w:val="21"/>
                <w:highlight w:val="none"/>
                <w:lang w:val="en-US" w:eastAsia="zh-CN"/>
              </w:rPr>
              <w:t>已</w:t>
            </w:r>
            <w:r>
              <w:rPr>
                <w:rFonts w:hint="eastAsia" w:ascii="宋体" w:hAnsi="宋体" w:cs="宋体"/>
                <w:szCs w:val="21"/>
                <w:highlight w:val="none"/>
              </w:rPr>
              <w:t>完成</w:t>
            </w:r>
            <w:r>
              <w:rPr>
                <w:rFonts w:hint="eastAsia" w:ascii="宋体" w:hAnsi="宋体" w:cs="宋体"/>
                <w:szCs w:val="21"/>
                <w:highlight w:val="none"/>
                <w:lang w:val="en-US" w:eastAsia="zh-CN"/>
              </w:rPr>
              <w:t>6</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w:t>
            </w:r>
            <w:r>
              <w:rPr>
                <w:rFonts w:hint="eastAsia" w:ascii="宋体" w:hAnsi="宋体" w:eastAsia="宋体" w:cs="宋体"/>
                <w:szCs w:val="21"/>
                <w:highlight w:val="none"/>
              </w:rPr>
              <w:t>查</w:t>
            </w:r>
            <w:r>
              <w:rPr>
                <w:rFonts w:hint="eastAsia" w:ascii="宋体" w:hAnsi="宋体" w:eastAsia="宋体" w:cs="宋体"/>
                <w:szCs w:val="21"/>
                <w:highlight w:val="none"/>
                <w:lang w:eastAsia="zh-CN"/>
              </w:rPr>
              <w:t>2020</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月10日技能培训</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培训</w:t>
            </w:r>
            <w:r>
              <w:rPr>
                <w:rFonts w:hint="eastAsia" w:ascii="宋体" w:hAnsi="宋体" w:cs="宋体"/>
                <w:szCs w:val="21"/>
                <w:highlight w:val="none"/>
              </w:rPr>
              <w:t>记录；</w:t>
            </w:r>
          </w:p>
          <w:p>
            <w:pPr>
              <w:rPr>
                <w:rFonts w:hint="eastAsia" w:ascii="宋体" w:hAnsi="宋体" w:eastAsia="宋体" w:cs="宋体"/>
                <w:szCs w:val="21"/>
                <w:highlight w:val="none"/>
              </w:rPr>
            </w:pPr>
            <w:r>
              <w:rPr>
                <w:rFonts w:hint="eastAsia" w:ascii="宋体" w:hAnsi="宋体" w:cs="宋体"/>
                <w:szCs w:val="21"/>
                <w:highlight w:val="none"/>
              </w:rPr>
              <w:t>培训内容：</w:t>
            </w:r>
            <w:r>
              <w:rPr>
                <w:rFonts w:hint="eastAsia" w:ascii="宋体" w:hAnsi="宋体" w:eastAsia="宋体" w:cs="宋体"/>
                <w:szCs w:val="21"/>
                <w:highlight w:val="none"/>
              </w:rPr>
              <w:t>依据《生产作业指导书》进行实际操作演示；</w:t>
            </w:r>
          </w:p>
          <w:p>
            <w:pPr>
              <w:rPr>
                <w:rFonts w:ascii="宋体" w:hAnsi="宋体" w:cs="宋体"/>
                <w:szCs w:val="21"/>
                <w:highlight w:val="none"/>
              </w:rPr>
            </w:pPr>
            <w:r>
              <w:rPr>
                <w:rFonts w:hint="eastAsia" w:ascii="宋体" w:hAnsi="宋体" w:cs="宋体"/>
                <w:szCs w:val="21"/>
                <w:highlight w:val="none"/>
              </w:rPr>
              <w:t>提供培训评价、培训内容。</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参加人员：</w:t>
            </w:r>
            <w:r>
              <w:rPr>
                <w:rFonts w:hint="eastAsia" w:ascii="宋体" w:hAnsi="宋体" w:eastAsia="宋体" w:cs="宋体"/>
                <w:szCs w:val="21"/>
                <w:highlight w:val="none"/>
              </w:rPr>
              <w:t>操作工人</w:t>
            </w:r>
          </w:p>
          <w:p>
            <w:pPr>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本公司产品具备一定的技术要求，此次培训对生产人员的实际操作水平和理论认识都起到了一次很好的帮助作用。</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吴安兰</w:t>
            </w:r>
          </w:p>
          <w:p>
            <w:pPr>
              <w:numPr>
                <w:ilvl w:val="0"/>
                <w:numId w:val="0"/>
              </w:numPr>
              <w:spacing w:line="360" w:lineRule="auto"/>
              <w:rPr>
                <w:rFonts w:hint="eastAsia" w:ascii="宋体" w:hAnsi="宋体" w:eastAsia="宋体" w:cs="宋体"/>
                <w:szCs w:val="21"/>
                <w:highlight w:val="none"/>
              </w:rPr>
            </w:pPr>
            <w:r>
              <w:rPr>
                <w:rFonts w:hint="eastAsia" w:ascii="宋体" w:hAnsi="宋体" w:cs="宋体"/>
                <w:szCs w:val="21"/>
                <w:highlight w:val="none"/>
              </w:rPr>
              <w:t>2、查</w:t>
            </w:r>
            <w:r>
              <w:rPr>
                <w:rFonts w:hint="eastAsia" w:ascii="宋体" w:hAnsi="宋体"/>
                <w:sz w:val="24"/>
              </w:rPr>
              <w:t>2020年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月13日</w:t>
            </w:r>
            <w:r>
              <w:rPr>
                <w:rFonts w:hint="eastAsia" w:ascii="宋体" w:hAnsi="宋体" w:eastAsia="宋体" w:cs="宋体"/>
                <w:szCs w:val="21"/>
                <w:highlight w:val="none"/>
                <w:lang w:val="en-US" w:eastAsia="zh-CN"/>
              </w:rPr>
              <w:t>公司</w:t>
            </w:r>
            <w:r>
              <w:rPr>
                <w:rFonts w:hint="eastAsia" w:ascii="宋体" w:hAnsi="宋体" w:eastAsia="宋体" w:cs="宋体"/>
                <w:szCs w:val="21"/>
                <w:highlight w:val="none"/>
              </w:rPr>
              <w:t>法律法规培训</w:t>
            </w:r>
            <w:r>
              <w:rPr>
                <w:rFonts w:hint="eastAsia" w:ascii="宋体" w:hAnsi="宋体" w:eastAsia="宋体" w:cs="宋体"/>
                <w:szCs w:val="21"/>
                <w:highlight w:val="none"/>
                <w:lang w:val="en-US" w:eastAsia="zh-CN"/>
              </w:rPr>
              <w:t>记录：</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培训内容：依据《公司法》、《合同法》对公司可能涉及到法律方面的部门和人员进行了法律培训，以保证公司合法权益</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参加人员：全体管理人员 </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评价：在公司涉及法律法规方面起到了很好的促进作用，对保证公司合法权益和守法经营起到了很大的促进作用。</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培训评价人： </w:t>
            </w:r>
            <w:r>
              <w:rPr>
                <w:rFonts w:hint="eastAsia" w:ascii="宋体" w:hAnsi="宋体" w:cs="宋体"/>
                <w:szCs w:val="21"/>
                <w:highlight w:val="none"/>
                <w:lang w:val="en-US" w:eastAsia="zh-CN"/>
              </w:rPr>
              <w:t>吴安兰</w:t>
            </w:r>
          </w:p>
          <w:p>
            <w:pPr>
              <w:rPr>
                <w:rFonts w:ascii="宋体" w:hAnsi="宋体" w:cs="宋体"/>
                <w:color w:val="000000"/>
                <w:kern w:val="0"/>
                <w:szCs w:val="21"/>
                <w:highlight w:val="none"/>
              </w:rPr>
            </w:pPr>
            <w:r>
              <w:rPr>
                <w:rFonts w:hint="eastAsia" w:ascii="宋体" w:hAnsi="宋体" w:cs="宋体"/>
                <w:szCs w:val="21"/>
                <w:highlight w:val="none"/>
              </w:rPr>
              <w:t>3、查2020年培训计划，后续还将进行</w:t>
            </w:r>
            <w:r>
              <w:rPr>
                <w:rFonts w:hint="eastAsia" w:ascii="宋体" w:hAnsi="宋体"/>
                <w:highlight w:val="none"/>
                <w:lang w:eastAsia="zh-CN"/>
              </w:rPr>
              <w:t>生产</w:t>
            </w:r>
            <w:r>
              <w:rPr>
                <w:rFonts w:hint="eastAsia" w:ascii="宋体" w:hAnsi="宋体"/>
                <w:highlight w:val="none"/>
              </w:rPr>
              <w:t>人员素养培训</w:t>
            </w:r>
            <w:r>
              <w:rPr>
                <w:rFonts w:hint="eastAsia"/>
                <w:highlight w:val="none"/>
              </w:rPr>
              <w:t>、</w:t>
            </w:r>
            <w:r>
              <w:rPr>
                <w:rFonts w:hint="eastAsia"/>
                <w:highlight w:val="none"/>
                <w:lang w:eastAsia="zh-CN"/>
              </w:rPr>
              <w:t>生产工艺</w:t>
            </w:r>
            <w:r>
              <w:rPr>
                <w:rFonts w:hint="eastAsia"/>
                <w:highlight w:val="none"/>
              </w:rPr>
              <w:t>流程、规范及管理培训</w:t>
            </w:r>
            <w:r>
              <w:rPr>
                <w:rFonts w:hint="eastAsia" w:ascii="宋体" w:hAnsi="宋体" w:cs="宋体"/>
                <w:color w:val="000000"/>
                <w:kern w:val="0"/>
                <w:szCs w:val="21"/>
                <w:highlight w:val="none"/>
              </w:rPr>
              <w:t>等相关培训。</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宋体" w:hAnsi="宋体" w:eastAsia="宋体" w:cs="宋体"/>
                <w:color w:val="000000"/>
                <w:kern w:val="0"/>
                <w:sz w:val="21"/>
                <w:szCs w:val="21"/>
                <w:lang w:eastAsia="zh-CN"/>
              </w:rPr>
              <w:t>JJJM</w:t>
            </w:r>
            <w:r>
              <w:rPr>
                <w:rFonts w:hint="eastAsia" w:ascii="宋体" w:hAnsi="宋体" w:eastAsia="宋体" w:cs="宋体"/>
                <w:color w:val="000000"/>
                <w:kern w:val="0"/>
                <w:sz w:val="21"/>
                <w:szCs w:val="21"/>
              </w:rPr>
              <w:t>/QM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2020</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版本号 A/0</w:t>
            </w:r>
            <w:bookmarkEnd w:id="1"/>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2019年8月1日发布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吴安兰</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ind w:firstLine="420" w:firstLineChars="200"/>
              <w:jc w:val="both"/>
              <w:rPr>
                <w:rFonts w:ascii="宋体" w:hAnsi="宋体" w:cs="宋体"/>
                <w:color w:val="000000"/>
                <w:kern w:val="0"/>
                <w:szCs w:val="21"/>
              </w:rPr>
            </w:pPr>
            <w:r>
              <w:rPr>
                <w:rFonts w:hint="eastAsia" w:ascii="宋体" w:hAnsi="宋体" w:cs="宋体"/>
                <w:color w:val="000000"/>
                <w:kern w:val="0"/>
                <w:szCs w:val="21"/>
              </w:rPr>
              <w:t>文件</w:t>
            </w:r>
            <w:r>
              <w:rPr>
                <w:rFonts w:hint="eastAsia" w:ascii="宋体" w:hAnsi="宋体" w:eastAsia="宋体" w:cs="宋体"/>
                <w:color w:val="000000"/>
                <w:kern w:val="0"/>
                <w:sz w:val="21"/>
                <w:szCs w:val="21"/>
                <w:lang w:val="en-US" w:eastAsia="zh-CN" w:bidi="ar-SA"/>
              </w:rPr>
              <w:t>编号JJJM/QP001</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2019年8月1日发布</w:t>
            </w:r>
            <w:r>
              <w:rPr>
                <w:rFonts w:hint="eastAsia" w:ascii="宋体" w:hAnsi="宋体" w:eastAsia="宋体" w:cs="宋体"/>
                <w:color w:val="000000"/>
                <w:kern w:val="0"/>
                <w:sz w:val="21"/>
                <w:szCs w:val="21"/>
              </w:rPr>
              <w:t xml:space="preserve">  编制：</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吴安兰</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 产品一次合格率达95%以上；</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 产品出厂合格率达到100%；</w:t>
            </w:r>
          </w:p>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 顾客满意率达95%以上。</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2" w:firstLineChars="200"/>
              <w:rPr>
                <w:rFonts w:hint="eastAsia" w:eastAsia="宋体"/>
                <w:color w:val="000000" w:themeColor="text1"/>
                <w:szCs w:val="21"/>
                <w:lang w:eastAsia="zh-CN"/>
              </w:rPr>
            </w:pPr>
            <w:r>
              <w:rPr>
                <w:rFonts w:hint="eastAsia" w:ascii="宋体" w:hAnsi="宋体" w:cs="宋体"/>
                <w:b/>
                <w:bCs/>
                <w:color w:val="000000"/>
                <w:szCs w:val="24"/>
              </w:rPr>
              <w:t>本次审核时间：</w:t>
            </w:r>
            <w:r>
              <w:rPr>
                <w:rFonts w:hint="eastAsia"/>
                <w:b/>
                <w:bCs/>
                <w:color w:val="000000" w:themeColor="text1"/>
                <w:szCs w:val="21"/>
                <w:lang w:eastAsia="zh-CN"/>
              </w:rPr>
              <w:t>2020年 3月15日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default" w:ascii="宋体" w:hAnsi="宋体" w:cs="Times New Roman"/>
                <w:szCs w:val="21"/>
                <w:lang w:val="en-US"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黄春秀</w:t>
            </w:r>
            <w:r>
              <w:rPr>
                <w:rFonts w:hint="eastAsia" w:ascii="宋体" w:hAnsi="宋体"/>
                <w:szCs w:val="21"/>
              </w:rPr>
              <w:t xml:space="preserve">     组员</w:t>
            </w:r>
            <w:r>
              <w:rPr>
                <w:rFonts w:hint="eastAsia" w:ascii="宋体" w:hAnsi="宋体" w:cs="Times New Roman"/>
                <w:szCs w:val="21"/>
              </w:rPr>
              <w:t>：</w:t>
            </w:r>
            <w:r>
              <w:rPr>
                <w:rFonts w:hint="eastAsia" w:ascii="宋体" w:hAnsi="宋体" w:cs="Times New Roman"/>
                <w:szCs w:val="21"/>
                <w:lang w:val="en-US" w:eastAsia="zh-CN"/>
              </w:rPr>
              <w:t>陈容</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eastAsia="宋体" w:cs="Times New Roman"/>
                <w:szCs w:val="21"/>
              </w:rPr>
              <w:t>涉及</w:t>
            </w:r>
            <w:r>
              <w:rPr>
                <w:rFonts w:hint="eastAsia" w:ascii="宋体" w:hAnsi="宋体" w:eastAsia="宋体" w:cs="Times New Roman"/>
                <w:szCs w:val="21"/>
                <w:lang w:eastAsia="zh-CN"/>
              </w:rPr>
              <w:t>供销部</w:t>
            </w:r>
            <w:r>
              <w:rPr>
                <w:rFonts w:hint="eastAsia" w:ascii="宋体" w:hAnsi="宋体" w:eastAsia="宋体" w:cs="Times New Roman"/>
                <w:szCs w:val="21"/>
                <w:lang w:val="en-US" w:eastAsia="zh-CN"/>
              </w:rPr>
              <w:t>Q8.4.1条款</w:t>
            </w:r>
            <w:r>
              <w:rPr>
                <w:rFonts w:hint="eastAsia" w:ascii="宋体" w:hAnsi="宋体" w:eastAsia="宋体" w:cs="Times New Roman"/>
                <w:szCs w:val="21"/>
              </w:rPr>
              <w:t>2020.3.15日查供销部对顾客方的评审，未见相关评审的证据</w:t>
            </w:r>
            <w:r>
              <w:rPr>
                <w:rFonts w:hint="eastAsia" w:ascii="宋体" w:hAnsi="宋体" w:eastAsia="宋体" w:cs="Times New Roman"/>
                <w:szCs w:val="21"/>
                <w:lang w:eastAsia="zh-CN"/>
              </w:rPr>
              <w:t>，</w:t>
            </w:r>
            <w:r>
              <w:rPr>
                <w:rFonts w:hint="eastAsia" w:ascii="宋体" w:hAnsi="宋体" w:eastAsia="宋体" w:cs="Times New Roman"/>
                <w:szCs w:val="21"/>
              </w:rPr>
              <w:t>针对该不符合项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质量部，   </w:t>
            </w:r>
            <w:r>
              <w:rPr>
                <w:rFonts w:hint="eastAsia"/>
                <w:sz w:val="24"/>
                <w:szCs w:val="24"/>
              </w:rPr>
              <w:t>主管领导：</w:t>
            </w:r>
            <w:r>
              <w:rPr>
                <w:rFonts w:hint="eastAsia"/>
                <w:sz w:val="24"/>
                <w:szCs w:val="24"/>
                <w:lang w:val="en-US" w:eastAsia="zh-CN"/>
              </w:rPr>
              <w:t xml:space="preserve">程容，   </w:t>
            </w:r>
            <w:r>
              <w:rPr>
                <w:rFonts w:hint="eastAsia"/>
                <w:sz w:val="24"/>
                <w:szCs w:val="24"/>
              </w:rPr>
              <w:t>陪同人员：</w:t>
            </w:r>
            <w:r>
              <w:rPr>
                <w:rFonts w:hint="eastAsia"/>
                <w:sz w:val="24"/>
                <w:szCs w:val="24"/>
                <w:lang w:val="en-US" w:eastAsia="zh-CN"/>
              </w:rPr>
              <w:t>吴安兰</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2020.12.11</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widowControl/>
              <w:spacing w:line="400" w:lineRule="exact"/>
              <w:rPr>
                <w:rFonts w:hint="eastAsia" w:ascii="宋体" w:hAnsi="宋体"/>
                <w:sz w:val="21"/>
                <w:szCs w:val="21"/>
                <w:lang w:val="en-US" w:eastAsia="zh-CN"/>
              </w:rPr>
            </w:pPr>
            <w:r>
              <w:rPr>
                <w:rFonts w:hint="eastAsia" w:ascii="宋体" w:hAnsi="宋体" w:eastAsia="宋体"/>
                <w:sz w:val="21"/>
                <w:szCs w:val="21"/>
              </w:rPr>
              <w:t>1）检验差错率＜5%</w:t>
            </w:r>
            <w:r>
              <w:rPr>
                <w:rFonts w:hint="eastAsia" w:ascii="宋体" w:hAnsi="宋体" w:eastAsia="宋体"/>
                <w:sz w:val="21"/>
                <w:szCs w:val="21"/>
                <w:lang w:val="en-US" w:eastAsia="zh-CN"/>
              </w:rPr>
              <w:t>；</w:t>
            </w: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2020年1月-11月</w:t>
            </w:r>
            <w:r>
              <w:rPr>
                <w:rFonts w:hint="eastAsia" w:ascii="宋体" w:hAnsi="宋体"/>
                <w:sz w:val="21"/>
                <w:szCs w:val="21"/>
              </w:rPr>
              <w:t>《部门质量目标完成情况统计表》对部门目标进行考核，综合完成情况为：</w:t>
            </w:r>
          </w:p>
          <w:p>
            <w:pPr>
              <w:widowControl/>
              <w:spacing w:line="400" w:lineRule="exact"/>
              <w:rPr>
                <w:rFonts w:hint="default" w:ascii="宋体" w:hAnsi="宋体" w:eastAsia="宋体"/>
                <w:sz w:val="21"/>
                <w:szCs w:val="21"/>
                <w:lang w:val="en-US"/>
              </w:rPr>
            </w:pPr>
            <w:r>
              <w:rPr>
                <w:rFonts w:hint="eastAsia" w:ascii="宋体" w:hAnsi="宋体" w:eastAsia="宋体"/>
                <w:sz w:val="21"/>
                <w:szCs w:val="21"/>
              </w:rPr>
              <w:t>1）检验差错率＜5%</w:t>
            </w:r>
            <w:r>
              <w:rPr>
                <w:rFonts w:hint="eastAsia" w:ascii="宋体" w:hAnsi="宋体" w:eastAsia="宋体"/>
                <w:sz w:val="21"/>
                <w:szCs w:val="21"/>
                <w:lang w:val="en-US" w:eastAsia="zh-CN"/>
              </w:rPr>
              <w:t xml:space="preserve">；                      </w:t>
            </w:r>
            <w:r>
              <w:rPr>
                <w:rFonts w:hint="eastAsia" w:ascii="宋体" w:hAnsi="宋体"/>
                <w:sz w:val="21"/>
                <w:szCs w:val="21"/>
                <w:lang w:val="en-US" w:eastAsia="zh-CN"/>
              </w:rPr>
              <w:t>2</w:t>
            </w:r>
            <w:r>
              <w:rPr>
                <w:rFonts w:hint="eastAsia" w:ascii="宋体" w:hAnsi="宋体" w:eastAsia="宋体"/>
                <w:sz w:val="21"/>
                <w:szCs w:val="21"/>
              </w:rPr>
              <w:t>%</w:t>
            </w:r>
            <w:r>
              <w:rPr>
                <w:rFonts w:hint="eastAsia" w:ascii="宋体" w:hAnsi="宋体" w:eastAsia="宋体"/>
                <w:sz w:val="21"/>
                <w:szCs w:val="21"/>
                <w:lang w:val="en-US" w:eastAsia="zh-CN"/>
              </w:rPr>
              <w:t xml:space="preserve">          </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1"/>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eastAsia="宋体" w:cs="Times New Roman"/>
                <w:color w:val="auto"/>
                <w:szCs w:val="21"/>
              </w:rPr>
              <w:t>带表高度卡尺、带表游标卡尺、深度尺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电子称</w:t>
            </w:r>
            <w:r>
              <w:rPr>
                <w:rFonts w:hint="eastAsia" w:ascii="宋体" w:hAnsi="宋体" w:cs="宋体"/>
                <w:kern w:val="0"/>
                <w:sz w:val="21"/>
                <w:szCs w:val="21"/>
                <w:highlight w:val="none"/>
              </w:rPr>
              <w:t>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p>
            <w:pPr>
              <w:numPr>
                <w:ilvl w:val="0"/>
                <w:numId w:val="1"/>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原材料</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1、材料名称：铝锭800kg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供料厂家：重庆巴人新能源开发有限公司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检验项目：型号规格、外观等；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检验员：黄春秀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日期：2020.10.23</w:t>
            </w:r>
          </w:p>
          <w:p>
            <w:pPr>
              <w:rPr>
                <w:rFonts w:hint="eastAsia"/>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2、材料名称：铝锭1000kg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供料厂家：云南总发金属制品有限公司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检验项目：型号规格、外观等；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检验员：黄春秀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日期：2020.11.20</w:t>
            </w:r>
          </w:p>
          <w:p>
            <w:pPr>
              <w:rPr>
                <w:rFonts w:hint="eastAsia"/>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3、材料名称：铝锭500kg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供料厂家：重庆众强有色金属有限公司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检验项目：型号规格、外观等；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抽查数量：50kg</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检验员：黄春秀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日期：2020.11.25</w:t>
            </w:r>
          </w:p>
          <w:p>
            <w:pPr>
              <w:rPr>
                <w:rFonts w:hint="eastAsia"/>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4、材料名称：脱模剂50瓶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供料厂家：重庆华久脱模剂厂</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检验项目：型号规格、包装等；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抽查数量：1瓶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检验员：黄春秀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日期：2020.9.25</w:t>
            </w:r>
          </w:p>
          <w:p>
            <w:pPr>
              <w:rPr>
                <w:rFonts w:hint="eastAsia"/>
                <w:sz w:val="21"/>
                <w:szCs w:val="21"/>
                <w:highlight w:val="none"/>
                <w:lang w:val="en-US" w:eastAsia="zh-CN"/>
              </w:rPr>
            </w:pPr>
          </w:p>
          <w:p>
            <w:pPr>
              <w:rPr>
                <w:rFonts w:hint="eastAsia"/>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5、材料名称：坩埚5个</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供料厂家：重庆梓砚金属铸造有限公司</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检验项目：尺寸、外观等；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抽查数量：5个</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检验结论：合格         </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检验员：黄春秀   </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日期：2020.1.25</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2"/>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Times New Roman" w:hAnsi="Times New Roman" w:eastAsia="宋体" w:cs="Times New Roman"/>
                <w:color w:val="000000"/>
                <w:szCs w:val="21"/>
                <w:lang w:val="en-US" w:eastAsia="zh-CN"/>
              </w:rPr>
              <w:t>倒挡器</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压铸</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7.30</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陈容</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Times New Roman" w:hAnsi="Times New Roman" w:eastAsia="宋体" w:cs="Times New Roman"/>
                <w:color w:val="000000"/>
                <w:szCs w:val="21"/>
                <w:lang w:val="en-US" w:eastAsia="zh-CN"/>
              </w:rPr>
              <w:t>摩托车尾盖</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highlight w:val="none"/>
                <w:lang w:val="en-US" w:eastAsia="zh-CN"/>
              </w:rPr>
              <w:t>打磨</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9.15</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表面粗糙度。</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陈容</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Times New Roman" w:hAnsi="Times New Roman" w:eastAsia="宋体" w:cs="Times New Roman"/>
                <w:color w:val="000000"/>
                <w:szCs w:val="21"/>
                <w:lang w:val="en-US" w:eastAsia="zh-CN"/>
              </w:rPr>
              <w:t>摩托车左盖</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ascii="宋体" w:hAnsi="宋体"/>
                <w:sz w:val="21"/>
                <w:szCs w:val="21"/>
                <w:lang w:val="en-US" w:eastAsia="zh-CN"/>
              </w:rPr>
              <w:t>抛丸</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10.22</w:t>
            </w:r>
          </w:p>
          <w:p>
            <w:pPr>
              <w:rPr>
                <w:rFonts w:hint="eastAsia" w:ascii="宋体" w:hAnsi="宋体" w:eastAsia="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表面光滑度。</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陈容</w:t>
            </w:r>
          </w:p>
          <w:p>
            <w:pPr>
              <w:rPr>
                <w:rFonts w:hint="eastAsia" w:ascii="宋体" w:hAnsi="宋体"/>
                <w:sz w:val="21"/>
                <w:szCs w:val="21"/>
                <w:highlight w:val="none"/>
              </w:rPr>
            </w:pPr>
          </w:p>
          <w:p>
            <w:pPr>
              <w:numPr>
                <w:ilvl w:val="0"/>
                <w:numId w:val="2"/>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3"/>
              </w:numPr>
              <w:rPr>
                <w:rFonts w:hint="eastAsia" w:ascii="宋体" w:hAnsi="宋体"/>
                <w:sz w:val="21"/>
                <w:szCs w:val="21"/>
                <w:highlight w:val="none"/>
              </w:rPr>
            </w:pPr>
            <w:r>
              <w:rPr>
                <w:rFonts w:hint="eastAsia" w:ascii="宋体" w:hAnsi="宋体"/>
                <w:sz w:val="21"/>
                <w:szCs w:val="21"/>
                <w:highlight w:val="none"/>
              </w:rPr>
              <w:t>产品名称：</w:t>
            </w:r>
            <w:r>
              <w:rPr>
                <w:rFonts w:hint="eastAsia"/>
                <w:lang w:val="en-US" w:eastAsia="zh-CN"/>
              </w:rPr>
              <w:t>倒档箱体</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20个</w:t>
            </w:r>
            <w:r>
              <w:rPr>
                <w:rFonts w:hint="eastAsia" w:ascii="宋体" w:hAnsi="宋体"/>
                <w:sz w:val="21"/>
                <w:szCs w:val="21"/>
                <w:highlight w:val="none"/>
              </w:rPr>
              <w:t>，抽检</w:t>
            </w:r>
            <w:r>
              <w:rPr>
                <w:rFonts w:hint="eastAsia" w:ascii="宋体" w:hAnsi="宋体"/>
                <w:sz w:val="21"/>
                <w:szCs w:val="21"/>
                <w:highlight w:val="none"/>
                <w:lang w:val="en-US" w:eastAsia="zh-CN"/>
              </w:rPr>
              <w:t>2个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是否达到客户要求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黄春秀</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2020.11.15</w:t>
            </w:r>
          </w:p>
          <w:p>
            <w:pPr>
              <w:numPr>
                <w:ilvl w:val="0"/>
                <w:numId w:val="0"/>
              </w:numPr>
              <w:ind w:leftChars="0"/>
              <w:rPr>
                <w:rFonts w:hint="eastAsia" w:ascii="宋体" w:hAnsi="宋体"/>
                <w:sz w:val="21"/>
                <w:szCs w:val="21"/>
                <w:highlight w:val="none"/>
              </w:rPr>
            </w:pPr>
          </w:p>
          <w:p>
            <w:pPr>
              <w:numPr>
                <w:ilvl w:val="0"/>
                <w:numId w:val="3"/>
              </w:numPr>
              <w:rPr>
                <w:rFonts w:hint="eastAsia" w:ascii="宋体" w:hAnsi="宋体"/>
                <w:sz w:val="21"/>
                <w:szCs w:val="21"/>
                <w:highlight w:val="none"/>
              </w:rPr>
            </w:pPr>
            <w:r>
              <w:rPr>
                <w:rFonts w:hint="eastAsia" w:ascii="宋体" w:hAnsi="宋体"/>
                <w:sz w:val="21"/>
                <w:szCs w:val="21"/>
                <w:highlight w:val="none"/>
              </w:rPr>
              <w:t>产品名称：</w:t>
            </w:r>
            <w:r>
              <w:rPr>
                <w:rFonts w:hint="eastAsia"/>
                <w:lang w:val="en-US" w:eastAsia="zh-CN"/>
              </w:rPr>
              <w:t>轴承盖</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30个</w:t>
            </w:r>
            <w:r>
              <w:rPr>
                <w:rFonts w:hint="eastAsia" w:ascii="宋体" w:hAnsi="宋体"/>
                <w:sz w:val="21"/>
                <w:szCs w:val="21"/>
                <w:highlight w:val="none"/>
              </w:rPr>
              <w:t>，抽检</w:t>
            </w:r>
            <w:r>
              <w:rPr>
                <w:rFonts w:hint="eastAsia" w:ascii="宋体" w:hAnsi="宋体"/>
                <w:sz w:val="21"/>
                <w:szCs w:val="21"/>
                <w:highlight w:val="none"/>
                <w:lang w:val="en-US" w:eastAsia="zh-CN"/>
              </w:rPr>
              <w:t>4个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是否达到客户要求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黄春秀</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2020.11.18</w:t>
            </w:r>
          </w:p>
          <w:p>
            <w:pPr>
              <w:numPr>
                <w:ilvl w:val="0"/>
                <w:numId w:val="0"/>
              </w:numPr>
              <w:ind w:leftChars="0"/>
              <w:rPr>
                <w:rFonts w:hint="eastAsia" w:ascii="宋体" w:hAnsi="宋体"/>
                <w:sz w:val="21"/>
                <w:szCs w:val="21"/>
                <w:highlight w:val="none"/>
              </w:rPr>
            </w:pPr>
          </w:p>
          <w:p>
            <w:pPr>
              <w:numPr>
                <w:ilvl w:val="0"/>
                <w:numId w:val="3"/>
              </w:numPr>
              <w:rPr>
                <w:rFonts w:hint="eastAsia" w:ascii="宋体" w:hAnsi="宋体"/>
                <w:sz w:val="21"/>
                <w:szCs w:val="21"/>
                <w:highlight w:val="none"/>
              </w:rPr>
            </w:pPr>
            <w:r>
              <w:rPr>
                <w:rFonts w:hint="eastAsia" w:ascii="宋体" w:hAnsi="宋体"/>
                <w:sz w:val="21"/>
                <w:szCs w:val="21"/>
                <w:highlight w:val="none"/>
              </w:rPr>
              <w:t>产品名称：</w:t>
            </w:r>
            <w:r>
              <w:rPr>
                <w:rFonts w:hint="eastAsia" w:ascii="Times New Roman" w:hAnsi="Times New Roman" w:eastAsia="宋体" w:cs="Times New Roman"/>
                <w:color w:val="000000"/>
                <w:szCs w:val="21"/>
                <w:lang w:val="en-US" w:eastAsia="zh-CN"/>
              </w:rPr>
              <w:t>摩托车左盖</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20个</w:t>
            </w:r>
            <w:r>
              <w:rPr>
                <w:rFonts w:hint="eastAsia" w:ascii="宋体" w:hAnsi="宋体"/>
                <w:sz w:val="21"/>
                <w:szCs w:val="21"/>
                <w:highlight w:val="none"/>
              </w:rPr>
              <w:t>，抽检</w:t>
            </w:r>
            <w:r>
              <w:rPr>
                <w:rFonts w:hint="eastAsia" w:ascii="宋体" w:hAnsi="宋体"/>
                <w:sz w:val="21"/>
                <w:szCs w:val="21"/>
                <w:highlight w:val="none"/>
                <w:lang w:val="en-US" w:eastAsia="zh-CN"/>
              </w:rPr>
              <w:t>2个</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是否达到客户要求</w:t>
            </w:r>
          </w:p>
          <w:p>
            <w:pPr>
              <w:rPr>
                <w:rFonts w:hint="eastAsia" w:ascii="宋体" w:hAnsi="宋体" w:cs="Arial"/>
                <w:sz w:val="21"/>
                <w:szCs w:val="21"/>
                <w:highlight w:val="none"/>
              </w:rPr>
            </w:pPr>
            <w:r>
              <w:rPr>
                <w:rFonts w:hint="eastAsia" w:ascii="宋体" w:hAnsi="宋体"/>
                <w:sz w:val="21"/>
                <w:szCs w:val="21"/>
                <w:highlight w:val="none"/>
              </w:rPr>
              <w:t>外观质量：</w:t>
            </w:r>
            <w:r>
              <w:rPr>
                <w:rFonts w:hint="eastAsia" w:ascii="宋体" w:hAnsi="宋体"/>
                <w:sz w:val="21"/>
                <w:szCs w:val="21"/>
                <w:highlight w:val="none"/>
                <w:lang w:val="en-US" w:eastAsia="zh-CN"/>
              </w:rPr>
              <w:t>表面光洁、无飞边毛刺</w:t>
            </w:r>
            <w:r>
              <w:rPr>
                <w:rFonts w:hint="eastAsia" w:ascii="宋体" w:hAnsi="宋体" w:cs="Arial"/>
                <w:sz w:val="21"/>
                <w:szCs w:val="21"/>
                <w:highlight w:val="none"/>
                <w:lang w:val="en-US" w:eastAsia="zh-CN"/>
              </w:rPr>
              <w:t>等</w:t>
            </w:r>
            <w:r>
              <w:rPr>
                <w:rFonts w:hint="eastAsia" w:ascii="宋体" w:hAnsi="宋体" w:cs="Arial"/>
                <w:sz w:val="21"/>
                <w:szCs w:val="21"/>
                <w:highlight w:val="none"/>
              </w:rPr>
              <w:t>；</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黄春秀</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2020.11.22</w:t>
            </w:r>
          </w:p>
          <w:p>
            <w:pPr>
              <w:rPr>
                <w:rFonts w:hint="eastAsia"/>
                <w:sz w:val="21"/>
                <w:szCs w:val="21"/>
                <w:highlight w:val="none"/>
                <w:lang w:val="en-US" w:eastAsia="zh-CN"/>
              </w:rPr>
            </w:pP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时间：2020年10月4日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责任部门：生产技术部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w:t>
            </w:r>
            <w:r>
              <w:rPr>
                <w:rFonts w:hint="eastAsia" w:ascii="Times New Roman" w:hAnsi="Times New Roman" w:eastAsia="宋体" w:cs="Times New Roman"/>
                <w:color w:val="000000"/>
                <w:szCs w:val="21"/>
                <w:lang w:val="en-US" w:eastAsia="zh-CN"/>
              </w:rPr>
              <w:t>摩托车左盖</w:t>
            </w:r>
            <w:r>
              <w:rPr>
                <w:rFonts w:hint="eastAsia" w:cs="Times New Roman"/>
                <w:color w:val="000000"/>
                <w:szCs w:val="21"/>
                <w:lang w:val="en-US" w:eastAsia="zh-CN"/>
              </w:rPr>
              <w:t>表面粗糙</w:t>
            </w:r>
            <w:r>
              <w:rPr>
                <w:rFonts w:hint="eastAsia" w:ascii="宋体" w:hAnsi="宋体"/>
                <w:sz w:val="21"/>
                <w:szCs w:val="21"/>
                <w:lang w:val="en-US" w:eastAsia="zh-CN"/>
              </w:rPr>
              <w:br w:type="textWrapping"/>
            </w:r>
            <w:r>
              <w:rPr>
                <w:rFonts w:hint="eastAsia" w:ascii="宋体" w:hAnsi="宋体"/>
                <w:sz w:val="21"/>
                <w:szCs w:val="21"/>
                <w:lang w:val="en-US" w:eastAsia="zh-CN"/>
              </w:rPr>
              <w:t>原因分析：检查失误。</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纠正措施：对该产品进行返工处理。</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验证人：黄春秀  2020.10.4</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hint="eastAsia" w:ascii="宋体" w:hAnsi="宋体" w:cs="新宋体"/>
                <w:sz w:val="21"/>
                <w:szCs w:val="21"/>
              </w:rPr>
            </w:pPr>
          </w:p>
        </w:tc>
        <w:tc>
          <w:tcPr>
            <w:tcW w:w="960" w:type="dxa"/>
            <w:vAlign w:val="top"/>
          </w:tcPr>
          <w:p>
            <w:pPr>
              <w:rPr>
                <w:rFonts w:hint="eastAsia" w:ascii="宋体" w:hAnsi="宋体" w:cs="宋体"/>
                <w:sz w:val="21"/>
                <w:szCs w:val="21"/>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3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行政部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吴安兰</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20.6.2</w:t>
            </w:r>
          </w:p>
          <w:p>
            <w:pPr>
              <w:spacing w:line="360" w:lineRule="auto"/>
              <w:ind w:firstLine="420" w:firstLineChars="200"/>
              <w:rPr>
                <w:rFonts w:hint="eastAsia" w:ascii="宋体" w:hAnsi="宋体"/>
                <w:sz w:val="21"/>
                <w:szCs w:val="21"/>
                <w:highlight w:val="none"/>
              </w:rPr>
            </w:pPr>
            <w:r>
              <w:rPr>
                <w:rFonts w:hint="eastAsia" w:ascii="宋体" w:hAnsi="宋体" w:cs="宋体"/>
                <w:color w:val="000000"/>
                <w:szCs w:val="24"/>
                <w:highlight w:val="none"/>
              </w:rPr>
              <w:t>纠正措施实施基本有效。</w:t>
            </w:r>
          </w:p>
        </w:tc>
        <w:tc>
          <w:tcPr>
            <w:tcW w:w="1057" w:type="dxa"/>
            <w:vAlign w:val="top"/>
          </w:tcPr>
          <w:p>
            <w:pPr>
              <w:rPr>
                <w:rFonts w:hint="eastAsia"/>
                <w:lang w:val="en-US" w:eastAsia="zh-CN"/>
              </w:rPr>
            </w:pPr>
            <w:r>
              <w:rPr>
                <w:rFonts w:hint="eastAsia"/>
                <w:highlight w:val="none"/>
                <w:lang w:val="en-US" w:eastAsia="zh-CN"/>
              </w:rPr>
              <w:t>符合</w:t>
            </w: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张立兴，   </w:t>
            </w:r>
            <w:r>
              <w:rPr>
                <w:rFonts w:hint="eastAsia"/>
                <w:sz w:val="24"/>
                <w:szCs w:val="24"/>
              </w:rPr>
              <w:t>陪同人员：</w:t>
            </w:r>
            <w:r>
              <w:rPr>
                <w:rFonts w:hint="eastAsia"/>
                <w:sz w:val="24"/>
                <w:szCs w:val="24"/>
                <w:lang w:val="en-US" w:eastAsia="zh-CN"/>
              </w:rPr>
              <w:t>吴安兰</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2020.12.12</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生产技术部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生产技术部</w:t>
            </w:r>
            <w:r>
              <w:rPr>
                <w:rFonts w:hint="eastAsia" w:ascii="宋体" w:hAnsi="宋体"/>
                <w:sz w:val="21"/>
                <w:szCs w:val="21"/>
              </w:rPr>
              <w:t>的质量目标为：</w:t>
            </w:r>
          </w:p>
          <w:p>
            <w:pPr>
              <w:widowControl/>
              <w:spacing w:line="400" w:lineRule="exact"/>
              <w:rPr>
                <w:rFonts w:hint="default" w:ascii="宋体" w:hAnsi="宋体" w:eastAsia="宋体"/>
                <w:sz w:val="21"/>
                <w:szCs w:val="21"/>
                <w:lang w:val="en-US"/>
              </w:rPr>
            </w:pPr>
            <w:r>
              <w:rPr>
                <w:rFonts w:hint="eastAsia" w:ascii="宋体" w:hAnsi="宋体" w:eastAsia="宋体"/>
                <w:sz w:val="21"/>
                <w:szCs w:val="21"/>
              </w:rPr>
              <w:t>1）生产任务完成率≥95%</w:t>
            </w:r>
            <w:r>
              <w:rPr>
                <w:rFonts w:hint="eastAsia" w:ascii="宋体" w:hAnsi="宋体" w:eastAsia="宋体"/>
                <w:sz w:val="21"/>
                <w:szCs w:val="21"/>
                <w:lang w:val="en-US" w:eastAsia="zh-CN"/>
              </w:rPr>
              <w:t>；</w:t>
            </w:r>
          </w:p>
          <w:p>
            <w:pPr>
              <w:widowControl/>
              <w:spacing w:line="400" w:lineRule="exact"/>
              <w:rPr>
                <w:rFonts w:hint="eastAsia" w:ascii="宋体" w:hAnsi="宋体" w:eastAsia="宋体"/>
                <w:sz w:val="21"/>
                <w:szCs w:val="21"/>
                <w:lang w:eastAsia="zh-CN"/>
              </w:rPr>
            </w:pPr>
            <w:r>
              <w:rPr>
                <w:rFonts w:hint="eastAsia" w:ascii="宋体" w:hAnsi="宋体" w:eastAsia="宋体"/>
                <w:sz w:val="21"/>
                <w:szCs w:val="21"/>
              </w:rPr>
              <w:t>2）工艺文件完善、检验及时率＞95%</w:t>
            </w:r>
            <w:r>
              <w:rPr>
                <w:rFonts w:hint="eastAsia" w:ascii="宋体" w:hAnsi="宋体" w:eastAsia="宋体"/>
                <w:sz w:val="21"/>
                <w:szCs w:val="21"/>
                <w:lang w:eastAsia="zh-CN"/>
              </w:rPr>
              <w:t>；</w:t>
            </w:r>
          </w:p>
          <w:p>
            <w:pPr>
              <w:widowControl/>
              <w:spacing w:line="400" w:lineRule="exac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一次交验合格率≥96%；</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4）</w:t>
            </w:r>
            <w:r>
              <w:rPr>
                <w:rFonts w:hint="eastAsia" w:ascii="宋体" w:hAnsi="宋体" w:eastAsia="宋体"/>
                <w:sz w:val="21"/>
                <w:szCs w:val="21"/>
              </w:rPr>
              <w:t>设备完好率：≥85%</w:t>
            </w:r>
            <w:r>
              <w:rPr>
                <w:rFonts w:hint="eastAsia" w:ascii="宋体" w:hAnsi="宋体" w:eastAsia="宋体"/>
                <w:sz w:val="21"/>
                <w:szCs w:val="21"/>
                <w:lang w:val="en-US" w:eastAsia="zh-CN"/>
              </w:rPr>
              <w:t>.</w:t>
            </w:r>
          </w:p>
          <w:p>
            <w:pPr>
              <w:rPr>
                <w:rFonts w:hint="eastAsia" w:ascii="宋体" w:hAnsi="宋体"/>
                <w:sz w:val="21"/>
                <w:szCs w:val="21"/>
                <w:lang w:val="en-US" w:eastAsia="zh-CN"/>
              </w:rPr>
            </w:pPr>
          </w:p>
          <w:p>
            <w:pPr>
              <w:spacing w:line="400" w:lineRule="exact"/>
              <w:ind w:firstLine="210" w:firstLineChars="1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2020年1月-11月</w:t>
            </w:r>
            <w:r>
              <w:rPr>
                <w:rFonts w:hint="eastAsia" w:ascii="宋体" w:hAnsi="宋体"/>
                <w:sz w:val="21"/>
                <w:szCs w:val="21"/>
              </w:rPr>
              <w:t>《部门质量目标完成情况统计表》对部门目标进行考核，综合完成情况为：</w:t>
            </w:r>
          </w:p>
          <w:p>
            <w:pPr>
              <w:widowControl/>
              <w:spacing w:line="400" w:lineRule="exact"/>
              <w:rPr>
                <w:rFonts w:hint="default" w:ascii="宋体" w:hAnsi="宋体" w:eastAsia="宋体"/>
                <w:sz w:val="21"/>
                <w:szCs w:val="21"/>
                <w:lang w:val="en-US"/>
              </w:rPr>
            </w:pPr>
            <w:r>
              <w:rPr>
                <w:rFonts w:hint="eastAsia" w:ascii="宋体" w:hAnsi="宋体" w:eastAsia="宋体"/>
                <w:sz w:val="21"/>
                <w:szCs w:val="21"/>
              </w:rPr>
              <w:t>1）生产任务完成率≥95%</w:t>
            </w:r>
            <w:r>
              <w:rPr>
                <w:rFonts w:hint="eastAsia" w:ascii="宋体" w:hAnsi="宋体" w:eastAsia="宋体"/>
                <w:sz w:val="21"/>
                <w:szCs w:val="21"/>
                <w:lang w:val="en-US" w:eastAsia="zh-CN"/>
              </w:rPr>
              <w:t xml:space="preserve">；                       </w:t>
            </w:r>
            <w:r>
              <w:rPr>
                <w:rFonts w:hint="eastAsia" w:ascii="宋体" w:hAnsi="宋体" w:eastAsia="宋体"/>
                <w:sz w:val="21"/>
                <w:szCs w:val="21"/>
              </w:rPr>
              <w:t>100%</w:t>
            </w:r>
            <w:r>
              <w:rPr>
                <w:rFonts w:hint="eastAsia" w:ascii="宋体" w:hAnsi="宋体" w:eastAsia="宋体"/>
                <w:sz w:val="21"/>
                <w:szCs w:val="21"/>
                <w:lang w:val="en-US" w:eastAsia="zh-CN"/>
              </w:rPr>
              <w:t xml:space="preserve">          </w:t>
            </w:r>
          </w:p>
          <w:p>
            <w:pPr>
              <w:widowControl/>
              <w:spacing w:line="400" w:lineRule="exact"/>
              <w:rPr>
                <w:rFonts w:hint="default" w:ascii="宋体" w:hAnsi="宋体" w:eastAsia="宋体"/>
                <w:sz w:val="21"/>
                <w:szCs w:val="21"/>
                <w:lang w:val="en-US" w:eastAsia="zh-CN"/>
              </w:rPr>
            </w:pPr>
            <w:r>
              <w:rPr>
                <w:rFonts w:hint="eastAsia" w:ascii="宋体" w:hAnsi="宋体" w:eastAsia="宋体"/>
                <w:sz w:val="21"/>
                <w:szCs w:val="21"/>
              </w:rPr>
              <w:t>2）工艺文件完善、检验及时率＞95%</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98</w:t>
            </w:r>
            <w:r>
              <w:rPr>
                <w:rFonts w:hint="eastAsia" w:ascii="宋体" w:hAnsi="宋体" w:eastAsia="宋体"/>
                <w:sz w:val="21"/>
                <w:szCs w:val="21"/>
              </w:rPr>
              <w:t>%</w:t>
            </w:r>
          </w:p>
          <w:p>
            <w:pPr>
              <w:widowControl/>
              <w:spacing w:line="400" w:lineRule="exac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一次交验合格率≥96%；</w:t>
            </w:r>
            <w:r>
              <w:rPr>
                <w:rFonts w:hint="eastAsia" w:ascii="宋体" w:hAnsi="宋体" w:eastAsia="宋体"/>
                <w:sz w:val="21"/>
                <w:szCs w:val="21"/>
                <w:lang w:val="en-US" w:eastAsia="zh-CN"/>
              </w:rPr>
              <w:t xml:space="preserve">                        99.2</w:t>
            </w:r>
            <w:r>
              <w:rPr>
                <w:rFonts w:hint="eastAsia" w:ascii="宋体" w:hAnsi="宋体" w:eastAsia="宋体"/>
                <w:sz w:val="21"/>
                <w:szCs w:val="21"/>
              </w:rPr>
              <w:t>%</w:t>
            </w:r>
          </w:p>
          <w:p>
            <w:pPr>
              <w:widowControl/>
              <w:spacing w:line="40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4）</w:t>
            </w:r>
            <w:r>
              <w:rPr>
                <w:rFonts w:hint="eastAsia" w:ascii="宋体" w:hAnsi="宋体" w:eastAsia="宋体"/>
                <w:sz w:val="21"/>
                <w:szCs w:val="21"/>
              </w:rPr>
              <w:t>设备完好率：≥85%</w:t>
            </w:r>
            <w:r>
              <w:rPr>
                <w:rFonts w:hint="eastAsia" w:ascii="宋体" w:hAnsi="宋体" w:eastAsia="宋体"/>
                <w:sz w:val="21"/>
                <w:szCs w:val="21"/>
                <w:lang w:val="en-US" w:eastAsia="zh-CN"/>
              </w:rPr>
              <w:t xml:space="preserve">.                           </w:t>
            </w:r>
            <w:r>
              <w:rPr>
                <w:rFonts w:hint="eastAsia" w:ascii="宋体" w:hAnsi="宋体" w:eastAsia="宋体"/>
                <w:sz w:val="21"/>
                <w:szCs w:val="21"/>
              </w:rPr>
              <w:t>100%</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500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eastAsia="宋体" w:cs="Times New Roman"/>
                <w:color w:val="auto"/>
                <w:szCs w:val="21"/>
              </w:rPr>
              <w:t>压铸机、吊钩式抛丸清理机、螺杆式空压机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天燃气熔炼炉、砂带机、</w:t>
            </w:r>
            <w:r>
              <w:rPr>
                <w:rFonts w:hint="eastAsia" w:ascii="宋体" w:hAnsi="宋体" w:eastAsia="宋体" w:cs="Times New Roman"/>
                <w:color w:val="auto"/>
                <w:szCs w:val="21"/>
                <w:lang w:val="en-US" w:eastAsia="zh-CN"/>
              </w:rPr>
              <w:t>抛光机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行车</w:t>
            </w:r>
            <w:r>
              <w:rPr>
                <w:rFonts w:hint="eastAsia" w:ascii="宋体" w:hAnsi="宋体" w:eastAsia="宋体" w:cs="Times New Roman"/>
                <w:color w:val="auto"/>
                <w:szCs w:val="21"/>
                <w:lang w:eastAsia="zh-CN"/>
              </w:rPr>
              <w:t>、</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2.经查，</w:t>
            </w:r>
            <w:r>
              <w:rPr>
                <w:rFonts w:hint="eastAsia" w:ascii="宋体" w:hAnsi="宋体"/>
                <w:sz w:val="21"/>
                <w:szCs w:val="21"/>
                <w:highlight w:val="none"/>
                <w:lang w:eastAsia="zh-CN"/>
              </w:rPr>
              <w:t>生产技术部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sz w:val="21"/>
                <w:szCs w:val="21"/>
                <w:highlight w:val="none"/>
              </w:rPr>
              <w:t>压铸机</w:t>
            </w:r>
            <w:r>
              <w:rPr>
                <w:rFonts w:hint="eastAsia" w:ascii="宋体" w:hAnsi="宋体" w:eastAsia="宋体"/>
                <w:sz w:val="21"/>
                <w:szCs w:val="21"/>
                <w:highlight w:val="none"/>
                <w:lang w:eastAsia="zh-CN"/>
              </w:rPr>
              <w:t>（</w:t>
            </w:r>
            <w:r>
              <w:rPr>
                <w:rFonts w:hint="eastAsia" w:ascii="宋体" w:hAnsi="宋体" w:eastAsia="宋体"/>
                <w:sz w:val="21"/>
                <w:szCs w:val="21"/>
                <w:highlight w:val="none"/>
              </w:rPr>
              <w:t>ＤＣＣ300Ｔ</w:t>
            </w:r>
            <w:r>
              <w:rPr>
                <w:rFonts w:hint="eastAsia" w:ascii="宋体" w:hAnsi="宋体" w:eastAsia="宋体"/>
                <w:sz w:val="21"/>
                <w:szCs w:val="21"/>
                <w:highlight w:val="none"/>
                <w:lang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机身清洁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eastAsia="宋体" w:cs="宋体"/>
                <w:kern w:val="2"/>
                <w:sz w:val="21"/>
                <w:szCs w:val="21"/>
                <w:lang w:val="en-US" w:eastAsia="zh-CN" w:bidi="ar-SA"/>
              </w:rPr>
              <w:t>罗元有</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sz w:val="21"/>
                <w:szCs w:val="21"/>
                <w:highlight w:val="none"/>
                <w:lang w:val="en-US" w:eastAsia="zh-CN"/>
              </w:rPr>
              <w:t>吊钩式抛丸清理机（0326）</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机身清洁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eastAsia="宋体" w:cs="宋体"/>
                <w:kern w:val="2"/>
                <w:sz w:val="21"/>
                <w:szCs w:val="21"/>
                <w:lang w:val="en-US" w:eastAsia="zh-CN" w:bidi="ar-SA"/>
              </w:rPr>
              <w:t xml:space="preserve"> 张立兴</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sz w:val="21"/>
                <w:szCs w:val="21"/>
                <w:highlight w:val="none"/>
              </w:rPr>
              <w:t>履带式抛丸清理机</w:t>
            </w:r>
            <w:r>
              <w:rPr>
                <w:rFonts w:hint="eastAsia" w:ascii="宋体" w:hAnsi="宋体" w:eastAsia="宋体"/>
                <w:sz w:val="21"/>
                <w:szCs w:val="21"/>
                <w:highlight w:val="none"/>
                <w:lang w:eastAsia="zh-CN"/>
              </w:rPr>
              <w:t>（</w:t>
            </w:r>
            <w:r>
              <w:rPr>
                <w:rFonts w:hint="eastAsia" w:ascii="宋体" w:hAnsi="宋体" w:eastAsia="宋体"/>
                <w:sz w:val="21"/>
                <w:szCs w:val="21"/>
                <w:highlight w:val="none"/>
              </w:rPr>
              <w:t>Ｑ034</w:t>
            </w:r>
            <w:r>
              <w:rPr>
                <w:rFonts w:hint="eastAsia" w:ascii="宋体" w:hAnsi="宋体" w:eastAsia="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机身清洁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210" w:firstLineChars="1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陈容</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4"/>
              </w:numPr>
              <w:spacing w:line="360" w:lineRule="auto"/>
              <w:jc w:val="left"/>
              <w:rPr>
                <w:rFonts w:hint="eastAsia" w:ascii="宋体" w:hAnsi="宋体" w:eastAsia="宋体"/>
                <w:sz w:val="21"/>
                <w:szCs w:val="21"/>
                <w:highlight w:val="none"/>
                <w:lang w:val="en-US" w:eastAsia="zh-CN"/>
              </w:rPr>
            </w:pPr>
            <w:r>
              <w:rPr>
                <w:rFonts w:hint="eastAsia" w:ascii="宋体" w:hAnsi="宋体"/>
                <w:sz w:val="21"/>
                <w:szCs w:val="21"/>
                <w:highlight w:val="none"/>
              </w:rPr>
              <w:t>设备名称：</w:t>
            </w:r>
            <w:r>
              <w:rPr>
                <w:rFonts w:hint="eastAsia" w:ascii="宋体" w:hAnsi="宋体" w:eastAsia="宋体"/>
                <w:sz w:val="21"/>
                <w:szCs w:val="21"/>
                <w:highlight w:val="none"/>
              </w:rPr>
              <w:t>压铸机</w:t>
            </w:r>
            <w:r>
              <w:rPr>
                <w:rFonts w:hint="eastAsia" w:ascii="宋体" w:hAnsi="宋体" w:eastAsia="宋体"/>
                <w:sz w:val="21"/>
                <w:szCs w:val="21"/>
                <w:highlight w:val="none"/>
                <w:lang w:eastAsia="zh-CN"/>
              </w:rPr>
              <w:t>（</w:t>
            </w:r>
            <w:r>
              <w:rPr>
                <w:rFonts w:hint="eastAsia" w:ascii="宋体" w:hAnsi="宋体" w:eastAsia="宋体"/>
                <w:sz w:val="21"/>
                <w:szCs w:val="21"/>
                <w:highlight w:val="none"/>
              </w:rPr>
              <w:t>ＤＣＣ300Ｔ</w:t>
            </w:r>
            <w:r>
              <w:rPr>
                <w:rFonts w:hint="eastAsia" w:ascii="宋体" w:hAnsi="宋体" w:eastAsia="宋体"/>
                <w:sz w:val="21"/>
                <w:szCs w:val="21"/>
                <w:highlight w:val="none"/>
                <w:lang w:val="en-US" w:eastAsia="zh-CN"/>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更换电磁阀头固定螺钉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1颗M6*1*30螺钉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ascii="宋体" w:hAnsi="宋体" w:eastAsia="宋体" w:cs="宋体"/>
                <w:kern w:val="2"/>
                <w:sz w:val="21"/>
                <w:szCs w:val="21"/>
                <w:lang w:val="en-US" w:eastAsia="zh-CN" w:bidi="ar-SA"/>
              </w:rPr>
              <w:t>张立兴</w:t>
            </w:r>
            <w:r>
              <w:rPr>
                <w:rFonts w:hint="eastAsia" w:ascii="宋体" w:hAnsi="宋体"/>
                <w:sz w:val="21"/>
                <w:szCs w:val="21"/>
                <w:highlight w:val="none"/>
              </w:rPr>
              <w:t xml:space="preserve"> 20</w:t>
            </w:r>
            <w:r>
              <w:rPr>
                <w:rFonts w:hint="eastAsia" w:ascii="宋体" w:hAnsi="宋体"/>
                <w:sz w:val="21"/>
                <w:szCs w:val="21"/>
                <w:highlight w:val="none"/>
                <w:lang w:val="en-US" w:eastAsia="zh-CN"/>
              </w:rPr>
              <w:t>20.11.18</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1"/>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eastAsia="宋体" w:cs="Times New Roman"/>
                <w:color w:val="auto"/>
                <w:szCs w:val="21"/>
              </w:rPr>
              <w:t>带表高度卡尺、带表游标卡尺、深度尺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电子称</w:t>
            </w:r>
            <w:r>
              <w:rPr>
                <w:rFonts w:hint="eastAsia" w:ascii="宋体" w:hAnsi="宋体" w:cs="宋体"/>
                <w:kern w:val="0"/>
                <w:sz w:val="21"/>
                <w:szCs w:val="21"/>
                <w:highlight w:val="none"/>
              </w:rPr>
              <w:t>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p>
            <w:pPr>
              <w:numPr>
                <w:ilvl w:val="0"/>
                <w:numId w:val="1"/>
              </w:numPr>
              <w:spacing w:line="400" w:lineRule="atLeast"/>
              <w:ind w:firstLine="422" w:firstLineChars="200"/>
              <w:rPr>
                <w:rFonts w:hint="eastAsia" w:ascii="宋体" w:hAnsi="宋体"/>
                <w:sz w:val="21"/>
                <w:szCs w:val="21"/>
                <w:highlight w:val="none"/>
              </w:rPr>
            </w:pPr>
            <w:r>
              <w:rPr>
                <w:rFonts w:hint="eastAsia" w:ascii="宋体" w:hAnsi="宋体"/>
                <w:b/>
                <w:bCs/>
                <w:szCs w:val="21"/>
                <w:lang w:eastAsia="zh-CN"/>
              </w:rPr>
              <w:t>查在用检具的校准证书，</w:t>
            </w:r>
            <w:r>
              <w:rPr>
                <w:rFonts w:hint="eastAsia" w:ascii="宋体" w:hAnsi="宋体"/>
                <w:b/>
                <w:bCs/>
                <w:szCs w:val="21"/>
                <w:lang w:val="en-US" w:eastAsia="zh-CN"/>
              </w:rPr>
              <w:t>提供的检测设备检定或校准证书已过期</w:t>
            </w:r>
            <w:r>
              <w:rPr>
                <w:rFonts w:hint="eastAsia" w:ascii="宋体" w:hAnsi="宋体"/>
                <w:b/>
                <w:bCs/>
                <w:szCs w:val="21"/>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普通机械零配件的制造</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eastAsia="宋体"/>
                <w:sz w:val="21"/>
                <w:szCs w:val="21"/>
              </w:rPr>
              <w:t>机械加工工艺装备基本术语GB/T 1008-2008</w:t>
            </w:r>
            <w:r>
              <w:rPr>
                <w:rFonts w:hint="eastAsia" w:ascii="宋体" w:hAnsi="宋体" w:eastAsia="宋体"/>
                <w:sz w:val="21"/>
                <w:szCs w:val="21"/>
                <w:lang w:eastAsia="zh-CN"/>
              </w:rPr>
              <w:t>、</w:t>
            </w:r>
            <w:r>
              <w:rPr>
                <w:rFonts w:hint="eastAsia" w:ascii="宋体" w:hAnsi="宋体" w:eastAsia="宋体"/>
                <w:sz w:val="21"/>
                <w:szCs w:val="21"/>
              </w:rPr>
              <w:t>机械加工定位、夹紧符号JB/T 5061-2006</w:t>
            </w:r>
            <w:r>
              <w:rPr>
                <w:rFonts w:hint="eastAsia" w:ascii="宋体" w:hAnsi="宋体" w:eastAsia="宋体"/>
                <w:sz w:val="21"/>
                <w:szCs w:val="21"/>
                <w:lang w:eastAsia="zh-CN"/>
              </w:rPr>
              <w:t>、</w:t>
            </w:r>
            <w:r>
              <w:rPr>
                <w:rFonts w:hint="eastAsia" w:ascii="宋体" w:hAnsi="宋体" w:eastAsia="宋体"/>
                <w:sz w:val="21"/>
                <w:szCs w:val="21"/>
              </w:rPr>
              <w:t>械加工工艺守则JB/T 9168-2006</w:t>
            </w:r>
            <w:r>
              <w:rPr>
                <w:rFonts w:hint="eastAsia" w:ascii="宋体" w:hAnsi="宋体" w:eastAsia="宋体"/>
                <w:sz w:val="21"/>
                <w:szCs w:val="21"/>
                <w:lang w:eastAsia="zh-CN"/>
              </w:rPr>
              <w:t>、</w:t>
            </w:r>
            <w:r>
              <w:rPr>
                <w:rFonts w:hint="eastAsia" w:ascii="宋体" w:hAnsi="宋体" w:eastAsia="宋体"/>
                <w:sz w:val="21"/>
                <w:szCs w:val="21"/>
              </w:rPr>
              <w:t>技术产品文件 机械加工定位、夹紧符号表示法GB/T 24740-2009</w:t>
            </w:r>
            <w:r>
              <w:rPr>
                <w:rFonts w:hint="eastAsia" w:ascii="宋体" w:hAnsi="宋体" w:eastAsia="宋体"/>
                <w:sz w:val="21"/>
                <w:szCs w:val="21"/>
                <w:lang w:eastAsia="zh-CN"/>
              </w:rPr>
              <w:t>、</w:t>
            </w:r>
            <w:r>
              <w:rPr>
                <w:rFonts w:hint="eastAsia" w:ascii="宋体" w:hAnsi="宋体" w:eastAsia="宋体"/>
                <w:sz w:val="21"/>
                <w:szCs w:val="21"/>
              </w:rPr>
              <w:t>GB6060.1</w:t>
            </w:r>
            <w:r>
              <w:rPr>
                <w:rFonts w:hint="eastAsia" w:ascii="宋体" w:hAnsi="宋体" w:eastAsia="宋体"/>
                <w:sz w:val="21"/>
                <w:szCs w:val="21"/>
                <w:lang w:eastAsia="zh-CN"/>
              </w:rPr>
              <w:t>、</w:t>
            </w:r>
            <w:r>
              <w:rPr>
                <w:rFonts w:hint="eastAsia" w:ascii="宋体" w:hAnsi="宋体" w:eastAsia="宋体"/>
                <w:sz w:val="21"/>
                <w:szCs w:val="21"/>
              </w:rPr>
              <w:t>GB6060.4</w:t>
            </w:r>
            <w:r>
              <w:rPr>
                <w:rFonts w:hint="eastAsia" w:ascii="宋体" w:hAnsi="宋体" w:eastAsia="宋体"/>
                <w:sz w:val="21"/>
                <w:szCs w:val="21"/>
                <w:lang w:val="en-US" w:eastAsia="zh-CN"/>
              </w:rPr>
              <w:t>等</w:t>
            </w:r>
            <w:r>
              <w:rPr>
                <w:rFonts w:hint="eastAsia" w:ascii="宋体" w:hAnsi="宋体" w:eastAsia="宋体"/>
                <w:sz w:val="21"/>
                <w:szCs w:val="21"/>
              </w:rPr>
              <w:t>，客户要求和</w:t>
            </w:r>
            <w:r>
              <w:rPr>
                <w:rFonts w:hint="eastAsia" w:ascii="宋体" w:hAnsi="宋体" w:eastAsia="宋体"/>
                <w:sz w:val="21"/>
                <w:szCs w:val="21"/>
                <w:lang w:val="en-US" w:eastAsia="zh-CN"/>
              </w:rPr>
              <w:t>样件、</w:t>
            </w:r>
            <w:r>
              <w:rPr>
                <w:rFonts w:hint="eastAsia" w:ascii="宋体" w:hAnsi="宋体" w:eastAsia="宋体"/>
                <w:sz w:val="21"/>
                <w:szCs w:val="21"/>
              </w:rPr>
              <w:t>图纸</w:t>
            </w:r>
            <w:r>
              <w:rPr>
                <w:rFonts w:hint="eastAsia" w:ascii="宋体" w:hAnsi="宋体" w:eastAsia="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压铸</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ascii="宋体" w:hAnsi="宋体" w:eastAsia="宋体" w:cs="宋体"/>
                <w:kern w:val="2"/>
                <w:sz w:val="21"/>
                <w:szCs w:val="21"/>
                <w:lang w:val="en-US" w:eastAsia="zh-CN" w:bidi="ar-SA"/>
              </w:rPr>
              <w:t>公司普通机械零配件制造及代加工工艺成熟,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Times New Roman"/>
                <w:kern w:val="2"/>
                <w:sz w:val="21"/>
                <w:szCs w:val="21"/>
                <w:lang w:val="en-US" w:eastAsia="zh-CN" w:bidi="ar-SA"/>
              </w:rPr>
              <w:t>。</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eastAsia="宋体"/>
                <w:szCs w:val="22"/>
              </w:rPr>
              <w:t>普通机械零配件的制造</w:t>
            </w:r>
            <w:r>
              <w:rPr>
                <w:rFonts w:hint="eastAsia" w:eastAsia="宋体"/>
                <w:szCs w:val="22"/>
                <w:lang w:val="en-US" w:eastAsia="zh-CN"/>
              </w:rPr>
              <w:t>作业指导书</w:t>
            </w:r>
            <w:r>
              <w:rPr>
                <w:rFonts w:hint="eastAsia" w:eastAsia="宋体"/>
                <w:szCs w:val="22"/>
              </w:rPr>
              <w:t>》</w:t>
            </w:r>
            <w:r>
              <w:rPr>
                <w:rFonts w:hint="eastAsia"/>
              </w:rPr>
              <w:t>、《</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eastAsia="宋体" w:cs="Times New Roman"/>
                <w:color w:val="auto"/>
                <w:szCs w:val="21"/>
              </w:rPr>
              <w:t>主要设备为压铸机、吊钩式抛丸清理机、螺杆式空压机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天燃气熔炼炉、砂带机、</w:t>
            </w:r>
            <w:r>
              <w:rPr>
                <w:rFonts w:hint="eastAsia" w:ascii="宋体" w:hAnsi="宋体" w:eastAsia="宋体" w:cs="Times New Roman"/>
                <w:color w:val="auto"/>
                <w:szCs w:val="21"/>
                <w:lang w:val="en-US" w:eastAsia="zh-CN"/>
              </w:rPr>
              <w:t>抛光机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行车</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rPr>
              <w:t>，生产相关设备工作正常，状态良好，无异常现象，符合产品的生产的条件及要求。</w:t>
            </w:r>
          </w:p>
          <w:p>
            <w:pPr>
              <w:rPr>
                <w:rFonts w:hint="eastAsia"/>
              </w:rPr>
            </w:pPr>
            <w:r>
              <w:rPr>
                <w:rFonts w:hint="eastAsia"/>
              </w:rPr>
              <w:t>4.现场配置了相应的检测设备，主要为</w:t>
            </w:r>
            <w:r>
              <w:rPr>
                <w:rFonts w:hint="eastAsia" w:ascii="宋体" w:hAnsi="宋体" w:eastAsia="宋体" w:cs="Times New Roman"/>
                <w:color w:val="auto"/>
                <w:szCs w:val="21"/>
              </w:rPr>
              <w:t>带表高度卡尺、带表游标卡尺、深度尺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电子称等</w:t>
            </w:r>
            <w:r>
              <w:rPr>
                <w:rFonts w:hint="eastAsia"/>
              </w:rPr>
              <w:t>。</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lang w:eastAsia="zh-CN"/>
              </w:rPr>
            </w:pPr>
            <w:r>
              <w:rPr>
                <w:rFonts w:hint="eastAsia"/>
                <w:lang w:eastAsia="zh-CN"/>
              </w:rPr>
              <w:t>查</w:t>
            </w:r>
            <w:r>
              <w:rPr>
                <w:rFonts w:hint="eastAsia"/>
                <w:lang w:val="en-US" w:eastAsia="zh-CN"/>
              </w:rPr>
              <w:t>2020年11月</w:t>
            </w:r>
            <w:r>
              <w:rPr>
                <w:rFonts w:hint="eastAsia"/>
                <w:lang w:eastAsia="zh-CN"/>
              </w:rPr>
              <w:t>生产计划</w:t>
            </w:r>
            <w:r>
              <w:rPr>
                <w:rFonts w:hint="eastAsia"/>
                <w:lang w:val="en-US" w:eastAsia="zh-CN"/>
              </w:rPr>
              <w:t>表</w:t>
            </w:r>
            <w:r>
              <w:rPr>
                <w:rFonts w:hint="eastAsia"/>
                <w:lang w:eastAsia="zh-CN"/>
              </w:rPr>
              <w:t>：</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6417310" cy="5541645"/>
                  <wp:effectExtent l="0" t="0" r="8890" b="8255"/>
                  <wp:docPr id="3" name="图片 3" descr="b6082abc03bacf8e7418e68ec445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082abc03bacf8e7418e68ec445e26"/>
                          <pic:cNvPicPr>
                            <a:picLocks noChangeAspect="1"/>
                          </pic:cNvPicPr>
                        </pic:nvPicPr>
                        <pic:blipFill>
                          <a:blip r:embed="rId6"/>
                          <a:stretch>
                            <a:fillRect/>
                          </a:stretch>
                        </pic:blipFill>
                        <pic:spPr>
                          <a:xfrm>
                            <a:off x="0" y="0"/>
                            <a:ext cx="6417310" cy="5541645"/>
                          </a:xfrm>
                          <a:prstGeom prst="rect">
                            <a:avLst/>
                          </a:prstGeom>
                        </pic:spPr>
                      </pic:pic>
                    </a:graphicData>
                  </a:graphic>
                </wp:inline>
              </w:drawing>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备料----熔炼----压铸——打磨----抛丸----成品入库。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压铸</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压铸，也是特殊过程</w:t>
            </w:r>
          </w:p>
          <w:p>
            <w:pPr>
              <w:rPr>
                <w:rFonts w:hint="default"/>
                <w:lang w:val="en-US" w:eastAsia="zh-CN"/>
              </w:rPr>
            </w:pPr>
            <w:r>
              <w:rPr>
                <w:rFonts w:hint="eastAsia" w:ascii="宋体" w:hAnsi="宋体"/>
                <w:sz w:val="21"/>
                <w:szCs w:val="21"/>
                <w:lang w:val="en-US" w:eastAsia="zh-CN"/>
              </w:rPr>
              <w:t>外包过程：无</w:t>
            </w:r>
            <w:r>
              <w:rPr>
                <w:rFonts w:hint="eastAsia"/>
                <w:lang w:val="en-US" w:eastAsia="zh-CN"/>
              </w:rPr>
              <w:t>。</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正在进行倒档箱体、轴承盖、摩托车左盖等生产</w:t>
            </w:r>
            <w:r>
              <w:rPr>
                <w:rFonts w:hint="eastAsia"/>
                <w:lang w:eastAsia="zh-CN"/>
              </w:rPr>
              <w:t>：</w:t>
            </w:r>
          </w:p>
          <w:p>
            <w:pPr>
              <w:rPr>
                <w:rFonts w:hint="eastAsia"/>
              </w:rPr>
            </w:pPr>
            <w:r>
              <w:rPr>
                <w:rFonts w:hint="eastAsia"/>
                <w:lang w:val="en-US" w:eastAsia="zh-CN"/>
              </w:rPr>
              <w:t>1，</w:t>
            </w:r>
            <w:r>
              <w:rPr>
                <w:rFonts w:hint="eastAsia"/>
              </w:rPr>
              <w:t>查看</w:t>
            </w:r>
            <w:r>
              <w:rPr>
                <w:rFonts w:hint="eastAsia"/>
                <w:lang w:val="en-US" w:eastAsia="zh-CN"/>
              </w:rPr>
              <w:t>倒档箱体生产流程。</w:t>
            </w:r>
          </w:p>
          <w:p>
            <w:pPr>
              <w:rPr>
                <w:rFonts w:hint="default"/>
                <w:lang w:val="en-US" w:eastAsia="zh-CN"/>
              </w:rPr>
            </w:pPr>
            <w:r>
              <w:rPr>
                <w:rFonts w:hint="eastAsia"/>
              </w:rPr>
              <w:t>工序：</w:t>
            </w:r>
            <w:r>
              <w:rPr>
                <w:rFonts w:hint="eastAsia" w:ascii="宋体" w:hAnsi="宋体"/>
                <w:sz w:val="21"/>
                <w:szCs w:val="21"/>
                <w:lang w:val="en-US" w:eastAsia="zh-CN"/>
              </w:rPr>
              <w:t>熔炼</w:t>
            </w:r>
            <w:r>
              <w:rPr>
                <w:rFonts w:hint="eastAsia"/>
                <w:lang w:val="en-US" w:eastAsia="zh-CN"/>
              </w:rPr>
              <w:t>、加工零件名称：倒档箱体</w:t>
            </w:r>
          </w:p>
          <w:p>
            <w:pPr>
              <w:rPr>
                <w:rFonts w:hint="default"/>
                <w:lang w:val="en-US" w:eastAsia="zh-CN"/>
              </w:rPr>
            </w:pPr>
            <w:r>
              <w:rPr>
                <w:rFonts w:hint="eastAsia"/>
              </w:rPr>
              <w:t>材料：</w:t>
            </w:r>
            <w:r>
              <w:rPr>
                <w:rFonts w:hint="eastAsia" w:ascii="宋体" w:hAnsi="宋体" w:eastAsia="宋体" w:cs="宋体"/>
                <w:kern w:val="2"/>
                <w:sz w:val="21"/>
                <w:szCs w:val="21"/>
                <w:lang w:val="en-US" w:eastAsia="zh-CN" w:bidi="ar-SA"/>
              </w:rPr>
              <w:t>铝锭ADC12及杂铝</w:t>
            </w:r>
          </w:p>
          <w:p>
            <w:pPr>
              <w:rPr>
                <w:rFonts w:hint="default"/>
                <w:lang w:val="en-US"/>
              </w:rPr>
            </w:pPr>
            <w:r>
              <w:rPr>
                <w:rFonts w:hint="eastAsia"/>
                <w:lang w:val="en-US" w:eastAsia="zh-CN"/>
              </w:rPr>
              <w:t>加工</w:t>
            </w:r>
            <w:r>
              <w:rPr>
                <w:rFonts w:hint="eastAsia"/>
              </w:rPr>
              <w:t>尺寸：</w:t>
            </w:r>
            <w:r>
              <w:rPr>
                <w:rFonts w:hint="eastAsia"/>
                <w:lang w:val="en-US" w:eastAsia="zh-CN"/>
              </w:rPr>
              <w:t>无</w:t>
            </w:r>
          </w:p>
          <w:p>
            <w:pPr>
              <w:rPr>
                <w:rFonts w:hint="eastAsia"/>
                <w:lang w:val="en-US" w:eastAsia="zh-CN"/>
              </w:rPr>
            </w:pPr>
            <w:r>
              <w:rPr>
                <w:rFonts w:hint="eastAsia"/>
              </w:rPr>
              <w:t>设备：</w:t>
            </w:r>
            <w:r>
              <w:rPr>
                <w:rFonts w:hint="eastAsia" w:ascii="宋体" w:hAnsi="宋体" w:eastAsia="宋体" w:cs="宋体"/>
                <w:kern w:val="2"/>
                <w:sz w:val="21"/>
                <w:szCs w:val="21"/>
                <w:lang w:val="en-US" w:eastAsia="zh-CN" w:bidi="ar-SA"/>
              </w:rPr>
              <w:t>坩埚</w:t>
            </w:r>
          </w:p>
          <w:p>
            <w:pPr>
              <w:rPr>
                <w:rFonts w:hint="eastAsia"/>
              </w:rPr>
            </w:pPr>
            <w:r>
              <w:rPr>
                <w:rFonts w:hint="eastAsia"/>
              </w:rPr>
              <w:t>操作：员工</w:t>
            </w:r>
            <w:r>
              <w:rPr>
                <w:rFonts w:hint="eastAsia" w:ascii="宋体" w:hAnsi="宋体" w:eastAsia="宋体" w:cs="宋体"/>
                <w:kern w:val="2"/>
                <w:sz w:val="21"/>
                <w:szCs w:val="21"/>
                <w:lang w:val="en-US" w:eastAsia="zh-CN" w:bidi="ar-SA"/>
              </w:rPr>
              <w:t>罗元有</w:t>
            </w:r>
            <w:r>
              <w:rPr>
                <w:rFonts w:hint="eastAsia"/>
                <w:lang w:val="en-US" w:eastAsia="zh-CN"/>
              </w:rPr>
              <w:t>先检查</w:t>
            </w:r>
            <w:r>
              <w:rPr>
                <w:rFonts w:hint="eastAsia" w:ascii="宋体" w:hAnsi="宋体" w:eastAsia="宋体" w:cs="宋体"/>
                <w:kern w:val="2"/>
                <w:sz w:val="21"/>
                <w:szCs w:val="21"/>
                <w:lang w:val="en-US" w:eastAsia="zh-CN" w:bidi="ar-SA"/>
              </w:rPr>
              <w:t>不能有水分进入坩埚</w:t>
            </w:r>
            <w:r>
              <w:rPr>
                <w:rFonts w:hint="eastAsia"/>
                <w:lang w:val="en-US" w:eastAsia="zh-CN"/>
              </w:rPr>
              <w:t>，再按作业指导书规定</w:t>
            </w:r>
            <w:r>
              <w:rPr>
                <w:rFonts w:hint="eastAsia"/>
              </w:rPr>
              <w:t>要求</w:t>
            </w:r>
            <w:r>
              <w:rPr>
                <w:rFonts w:hint="eastAsia"/>
                <w:lang w:val="en-US" w:eastAsia="zh-CN"/>
              </w:rPr>
              <w:t>加热</w:t>
            </w:r>
            <w:r>
              <w:rPr>
                <w:rFonts w:hint="eastAsia"/>
              </w:rPr>
              <w:t>，</w:t>
            </w:r>
            <w:r>
              <w:rPr>
                <w:rFonts w:hint="eastAsia" w:ascii="宋体" w:hAnsi="宋体" w:eastAsia="宋体" w:cs="宋体"/>
                <w:kern w:val="2"/>
                <w:sz w:val="21"/>
                <w:szCs w:val="21"/>
                <w:lang w:val="en-US" w:eastAsia="zh-CN" w:bidi="ar-SA"/>
              </w:rPr>
              <w:t>将铝锭放入坩埚加温融化成铝水</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ascii="宋体" w:hAnsi="宋体"/>
                <w:sz w:val="21"/>
                <w:szCs w:val="21"/>
                <w:lang w:val="en-US" w:eastAsia="zh-CN"/>
              </w:rPr>
              <w:t>压铸</w:t>
            </w:r>
            <w:r>
              <w:rPr>
                <w:rFonts w:hint="eastAsia"/>
                <w:lang w:val="en-US" w:eastAsia="zh-CN"/>
              </w:rPr>
              <w:t>：加工零件名称：倒档箱体</w:t>
            </w:r>
          </w:p>
          <w:p>
            <w:pPr>
              <w:rPr>
                <w:rFonts w:hint="default"/>
                <w:lang w:val="en-US"/>
              </w:rPr>
            </w:pPr>
            <w:r>
              <w:rPr>
                <w:rFonts w:hint="eastAsia"/>
              </w:rPr>
              <w:t>材料：</w:t>
            </w:r>
            <w:r>
              <w:rPr>
                <w:rFonts w:hint="eastAsia" w:ascii="宋体" w:hAnsi="宋体" w:eastAsia="宋体" w:cs="宋体"/>
                <w:kern w:val="2"/>
                <w:sz w:val="21"/>
                <w:szCs w:val="21"/>
                <w:lang w:val="en-US" w:eastAsia="zh-CN" w:bidi="ar-SA"/>
              </w:rPr>
              <w:t>铝水</w:t>
            </w:r>
          </w:p>
          <w:p>
            <w:pPr>
              <w:rPr>
                <w:rFonts w:hint="eastAsia" w:eastAsia="宋体"/>
                <w:szCs w:val="22"/>
                <w:lang w:val="en-US" w:eastAsia="zh-CN"/>
              </w:rPr>
            </w:pPr>
            <w:r>
              <w:rPr>
                <w:rFonts w:hint="eastAsia"/>
              </w:rPr>
              <w:t>设备：</w:t>
            </w:r>
            <w:r>
              <w:rPr>
                <w:rFonts w:hint="eastAsia" w:eastAsia="宋体"/>
                <w:szCs w:val="22"/>
              </w:rPr>
              <w:t>压铸机</w:t>
            </w:r>
            <w:r>
              <w:rPr>
                <w:rFonts w:hint="eastAsia" w:eastAsia="宋体"/>
                <w:szCs w:val="22"/>
                <w:lang w:eastAsia="zh-CN"/>
              </w:rPr>
              <w:t>（</w:t>
            </w:r>
            <w:r>
              <w:rPr>
                <w:rFonts w:hint="eastAsia" w:eastAsia="宋体"/>
                <w:szCs w:val="22"/>
              </w:rPr>
              <w:t>ＤＣＣ</w:t>
            </w:r>
            <w:r>
              <w:rPr>
                <w:rFonts w:hint="eastAsia" w:eastAsia="宋体"/>
                <w:szCs w:val="22"/>
                <w:lang w:val="en-US" w:eastAsia="zh-CN"/>
              </w:rPr>
              <w:t>4</w:t>
            </w:r>
            <w:r>
              <w:rPr>
                <w:rFonts w:hint="eastAsia" w:eastAsia="宋体"/>
                <w:szCs w:val="22"/>
              </w:rPr>
              <w:t>00Ｔ</w:t>
            </w:r>
            <w:r>
              <w:rPr>
                <w:rFonts w:hint="eastAsia" w:eastAsia="宋体"/>
                <w:szCs w:val="22"/>
                <w:lang w:eastAsia="zh-CN"/>
              </w:rPr>
              <w:t>）</w:t>
            </w:r>
          </w:p>
          <w:p>
            <w:pPr>
              <w:rPr>
                <w:rFonts w:hint="eastAsia"/>
                <w:lang w:val="en-US" w:eastAsia="zh-CN"/>
              </w:rPr>
            </w:pPr>
            <w:r>
              <w:rPr>
                <w:rFonts w:hint="eastAsia"/>
              </w:rPr>
              <w:t>操作：员工</w:t>
            </w:r>
            <w:r>
              <w:rPr>
                <w:rFonts w:hint="eastAsia" w:ascii="宋体" w:hAnsi="宋体" w:eastAsia="宋体" w:cs="宋体"/>
                <w:kern w:val="2"/>
                <w:sz w:val="21"/>
                <w:szCs w:val="21"/>
                <w:lang w:val="en-US" w:eastAsia="zh-CN" w:bidi="ar-SA"/>
              </w:rPr>
              <w:t>张立兴</w:t>
            </w:r>
            <w:r>
              <w:rPr>
                <w:rFonts w:hint="eastAsia"/>
                <w:lang w:val="en-US" w:eastAsia="zh-CN"/>
              </w:rPr>
              <w:t>检查模具有没有加脱模剂，</w:t>
            </w:r>
            <w:r>
              <w:rPr>
                <w:rFonts w:hint="eastAsia" w:ascii="宋体" w:hAnsi="宋体" w:eastAsia="宋体" w:cs="宋体"/>
                <w:kern w:val="2"/>
                <w:sz w:val="21"/>
                <w:szCs w:val="21"/>
                <w:lang w:val="en-US" w:eastAsia="zh-CN" w:bidi="ar-SA"/>
              </w:rPr>
              <w:t>注意调节好压力，及开模时间长短</w:t>
            </w:r>
            <w:r>
              <w:rPr>
                <w:rFonts w:hint="eastAsia"/>
                <w:lang w:val="en-US" w:eastAsia="zh-CN"/>
              </w:rPr>
              <w:t>，再按作业指导书规定</w:t>
            </w:r>
            <w:r>
              <w:rPr>
                <w:rFonts w:hint="eastAsia"/>
              </w:rPr>
              <w:t>要求</w:t>
            </w:r>
            <w:r>
              <w:rPr>
                <w:rFonts w:hint="eastAsia" w:ascii="宋体" w:hAnsi="宋体" w:eastAsia="宋体" w:cs="宋体"/>
                <w:kern w:val="2"/>
                <w:sz w:val="21"/>
                <w:szCs w:val="21"/>
                <w:lang w:val="en-US" w:eastAsia="zh-CN" w:bidi="ar-SA"/>
              </w:rPr>
              <w:t>将铝水按量加入压铸机，经模具合模挤压成型</w:t>
            </w:r>
            <w:r>
              <w:rPr>
                <w:rFonts w:hint="eastAsia"/>
                <w:lang w:val="en-US" w:eastAsia="zh-CN"/>
              </w:rPr>
              <w:t>压铸加工，加工完成后</w:t>
            </w:r>
            <w:r>
              <w:rPr>
                <w:rFonts w:hint="eastAsia" w:ascii="宋体" w:hAnsi="宋体" w:eastAsia="宋体" w:cs="宋体"/>
                <w:kern w:val="2"/>
                <w:sz w:val="21"/>
                <w:szCs w:val="21"/>
                <w:lang w:val="en-US" w:eastAsia="zh-CN" w:bidi="ar-SA"/>
              </w:rPr>
              <w:t>再开模取件，敲掉胶口</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ascii="宋体" w:hAnsi="宋体" w:eastAsia="宋体" w:cs="宋体"/>
                <w:kern w:val="2"/>
                <w:sz w:val="21"/>
                <w:szCs w:val="21"/>
                <w:lang w:val="en-US" w:eastAsia="zh-CN" w:bidi="ar-SA"/>
              </w:rPr>
              <w:t>打磨</w:t>
            </w:r>
            <w:r>
              <w:rPr>
                <w:rFonts w:hint="eastAsia"/>
                <w:lang w:val="en-US" w:eastAsia="zh-CN"/>
              </w:rPr>
              <w:t>、加工零件名称：倒档箱体</w:t>
            </w:r>
          </w:p>
          <w:p>
            <w:pPr>
              <w:rPr>
                <w:rFonts w:hint="default"/>
                <w:lang w:val="en-US" w:eastAsia="zh-CN"/>
              </w:rPr>
            </w:pPr>
            <w:r>
              <w:rPr>
                <w:rFonts w:hint="eastAsia"/>
              </w:rPr>
              <w:t>材料：</w:t>
            </w:r>
            <w:r>
              <w:rPr>
                <w:rFonts w:hint="eastAsia"/>
                <w:lang w:val="en-US" w:eastAsia="zh-CN"/>
              </w:rPr>
              <w:t>倒档箱体铸件半成品</w:t>
            </w:r>
          </w:p>
          <w:p>
            <w:pPr>
              <w:rPr>
                <w:rFonts w:hint="default" w:eastAsia="宋体"/>
                <w:szCs w:val="22"/>
                <w:lang w:val="en-US" w:eastAsia="zh-CN"/>
              </w:rPr>
            </w:pPr>
            <w:r>
              <w:rPr>
                <w:rFonts w:hint="eastAsia"/>
              </w:rPr>
              <w:t>设备：</w:t>
            </w:r>
            <w:r>
              <w:rPr>
                <w:rFonts w:hint="eastAsia" w:eastAsia="宋体"/>
                <w:szCs w:val="22"/>
              </w:rPr>
              <w:t>螺杆式空压机</w:t>
            </w:r>
            <w:r>
              <w:rPr>
                <w:rFonts w:hint="eastAsia" w:eastAsia="宋体"/>
                <w:szCs w:val="22"/>
                <w:lang w:val="en-US" w:eastAsia="zh-CN"/>
              </w:rPr>
              <w:t>（22KW）、</w:t>
            </w:r>
            <w:r>
              <w:rPr>
                <w:rFonts w:hint="eastAsia" w:ascii="宋体" w:hAnsi="宋体" w:eastAsia="宋体" w:cs="宋体"/>
                <w:kern w:val="2"/>
                <w:sz w:val="21"/>
                <w:szCs w:val="21"/>
                <w:lang w:val="en-US" w:eastAsia="zh-CN" w:bidi="ar-SA"/>
              </w:rPr>
              <w:t>往复锉</w:t>
            </w:r>
          </w:p>
          <w:p>
            <w:pPr>
              <w:rPr>
                <w:rFonts w:hint="eastAsia"/>
              </w:rPr>
            </w:pPr>
            <w:r>
              <w:rPr>
                <w:rFonts w:hint="eastAsia"/>
              </w:rPr>
              <w:t>操作：员工</w:t>
            </w:r>
            <w:r>
              <w:rPr>
                <w:rFonts w:hint="eastAsia" w:ascii="宋体" w:hAnsi="宋体" w:eastAsia="宋体" w:cs="宋体"/>
                <w:kern w:val="2"/>
                <w:sz w:val="21"/>
                <w:szCs w:val="21"/>
                <w:lang w:val="en-US" w:eastAsia="zh-CN" w:bidi="ar-SA"/>
              </w:rPr>
              <w:t>黄春秀通过空压机往复锉按图纸要求把多余的毛刺和边料去掉</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default"/>
                <w:lang w:val="en-US" w:eastAsia="zh-CN"/>
              </w:rPr>
            </w:pPr>
            <w:r>
              <w:rPr>
                <w:rFonts w:hint="eastAsia"/>
              </w:rPr>
              <w:t>工序：</w:t>
            </w:r>
            <w:r>
              <w:rPr>
                <w:rFonts w:hint="eastAsia" w:ascii="宋体" w:hAnsi="宋体"/>
                <w:sz w:val="21"/>
                <w:szCs w:val="21"/>
                <w:lang w:val="en-US" w:eastAsia="zh-CN"/>
              </w:rPr>
              <w:t>抛丸</w:t>
            </w:r>
            <w:r>
              <w:rPr>
                <w:rFonts w:hint="eastAsia"/>
                <w:lang w:val="en-US" w:eastAsia="zh-CN"/>
              </w:rPr>
              <w:t>、加工零件名称：倒档箱体</w:t>
            </w:r>
          </w:p>
          <w:p>
            <w:pPr>
              <w:rPr>
                <w:rFonts w:hint="default"/>
                <w:lang w:val="en-US" w:eastAsia="zh-CN"/>
              </w:rPr>
            </w:pPr>
            <w:r>
              <w:rPr>
                <w:rFonts w:hint="eastAsia"/>
              </w:rPr>
              <w:t>材料：</w:t>
            </w:r>
            <w:r>
              <w:rPr>
                <w:rFonts w:hint="eastAsia"/>
                <w:lang w:val="en-US" w:eastAsia="zh-CN"/>
              </w:rPr>
              <w:t>倒档箱体铸件半成品</w:t>
            </w:r>
          </w:p>
          <w:p>
            <w:pPr>
              <w:rPr>
                <w:rFonts w:hint="eastAsia" w:eastAsia="宋体"/>
                <w:szCs w:val="22"/>
                <w:lang w:val="en-US" w:eastAsia="zh-CN"/>
              </w:rPr>
            </w:pPr>
            <w:r>
              <w:rPr>
                <w:rFonts w:hint="eastAsia"/>
              </w:rPr>
              <w:t>设备：</w:t>
            </w:r>
            <w:r>
              <w:rPr>
                <w:rFonts w:hint="eastAsia" w:eastAsia="宋体"/>
                <w:szCs w:val="22"/>
              </w:rPr>
              <w:t>吊钩式抛丸清理机</w:t>
            </w:r>
            <w:r>
              <w:rPr>
                <w:rFonts w:hint="eastAsia" w:eastAsia="宋体"/>
                <w:szCs w:val="22"/>
                <w:lang w:eastAsia="zh-CN"/>
              </w:rPr>
              <w:t>（</w:t>
            </w:r>
            <w:r>
              <w:rPr>
                <w:rFonts w:hint="eastAsia" w:eastAsia="宋体"/>
                <w:szCs w:val="22"/>
                <w:lang w:val="en-US" w:eastAsia="zh-CN"/>
              </w:rPr>
              <w:t>0326</w:t>
            </w:r>
            <w:r>
              <w:rPr>
                <w:rFonts w:hint="eastAsia" w:eastAsia="宋体"/>
                <w:szCs w:val="22"/>
                <w:lang w:eastAsia="zh-CN"/>
              </w:rPr>
              <w:t>）</w:t>
            </w:r>
          </w:p>
          <w:p>
            <w:pPr>
              <w:rPr>
                <w:rFonts w:hint="eastAsia"/>
              </w:rPr>
            </w:pPr>
            <w:r>
              <w:rPr>
                <w:rFonts w:hint="eastAsia"/>
              </w:rPr>
              <w:t>操作：员工</w:t>
            </w:r>
            <w:r>
              <w:rPr>
                <w:rFonts w:hint="eastAsia" w:ascii="宋体" w:hAnsi="宋体" w:eastAsia="宋体" w:cs="宋体"/>
                <w:kern w:val="2"/>
                <w:sz w:val="21"/>
                <w:szCs w:val="21"/>
                <w:lang w:val="en-US" w:eastAsia="zh-CN" w:bidi="ar-SA"/>
              </w:rPr>
              <w:t>陈容通过抛丸机用0.02的钢丸</w:t>
            </w:r>
            <w:r>
              <w:rPr>
                <w:rFonts w:hint="eastAsia" w:ascii="宋体" w:hAnsi="宋体" w:cs="宋体"/>
                <w:kern w:val="2"/>
                <w:sz w:val="21"/>
                <w:szCs w:val="21"/>
                <w:lang w:val="en-US" w:eastAsia="zh-CN" w:bidi="ar-SA"/>
              </w:rPr>
              <w:t>对</w:t>
            </w:r>
            <w:r>
              <w:rPr>
                <w:rFonts w:hint="eastAsia" w:ascii="宋体" w:hAnsi="宋体" w:eastAsia="宋体" w:cs="宋体"/>
                <w:kern w:val="2"/>
                <w:sz w:val="21"/>
                <w:szCs w:val="21"/>
                <w:lang w:val="en-US" w:eastAsia="zh-CN" w:bidi="ar-SA"/>
              </w:rPr>
              <w:t>产品进</w:t>
            </w:r>
            <w:r>
              <w:rPr>
                <w:rFonts w:hint="eastAsia" w:ascii="宋体" w:hAnsi="宋体" w:cs="宋体"/>
                <w:kern w:val="2"/>
                <w:sz w:val="21"/>
                <w:szCs w:val="21"/>
                <w:lang w:val="en-US" w:eastAsia="zh-CN" w:bidi="ar-SA"/>
              </w:rPr>
              <w:t>行</w:t>
            </w:r>
            <w:r>
              <w:rPr>
                <w:rFonts w:hint="eastAsia" w:ascii="宋体" w:hAnsi="宋体" w:eastAsia="宋体" w:cs="宋体"/>
                <w:kern w:val="2"/>
                <w:sz w:val="21"/>
                <w:szCs w:val="21"/>
                <w:lang w:val="en-US" w:eastAsia="zh-CN" w:bidi="ar-SA"/>
              </w:rPr>
              <w:t>抛光处理</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eastAsia"/>
                <w:lang w:val="en-US" w:eastAsia="zh-CN"/>
              </w:rPr>
            </w:pPr>
          </w:p>
          <w:p>
            <w:pPr>
              <w:rPr>
                <w:rFonts w:hint="eastAsia"/>
              </w:rPr>
            </w:pPr>
            <w:r>
              <w:rPr>
                <w:rFonts w:hint="eastAsia"/>
                <w:lang w:val="en-US" w:eastAsia="zh-CN"/>
              </w:rPr>
              <w:t>2，</w:t>
            </w:r>
            <w:r>
              <w:rPr>
                <w:rFonts w:hint="eastAsia"/>
              </w:rPr>
              <w:t>查看</w:t>
            </w:r>
            <w:r>
              <w:rPr>
                <w:rFonts w:hint="eastAsia"/>
                <w:lang w:val="en-US" w:eastAsia="zh-CN"/>
              </w:rPr>
              <w:t>轴承盖生产流程。</w:t>
            </w:r>
          </w:p>
          <w:p>
            <w:pPr>
              <w:rPr>
                <w:rFonts w:hint="default"/>
                <w:lang w:val="en-US" w:eastAsia="zh-CN"/>
              </w:rPr>
            </w:pPr>
            <w:r>
              <w:rPr>
                <w:rFonts w:hint="eastAsia"/>
              </w:rPr>
              <w:t>工序：</w:t>
            </w:r>
            <w:r>
              <w:rPr>
                <w:rFonts w:hint="eastAsia" w:ascii="宋体" w:hAnsi="宋体"/>
                <w:sz w:val="21"/>
                <w:szCs w:val="21"/>
                <w:lang w:val="en-US" w:eastAsia="zh-CN"/>
              </w:rPr>
              <w:t>熔炼</w:t>
            </w:r>
            <w:r>
              <w:rPr>
                <w:rFonts w:hint="eastAsia"/>
                <w:lang w:val="en-US" w:eastAsia="zh-CN"/>
              </w:rPr>
              <w:t>、加工零件名称：轴承盖</w:t>
            </w:r>
          </w:p>
          <w:p>
            <w:pPr>
              <w:rPr>
                <w:rFonts w:hint="default"/>
                <w:lang w:val="en-US" w:eastAsia="zh-CN"/>
              </w:rPr>
            </w:pPr>
            <w:r>
              <w:rPr>
                <w:rFonts w:hint="eastAsia"/>
              </w:rPr>
              <w:t>材料：</w:t>
            </w:r>
            <w:r>
              <w:rPr>
                <w:rFonts w:hint="eastAsia" w:ascii="宋体" w:hAnsi="宋体" w:eastAsia="宋体" w:cs="宋体"/>
                <w:kern w:val="2"/>
                <w:sz w:val="21"/>
                <w:szCs w:val="21"/>
                <w:lang w:val="en-US" w:eastAsia="zh-CN" w:bidi="ar-SA"/>
              </w:rPr>
              <w:t>铝锭ADC12及杂铝</w:t>
            </w:r>
          </w:p>
          <w:p>
            <w:pPr>
              <w:rPr>
                <w:rFonts w:hint="default"/>
                <w:lang w:val="en-US"/>
              </w:rPr>
            </w:pPr>
            <w:r>
              <w:rPr>
                <w:rFonts w:hint="eastAsia"/>
                <w:lang w:val="en-US" w:eastAsia="zh-CN"/>
              </w:rPr>
              <w:t>加工</w:t>
            </w:r>
            <w:r>
              <w:rPr>
                <w:rFonts w:hint="eastAsia"/>
              </w:rPr>
              <w:t>尺寸：</w:t>
            </w:r>
            <w:r>
              <w:rPr>
                <w:rFonts w:hint="eastAsia"/>
                <w:lang w:val="en-US" w:eastAsia="zh-CN"/>
              </w:rPr>
              <w:t>无</w:t>
            </w:r>
          </w:p>
          <w:p>
            <w:pPr>
              <w:rPr>
                <w:rFonts w:hint="eastAsia"/>
                <w:lang w:val="en-US" w:eastAsia="zh-CN"/>
              </w:rPr>
            </w:pPr>
            <w:r>
              <w:rPr>
                <w:rFonts w:hint="eastAsia"/>
              </w:rPr>
              <w:t>设备：</w:t>
            </w:r>
            <w:r>
              <w:rPr>
                <w:rFonts w:hint="eastAsia" w:ascii="宋体" w:hAnsi="宋体" w:eastAsia="宋体" w:cs="宋体"/>
                <w:kern w:val="2"/>
                <w:sz w:val="21"/>
                <w:szCs w:val="21"/>
                <w:lang w:val="en-US" w:eastAsia="zh-CN" w:bidi="ar-SA"/>
              </w:rPr>
              <w:t>坩埚</w:t>
            </w:r>
          </w:p>
          <w:p>
            <w:pPr>
              <w:rPr>
                <w:rFonts w:hint="eastAsia"/>
              </w:rPr>
            </w:pPr>
            <w:r>
              <w:rPr>
                <w:rFonts w:hint="eastAsia"/>
              </w:rPr>
              <w:t>操作：员工</w:t>
            </w:r>
            <w:r>
              <w:rPr>
                <w:rFonts w:hint="eastAsia" w:ascii="宋体" w:hAnsi="宋体" w:eastAsia="宋体" w:cs="宋体"/>
                <w:kern w:val="2"/>
                <w:sz w:val="21"/>
                <w:szCs w:val="21"/>
                <w:lang w:val="en-US" w:eastAsia="zh-CN" w:bidi="ar-SA"/>
              </w:rPr>
              <w:t>罗元有</w:t>
            </w:r>
            <w:r>
              <w:rPr>
                <w:rFonts w:hint="eastAsia"/>
                <w:lang w:val="en-US" w:eastAsia="zh-CN"/>
              </w:rPr>
              <w:t>先检查</w:t>
            </w:r>
            <w:r>
              <w:rPr>
                <w:rFonts w:hint="eastAsia" w:ascii="宋体" w:hAnsi="宋体" w:eastAsia="宋体" w:cs="宋体"/>
                <w:kern w:val="2"/>
                <w:sz w:val="21"/>
                <w:szCs w:val="21"/>
                <w:lang w:val="en-US" w:eastAsia="zh-CN" w:bidi="ar-SA"/>
              </w:rPr>
              <w:t>不能有水分进入坩埚</w:t>
            </w:r>
            <w:r>
              <w:rPr>
                <w:rFonts w:hint="eastAsia"/>
                <w:lang w:val="en-US" w:eastAsia="zh-CN"/>
              </w:rPr>
              <w:t>，再按作业指导书规定</w:t>
            </w:r>
            <w:r>
              <w:rPr>
                <w:rFonts w:hint="eastAsia"/>
              </w:rPr>
              <w:t>要求</w:t>
            </w:r>
            <w:r>
              <w:rPr>
                <w:rFonts w:hint="eastAsia"/>
                <w:lang w:val="en-US" w:eastAsia="zh-CN"/>
              </w:rPr>
              <w:t>加热</w:t>
            </w:r>
            <w:r>
              <w:rPr>
                <w:rFonts w:hint="eastAsia"/>
              </w:rPr>
              <w:t>，</w:t>
            </w:r>
            <w:r>
              <w:rPr>
                <w:rFonts w:hint="eastAsia" w:ascii="宋体" w:hAnsi="宋体" w:eastAsia="宋体" w:cs="宋体"/>
                <w:kern w:val="2"/>
                <w:sz w:val="21"/>
                <w:szCs w:val="21"/>
                <w:lang w:val="en-US" w:eastAsia="zh-CN" w:bidi="ar-SA"/>
              </w:rPr>
              <w:t>将铝锭放入坩埚加温融化成铝水</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rPr>
            </w:pPr>
          </w:p>
          <w:p>
            <w:pPr>
              <w:rPr>
                <w:rFonts w:hint="default"/>
                <w:lang w:val="en-US" w:eastAsia="zh-CN"/>
              </w:rPr>
            </w:pPr>
            <w:r>
              <w:rPr>
                <w:rFonts w:hint="eastAsia"/>
              </w:rPr>
              <w:t>工序：</w:t>
            </w:r>
            <w:r>
              <w:rPr>
                <w:rFonts w:hint="eastAsia" w:ascii="宋体" w:hAnsi="宋体"/>
                <w:sz w:val="21"/>
                <w:szCs w:val="21"/>
                <w:lang w:val="en-US" w:eastAsia="zh-CN"/>
              </w:rPr>
              <w:t>压铸</w:t>
            </w:r>
            <w:r>
              <w:rPr>
                <w:rFonts w:hint="eastAsia"/>
                <w:lang w:val="en-US" w:eastAsia="zh-CN"/>
              </w:rPr>
              <w:t>：加工零件名称：轴承盖</w:t>
            </w:r>
          </w:p>
          <w:p>
            <w:pPr>
              <w:rPr>
                <w:rFonts w:hint="default"/>
                <w:lang w:val="en-US"/>
              </w:rPr>
            </w:pPr>
            <w:r>
              <w:rPr>
                <w:rFonts w:hint="eastAsia"/>
              </w:rPr>
              <w:t>材料：</w:t>
            </w:r>
            <w:r>
              <w:rPr>
                <w:rFonts w:hint="eastAsia" w:ascii="宋体" w:hAnsi="宋体" w:eastAsia="宋体" w:cs="宋体"/>
                <w:kern w:val="2"/>
                <w:sz w:val="21"/>
                <w:szCs w:val="21"/>
                <w:lang w:val="en-US" w:eastAsia="zh-CN" w:bidi="ar-SA"/>
              </w:rPr>
              <w:t>铝水</w:t>
            </w:r>
          </w:p>
          <w:p>
            <w:pPr>
              <w:rPr>
                <w:rFonts w:hint="eastAsia" w:eastAsia="宋体"/>
                <w:szCs w:val="22"/>
                <w:lang w:val="en-US" w:eastAsia="zh-CN"/>
              </w:rPr>
            </w:pPr>
            <w:r>
              <w:rPr>
                <w:rFonts w:hint="eastAsia"/>
              </w:rPr>
              <w:t>设备：</w:t>
            </w:r>
            <w:r>
              <w:rPr>
                <w:rFonts w:hint="eastAsia" w:eastAsia="宋体"/>
                <w:szCs w:val="22"/>
              </w:rPr>
              <w:t>压铸机</w:t>
            </w:r>
            <w:r>
              <w:rPr>
                <w:rFonts w:hint="eastAsia" w:eastAsia="宋体"/>
                <w:szCs w:val="22"/>
                <w:lang w:eastAsia="zh-CN"/>
              </w:rPr>
              <w:t>（</w:t>
            </w:r>
            <w:r>
              <w:rPr>
                <w:rFonts w:hint="eastAsia" w:eastAsia="宋体"/>
                <w:szCs w:val="22"/>
              </w:rPr>
              <w:t>ＤＣＣ</w:t>
            </w:r>
            <w:r>
              <w:rPr>
                <w:rFonts w:hint="eastAsia" w:eastAsia="宋体"/>
                <w:szCs w:val="22"/>
                <w:lang w:val="en-US" w:eastAsia="zh-CN"/>
              </w:rPr>
              <w:t>4</w:t>
            </w:r>
            <w:r>
              <w:rPr>
                <w:rFonts w:hint="eastAsia" w:eastAsia="宋体"/>
                <w:szCs w:val="22"/>
              </w:rPr>
              <w:t>00Ｔ</w:t>
            </w:r>
            <w:r>
              <w:rPr>
                <w:rFonts w:hint="eastAsia" w:eastAsia="宋体"/>
                <w:szCs w:val="22"/>
                <w:lang w:eastAsia="zh-CN"/>
              </w:rPr>
              <w:t>）</w:t>
            </w:r>
          </w:p>
          <w:p>
            <w:pPr>
              <w:rPr>
                <w:rFonts w:hint="eastAsia"/>
                <w:lang w:val="en-US" w:eastAsia="zh-CN"/>
              </w:rPr>
            </w:pPr>
            <w:r>
              <w:rPr>
                <w:rFonts w:hint="eastAsia"/>
              </w:rPr>
              <w:t>操作：员工</w:t>
            </w:r>
            <w:r>
              <w:rPr>
                <w:rFonts w:hint="eastAsia" w:ascii="宋体" w:hAnsi="宋体" w:eastAsia="宋体" w:cs="宋体"/>
                <w:kern w:val="2"/>
                <w:sz w:val="21"/>
                <w:szCs w:val="21"/>
                <w:lang w:val="en-US" w:eastAsia="zh-CN" w:bidi="ar-SA"/>
              </w:rPr>
              <w:t>张立兴</w:t>
            </w:r>
            <w:r>
              <w:rPr>
                <w:rFonts w:hint="eastAsia"/>
                <w:lang w:val="en-US" w:eastAsia="zh-CN"/>
              </w:rPr>
              <w:t>检查模具有没有加脱模剂，</w:t>
            </w:r>
            <w:r>
              <w:rPr>
                <w:rFonts w:hint="eastAsia" w:ascii="宋体" w:hAnsi="宋体" w:eastAsia="宋体" w:cs="宋体"/>
                <w:kern w:val="2"/>
                <w:sz w:val="21"/>
                <w:szCs w:val="21"/>
                <w:lang w:val="en-US" w:eastAsia="zh-CN" w:bidi="ar-SA"/>
              </w:rPr>
              <w:t>注意调节好压力，及开模时间长短</w:t>
            </w:r>
            <w:r>
              <w:rPr>
                <w:rFonts w:hint="eastAsia"/>
                <w:lang w:val="en-US" w:eastAsia="zh-CN"/>
              </w:rPr>
              <w:t>，再按作业指导书规定</w:t>
            </w:r>
            <w:r>
              <w:rPr>
                <w:rFonts w:hint="eastAsia"/>
              </w:rPr>
              <w:t>要求</w:t>
            </w:r>
            <w:r>
              <w:rPr>
                <w:rFonts w:hint="eastAsia" w:ascii="宋体" w:hAnsi="宋体" w:eastAsia="宋体" w:cs="宋体"/>
                <w:kern w:val="2"/>
                <w:sz w:val="21"/>
                <w:szCs w:val="21"/>
                <w:lang w:val="en-US" w:eastAsia="zh-CN" w:bidi="ar-SA"/>
              </w:rPr>
              <w:t>将铝水按量加入压铸机，经模具合模挤压成型</w:t>
            </w:r>
            <w:r>
              <w:rPr>
                <w:rFonts w:hint="eastAsia"/>
                <w:lang w:val="en-US" w:eastAsia="zh-CN"/>
              </w:rPr>
              <w:t>压铸加工，加工完成后</w:t>
            </w:r>
            <w:r>
              <w:rPr>
                <w:rFonts w:hint="eastAsia" w:ascii="宋体" w:hAnsi="宋体" w:eastAsia="宋体" w:cs="宋体"/>
                <w:kern w:val="2"/>
                <w:sz w:val="21"/>
                <w:szCs w:val="21"/>
                <w:lang w:val="en-US" w:eastAsia="zh-CN" w:bidi="ar-SA"/>
              </w:rPr>
              <w:t>再开模取件，敲掉胶口</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rPr>
            </w:pPr>
          </w:p>
          <w:p>
            <w:pPr>
              <w:rPr>
                <w:rFonts w:hint="default"/>
                <w:lang w:val="en-US" w:eastAsia="zh-CN"/>
              </w:rPr>
            </w:pPr>
            <w:r>
              <w:rPr>
                <w:rFonts w:hint="eastAsia"/>
              </w:rPr>
              <w:t>工序：</w:t>
            </w:r>
            <w:r>
              <w:rPr>
                <w:rFonts w:hint="eastAsia" w:ascii="宋体" w:hAnsi="宋体" w:eastAsia="宋体" w:cs="宋体"/>
                <w:kern w:val="2"/>
                <w:sz w:val="21"/>
                <w:szCs w:val="21"/>
                <w:lang w:val="en-US" w:eastAsia="zh-CN" w:bidi="ar-SA"/>
              </w:rPr>
              <w:t>打磨</w:t>
            </w:r>
            <w:r>
              <w:rPr>
                <w:rFonts w:hint="eastAsia"/>
                <w:lang w:val="en-US" w:eastAsia="zh-CN"/>
              </w:rPr>
              <w:t>、加工零件名称：轴承盖</w:t>
            </w:r>
          </w:p>
          <w:p>
            <w:pPr>
              <w:rPr>
                <w:rFonts w:hint="default"/>
                <w:lang w:val="en-US" w:eastAsia="zh-CN"/>
              </w:rPr>
            </w:pPr>
            <w:r>
              <w:rPr>
                <w:rFonts w:hint="eastAsia"/>
              </w:rPr>
              <w:t>材料：</w:t>
            </w:r>
            <w:r>
              <w:rPr>
                <w:rFonts w:hint="eastAsia"/>
                <w:lang w:val="en-US" w:eastAsia="zh-CN"/>
              </w:rPr>
              <w:t>轴承盖铸件半成品</w:t>
            </w:r>
          </w:p>
          <w:p>
            <w:pPr>
              <w:rPr>
                <w:rFonts w:hint="default" w:eastAsia="宋体"/>
                <w:szCs w:val="22"/>
                <w:lang w:val="en-US" w:eastAsia="zh-CN"/>
              </w:rPr>
            </w:pPr>
            <w:r>
              <w:rPr>
                <w:rFonts w:hint="eastAsia"/>
              </w:rPr>
              <w:t>设备：</w:t>
            </w:r>
            <w:r>
              <w:rPr>
                <w:rFonts w:hint="eastAsia" w:eastAsia="宋体"/>
                <w:szCs w:val="22"/>
              </w:rPr>
              <w:t>螺杆式空压机</w:t>
            </w:r>
            <w:r>
              <w:rPr>
                <w:rFonts w:hint="eastAsia" w:eastAsia="宋体"/>
                <w:szCs w:val="22"/>
                <w:lang w:val="en-US" w:eastAsia="zh-CN"/>
              </w:rPr>
              <w:t>（22KW）、</w:t>
            </w:r>
            <w:r>
              <w:rPr>
                <w:rFonts w:hint="eastAsia" w:ascii="宋体" w:hAnsi="宋体" w:eastAsia="宋体" w:cs="宋体"/>
                <w:kern w:val="2"/>
                <w:sz w:val="21"/>
                <w:szCs w:val="21"/>
                <w:lang w:val="en-US" w:eastAsia="zh-CN" w:bidi="ar-SA"/>
              </w:rPr>
              <w:t>往复锉</w:t>
            </w:r>
          </w:p>
          <w:p>
            <w:pPr>
              <w:rPr>
                <w:rFonts w:hint="eastAsia"/>
              </w:rPr>
            </w:pPr>
            <w:r>
              <w:rPr>
                <w:rFonts w:hint="eastAsia"/>
              </w:rPr>
              <w:t>操作：员工</w:t>
            </w:r>
            <w:r>
              <w:rPr>
                <w:rFonts w:hint="eastAsia" w:ascii="宋体" w:hAnsi="宋体" w:eastAsia="宋体" w:cs="宋体"/>
                <w:kern w:val="2"/>
                <w:sz w:val="21"/>
                <w:szCs w:val="21"/>
                <w:lang w:val="en-US" w:eastAsia="zh-CN" w:bidi="ar-SA"/>
              </w:rPr>
              <w:t>黄春秀通过空压机往复锉按图纸要求把多余的毛刺和边料去掉</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default"/>
                <w:lang w:val="en-US" w:eastAsia="zh-CN"/>
              </w:rPr>
            </w:pPr>
            <w:r>
              <w:rPr>
                <w:rFonts w:hint="eastAsia"/>
              </w:rPr>
              <w:t>工序：</w:t>
            </w:r>
            <w:r>
              <w:rPr>
                <w:rFonts w:hint="eastAsia" w:ascii="宋体" w:hAnsi="宋体"/>
                <w:sz w:val="21"/>
                <w:szCs w:val="21"/>
                <w:lang w:val="en-US" w:eastAsia="zh-CN"/>
              </w:rPr>
              <w:t>抛丸</w:t>
            </w:r>
            <w:r>
              <w:rPr>
                <w:rFonts w:hint="eastAsia"/>
                <w:lang w:val="en-US" w:eastAsia="zh-CN"/>
              </w:rPr>
              <w:t>、加工零件名称：轴承盖</w:t>
            </w:r>
          </w:p>
          <w:p>
            <w:pPr>
              <w:rPr>
                <w:rFonts w:hint="default"/>
                <w:lang w:val="en-US" w:eastAsia="zh-CN"/>
              </w:rPr>
            </w:pPr>
            <w:r>
              <w:rPr>
                <w:rFonts w:hint="eastAsia"/>
              </w:rPr>
              <w:t>材料：</w:t>
            </w:r>
            <w:r>
              <w:rPr>
                <w:rFonts w:hint="eastAsia"/>
                <w:lang w:val="en-US" w:eastAsia="zh-CN"/>
              </w:rPr>
              <w:t>轴承盖铸件半成品</w:t>
            </w:r>
          </w:p>
          <w:p>
            <w:pPr>
              <w:rPr>
                <w:rFonts w:hint="eastAsia" w:eastAsia="宋体"/>
                <w:szCs w:val="22"/>
                <w:lang w:val="en-US" w:eastAsia="zh-CN"/>
              </w:rPr>
            </w:pPr>
            <w:r>
              <w:rPr>
                <w:rFonts w:hint="eastAsia"/>
              </w:rPr>
              <w:t>设备：</w:t>
            </w:r>
            <w:r>
              <w:rPr>
                <w:rFonts w:hint="eastAsia" w:eastAsia="宋体"/>
                <w:szCs w:val="22"/>
              </w:rPr>
              <w:t>吊钩式抛丸清理机</w:t>
            </w:r>
            <w:r>
              <w:rPr>
                <w:rFonts w:hint="eastAsia" w:eastAsia="宋体"/>
                <w:szCs w:val="22"/>
                <w:lang w:eastAsia="zh-CN"/>
              </w:rPr>
              <w:t>（</w:t>
            </w:r>
            <w:r>
              <w:rPr>
                <w:rFonts w:hint="eastAsia" w:eastAsia="宋体"/>
                <w:szCs w:val="22"/>
                <w:lang w:val="en-US" w:eastAsia="zh-CN"/>
              </w:rPr>
              <w:t>0326</w:t>
            </w:r>
            <w:r>
              <w:rPr>
                <w:rFonts w:hint="eastAsia" w:eastAsia="宋体"/>
                <w:szCs w:val="22"/>
                <w:lang w:eastAsia="zh-CN"/>
              </w:rPr>
              <w:t>）</w:t>
            </w:r>
          </w:p>
          <w:p>
            <w:pPr>
              <w:rPr>
                <w:rFonts w:hint="eastAsia"/>
              </w:rPr>
            </w:pPr>
            <w:r>
              <w:rPr>
                <w:rFonts w:hint="eastAsia"/>
              </w:rPr>
              <w:t>操作：员工</w:t>
            </w:r>
            <w:r>
              <w:rPr>
                <w:rFonts w:hint="eastAsia" w:ascii="宋体" w:hAnsi="宋体" w:eastAsia="宋体" w:cs="宋体"/>
                <w:kern w:val="2"/>
                <w:sz w:val="21"/>
                <w:szCs w:val="21"/>
                <w:lang w:val="en-US" w:eastAsia="zh-CN" w:bidi="ar-SA"/>
              </w:rPr>
              <w:t>陈容通过抛丸机用0.02的钢丸</w:t>
            </w:r>
            <w:r>
              <w:rPr>
                <w:rFonts w:hint="eastAsia" w:ascii="宋体" w:hAnsi="宋体" w:cs="宋体"/>
                <w:kern w:val="2"/>
                <w:sz w:val="21"/>
                <w:szCs w:val="21"/>
                <w:lang w:val="en-US" w:eastAsia="zh-CN" w:bidi="ar-SA"/>
              </w:rPr>
              <w:t>对</w:t>
            </w:r>
            <w:r>
              <w:rPr>
                <w:rFonts w:hint="eastAsia" w:ascii="宋体" w:hAnsi="宋体" w:eastAsia="宋体" w:cs="宋体"/>
                <w:kern w:val="2"/>
                <w:sz w:val="21"/>
                <w:szCs w:val="21"/>
                <w:lang w:val="en-US" w:eastAsia="zh-CN" w:bidi="ar-SA"/>
              </w:rPr>
              <w:t>产品进</w:t>
            </w:r>
            <w:r>
              <w:rPr>
                <w:rFonts w:hint="eastAsia" w:ascii="宋体" w:hAnsi="宋体" w:cs="宋体"/>
                <w:kern w:val="2"/>
                <w:sz w:val="21"/>
                <w:szCs w:val="21"/>
                <w:lang w:val="en-US" w:eastAsia="zh-CN" w:bidi="ar-SA"/>
              </w:rPr>
              <w:t>行</w:t>
            </w:r>
            <w:r>
              <w:rPr>
                <w:rFonts w:hint="eastAsia" w:ascii="宋体" w:hAnsi="宋体" w:eastAsia="宋体" w:cs="宋体"/>
                <w:kern w:val="2"/>
                <w:sz w:val="21"/>
                <w:szCs w:val="21"/>
                <w:lang w:val="en-US" w:eastAsia="zh-CN" w:bidi="ar-SA"/>
              </w:rPr>
              <w:t>抛光处理</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default"/>
                <w:lang w:val="en-US" w:eastAsia="zh-CN"/>
              </w:rPr>
            </w:pPr>
            <w:r>
              <w:rPr>
                <w:rFonts w:hint="eastAsia"/>
                <w:lang w:val="en-US" w:eastAsia="zh-CN"/>
              </w:rPr>
              <w:t>..........</w:t>
            </w:r>
          </w:p>
          <w:p>
            <w:pPr>
              <w:rPr>
                <w:rFonts w:hint="default" w:eastAsia="宋体"/>
                <w:highlight w:val="none"/>
                <w:lang w:val="en-US" w:eastAsia="zh-CN"/>
              </w:rPr>
            </w:pPr>
            <w:r>
              <w:rPr>
                <w:rFonts w:hint="eastAsia"/>
                <w:highlight w:val="none"/>
                <w:lang w:val="en-US" w:eastAsia="zh-CN"/>
              </w:rPr>
              <w:t>查看倒档箱体、轴承盖等技术要求</w:t>
            </w: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过程确定为：</w:t>
            </w:r>
            <w:r>
              <w:rPr>
                <w:rFonts w:hint="eastAsia" w:ascii="宋体" w:hAnsi="宋体"/>
                <w:szCs w:val="21"/>
                <w:highlight w:val="none"/>
                <w:lang w:val="en-US" w:eastAsia="zh-CN"/>
              </w:rPr>
              <w:t>压铸</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日对</w:t>
            </w:r>
            <w:r>
              <w:rPr>
                <w:rFonts w:hint="eastAsia" w:ascii="宋体" w:hAnsi="宋体"/>
                <w:szCs w:val="21"/>
                <w:highlight w:val="none"/>
                <w:lang w:val="en-US" w:eastAsia="zh-CN"/>
              </w:rPr>
              <w:t>压铸工序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2"/>
              <w:numPr>
                <w:ilvl w:val="0"/>
                <w:numId w:val="5"/>
              </w:numPr>
              <w:rPr>
                <w:rFonts w:hint="eastAsia"/>
                <w:color w:val="auto"/>
                <w:highlight w:val="none"/>
              </w:rPr>
            </w:pPr>
            <w:r>
              <w:rPr>
                <w:rFonts w:hint="eastAsia"/>
                <w:color w:val="auto"/>
                <w:highlight w:val="none"/>
                <w:lang w:eastAsia="zh-CN"/>
              </w:rPr>
              <w:t>人员资格</w:t>
            </w:r>
            <w:r>
              <w:rPr>
                <w:rFonts w:hint="eastAsia"/>
                <w:color w:val="auto"/>
                <w:highlight w:val="none"/>
              </w:rPr>
              <w:t>：</w:t>
            </w:r>
            <w:r>
              <w:rPr>
                <w:rFonts w:hint="eastAsia"/>
                <w:color w:val="auto"/>
                <w:highlight w:val="none"/>
                <w:lang w:val="en-US" w:eastAsia="zh-CN"/>
              </w:rPr>
              <w:t>操作者经培训后上岗，能力和经验满足过程控制能力要求</w:t>
            </w:r>
            <w:r>
              <w:rPr>
                <w:rFonts w:hint="eastAsia"/>
                <w:color w:val="auto"/>
                <w:highlight w:val="none"/>
                <w:lang w:eastAsia="zh-CN"/>
              </w:rPr>
              <w:t>。</w:t>
            </w:r>
          </w:p>
          <w:p>
            <w:pPr>
              <w:pStyle w:val="2"/>
              <w:numPr>
                <w:ilvl w:val="0"/>
                <w:numId w:val="5"/>
              </w:numPr>
              <w:rPr>
                <w:rFonts w:hint="eastAsia" w:eastAsia="宋体"/>
                <w:color w:val="auto"/>
                <w:szCs w:val="22"/>
                <w:highlight w:val="none"/>
                <w:lang w:val="en-US" w:eastAsia="zh-CN"/>
              </w:rPr>
            </w:pPr>
            <w:r>
              <w:rPr>
                <w:rFonts w:hint="eastAsia"/>
                <w:color w:val="auto"/>
                <w:szCs w:val="22"/>
                <w:highlight w:val="none"/>
                <w:lang w:val="en-US" w:eastAsia="zh-CN"/>
              </w:rPr>
              <w:t>设备能力：</w:t>
            </w:r>
            <w:r>
              <w:rPr>
                <w:rFonts w:hint="eastAsia"/>
                <w:color w:val="auto"/>
                <w:szCs w:val="22"/>
                <w:highlight w:val="none"/>
                <w:lang w:eastAsia="zh-CN"/>
              </w:rPr>
              <w:t>压铸机</w:t>
            </w:r>
            <w:r>
              <w:rPr>
                <w:rFonts w:hint="eastAsia"/>
                <w:color w:val="auto"/>
                <w:szCs w:val="22"/>
                <w:highlight w:val="none"/>
                <w:lang w:val="en-US" w:eastAsia="zh-CN"/>
              </w:rPr>
              <w:t>（</w:t>
            </w:r>
            <w:r>
              <w:rPr>
                <w:rFonts w:hint="eastAsia"/>
                <w:color w:val="auto"/>
                <w:szCs w:val="22"/>
                <w:highlight w:val="none"/>
                <w:lang w:eastAsia="zh-CN"/>
              </w:rPr>
              <w:t>ＤＣＣ300Ｔ</w:t>
            </w:r>
            <w:r>
              <w:rPr>
                <w:rFonts w:hint="eastAsia"/>
                <w:color w:val="auto"/>
                <w:szCs w:val="22"/>
                <w:highlight w:val="none"/>
                <w:lang w:val="en-US" w:eastAsia="zh-CN"/>
              </w:rPr>
              <w:t>）经定期检测，性能可靠，安全，满</w:t>
            </w:r>
            <w:r>
              <w:rPr>
                <w:rFonts w:hint="eastAsia" w:eastAsia="宋体"/>
                <w:color w:val="auto"/>
                <w:szCs w:val="22"/>
                <w:highlight w:val="none"/>
                <w:lang w:val="en-US" w:eastAsia="zh-CN"/>
              </w:rPr>
              <w:t>足生产能力。</w:t>
            </w:r>
          </w:p>
          <w:p>
            <w:pPr>
              <w:pStyle w:val="2"/>
              <w:numPr>
                <w:ilvl w:val="0"/>
                <w:numId w:val="5"/>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2"/>
              <w:numPr>
                <w:ilvl w:val="0"/>
                <w:numId w:val="5"/>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w:t>
            </w:r>
            <w:r>
              <w:rPr>
                <w:rFonts w:hint="eastAsia" w:ascii="宋体" w:hAnsi="宋体" w:cs="宋体"/>
                <w:szCs w:val="21"/>
                <w:highlight w:val="none"/>
                <w:lang w:val="en-US" w:eastAsia="zh-CN"/>
              </w:rPr>
              <w:t>吴安兰</w:t>
            </w:r>
          </w:p>
          <w:p>
            <w:pPr>
              <w:rPr>
                <w:rFonts w:ascii="宋体" w:hAnsi="宋体"/>
                <w:szCs w:val="21"/>
                <w:highlight w:val="none"/>
              </w:rPr>
            </w:pPr>
            <w:r>
              <w:rPr>
                <w:rFonts w:hint="eastAsia" w:ascii="宋体" w:hAnsi="宋体"/>
                <w:szCs w:val="21"/>
                <w:highlight w:val="none"/>
              </w:rPr>
              <w:t>整个过程基本受控。</w:t>
            </w:r>
          </w:p>
          <w:p>
            <w:pPr>
              <w:pStyle w:val="2"/>
              <w:rPr>
                <w:rFonts w:hint="eastAsia"/>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6"/>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cs="宋体"/>
                <w:sz w:val="21"/>
                <w:szCs w:val="21"/>
                <w:highlight w:val="none"/>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查，公司策划了售后管理的要求。</w:t>
            </w:r>
          </w:p>
          <w:p>
            <w:pPr>
              <w:spacing w:line="400" w:lineRule="exact"/>
              <w:ind w:firstLine="420" w:firstLineChars="200"/>
              <w:jc w:val="left"/>
              <w:rPr>
                <w:rFonts w:hint="eastAsia" w:ascii="宋体" w:hAnsi="宋体" w:cs="宋体"/>
                <w:sz w:val="21"/>
                <w:szCs w:val="21"/>
                <w:highlight w:val="none"/>
                <w:lang w:val="en-US" w:eastAsia="zh-CN"/>
              </w:rPr>
            </w:pPr>
            <w:r>
              <w:rPr>
                <w:rFonts w:hint="eastAsia" w:ascii="宋体" w:hAnsi="宋体" w:cs="Arial"/>
                <w:sz w:val="21"/>
                <w:szCs w:val="21"/>
                <w:highlight w:val="none"/>
              </w:rPr>
              <w:t>20</w:t>
            </w:r>
            <w:r>
              <w:rPr>
                <w:rFonts w:hint="eastAsia" w:ascii="宋体" w:hAnsi="宋体" w:cs="Arial"/>
                <w:sz w:val="21"/>
                <w:szCs w:val="21"/>
                <w:highlight w:val="none"/>
                <w:lang w:val="en-US" w:eastAsia="zh-CN"/>
              </w:rPr>
              <w:t>20</w:t>
            </w:r>
            <w:r>
              <w:rPr>
                <w:rFonts w:hint="eastAsia" w:ascii="宋体" w:hAnsi="宋体" w:cs="Arial"/>
                <w:sz w:val="21"/>
                <w:szCs w:val="21"/>
                <w:highlight w:val="none"/>
              </w:rPr>
              <w:t>年</w:t>
            </w:r>
            <w:r>
              <w:rPr>
                <w:rFonts w:hint="eastAsia" w:ascii="宋体" w:hAnsi="宋体" w:cs="Arial"/>
                <w:sz w:val="21"/>
                <w:szCs w:val="21"/>
                <w:highlight w:val="none"/>
                <w:lang w:val="en-US" w:eastAsia="zh-CN"/>
              </w:rPr>
              <w:t>10月5日</w:t>
            </w:r>
            <w:r>
              <w:rPr>
                <w:rFonts w:hint="eastAsia" w:ascii="宋体" w:hAnsi="宋体" w:cs="Arial"/>
                <w:sz w:val="21"/>
                <w:szCs w:val="21"/>
                <w:highlight w:val="none"/>
              </w:rPr>
              <w:t>重庆川渝精工机械配件开发有限公司反馈轴承盖</w:t>
            </w:r>
            <w:r>
              <w:rPr>
                <w:rFonts w:hint="eastAsia" w:ascii="宋体" w:hAnsi="宋体" w:cs="Arial"/>
                <w:sz w:val="21"/>
                <w:szCs w:val="21"/>
                <w:highlight w:val="none"/>
                <w:lang w:val="en-US" w:eastAsia="zh-CN"/>
              </w:rPr>
              <w:t>尺度不合格</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公司</w:t>
            </w:r>
            <w:r>
              <w:rPr>
                <w:rFonts w:hint="eastAsia" w:ascii="宋体" w:hAnsi="宋体" w:cs="宋体"/>
                <w:sz w:val="21"/>
                <w:szCs w:val="21"/>
                <w:highlight w:val="none"/>
                <w:lang w:val="en-US" w:eastAsia="zh-CN"/>
              </w:rPr>
              <w:t>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highlight w:val="none"/>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bl>
    <w:p>
      <w:pPr>
        <w:jc w:val="both"/>
        <w:rPr>
          <w:rFonts w:hint="eastAsia"/>
        </w:rPr>
      </w:pPr>
      <w:bookmarkStart w:id="2" w:name="_GoBack"/>
      <w:bookmarkEnd w:id="2"/>
      <w:r>
        <w:rPr>
          <w:rFonts w:hint="eastAsia"/>
        </w:rPr>
        <w:t>说明：不符合标注N</w:t>
      </w:r>
    </w:p>
    <w:p>
      <w:pPr>
        <w:pStyle w:val="6"/>
        <w:jc w:val="center"/>
      </w:pPr>
      <w:r>
        <w:rPr>
          <w:rFonts w:hint="eastAsia" w:ascii="隶书" w:hAnsi="宋体" w:eastAsia="隶书"/>
          <w:bCs/>
          <w:color w:val="000000"/>
          <w:sz w:val="36"/>
          <w:szCs w:val="36"/>
        </w:rPr>
        <w:t>管理体系审核记录表</w:t>
      </w:r>
    </w:p>
    <w:p>
      <w:pPr>
        <w:pStyle w:val="6"/>
      </w:pP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cs="Times New Roman"/>
                <w:sz w:val="24"/>
                <w:szCs w:val="24"/>
                <w:lang w:val="en-US" w:eastAsia="zh-CN"/>
              </w:rPr>
              <w:t>吴安兰</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sz w:val="24"/>
                <w:szCs w:val="24"/>
                <w:lang w:val="en-US" w:eastAsia="zh-CN"/>
              </w:rPr>
              <w:t>吴安兰</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2020.12.1</w:t>
            </w:r>
            <w:r>
              <w:rPr>
                <w:rFonts w:hint="eastAsia"/>
                <w:sz w:val="24"/>
                <w:szCs w:val="24"/>
                <w:lang w:val="en-US" w:eastAsia="zh-CN"/>
              </w:rPr>
              <w:t>2</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）、负责售后服务工作。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）、负责部门管理目标制订和完成。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）、负责建立和完善内部相关管理管理制度与岗位职责。</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）、完成总经理布置的其它工作。</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cs="宋体"/>
                <w:szCs w:val="21"/>
                <w:lang w:val="en-US" w:eastAsia="zh-CN"/>
              </w:rPr>
            </w:pPr>
            <w:r>
              <w:rPr>
                <w:rFonts w:hint="eastAsia" w:ascii="宋体" w:hAnsi="宋体" w:cs="宋体"/>
                <w:szCs w:val="21"/>
                <w:lang w:eastAsia="zh-CN"/>
              </w:rPr>
              <w:t>供销部</w:t>
            </w:r>
            <w:r>
              <w:rPr>
                <w:rFonts w:hint="eastAsia" w:ascii="宋体" w:hAnsi="宋体" w:eastAsia="宋体" w:cs="宋体"/>
                <w:szCs w:val="21"/>
              </w:rPr>
              <w:t>负责人：</w:t>
            </w:r>
            <w:r>
              <w:rPr>
                <w:rFonts w:hint="eastAsia" w:ascii="宋体" w:hAnsi="宋体" w:cs="宋体"/>
                <w:szCs w:val="21"/>
                <w:lang w:eastAsia="zh-CN"/>
              </w:rPr>
              <w:t>吴安兰</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cs="宋体"/>
                <w:szCs w:val="21"/>
                <w:highlight w:val="none"/>
                <w:lang w:val="en-US" w:eastAsia="zh-CN"/>
              </w:rPr>
              <w:t>2020年1月-2020年11月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eastAsia" w:ascii="宋体" w:hAnsi="宋体" w:eastAsia="宋体" w:cs="宋体"/>
                <w:szCs w:val="21"/>
              </w:rPr>
            </w:pPr>
            <w:r>
              <w:rPr>
                <w:rFonts w:hint="eastAsia" w:ascii="宋体" w:hAnsi="宋体" w:eastAsia="宋体" w:cs="宋体"/>
                <w:szCs w:val="21"/>
              </w:rPr>
              <w:t>1、销售资金回笼率95%以上</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eastAsia" w:ascii="宋体" w:hAnsi="宋体" w:eastAsia="宋体" w:cs="宋体"/>
                <w:szCs w:val="21"/>
              </w:rPr>
            </w:pPr>
            <w:r>
              <w:rPr>
                <w:rFonts w:hint="eastAsia" w:ascii="宋体" w:hAnsi="宋体" w:eastAsia="宋体" w:cs="宋体"/>
                <w:szCs w:val="21"/>
              </w:rPr>
              <w:t>2、顾客满意率95%以上</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w:t>
            </w:r>
            <w:r>
              <w:rPr>
                <w:rFonts w:hint="eastAsia" w:ascii="宋体" w:hAnsi="宋体" w:cs="宋体"/>
                <w:szCs w:val="21"/>
                <w:lang w:val="en-US" w:eastAsia="zh-CN"/>
              </w:rPr>
              <w:t>98</w:t>
            </w:r>
            <w:r>
              <w:rPr>
                <w:rFonts w:hint="eastAsia" w:ascii="宋体" w:hAnsi="宋体" w:eastAsia="宋体" w:cs="宋体"/>
                <w:szCs w:val="21"/>
                <w:lang w:val="en-US" w:eastAsia="zh-CN"/>
              </w:rPr>
              <w:t>%</w:t>
            </w:r>
          </w:p>
          <w:p>
            <w:pPr>
              <w:spacing w:line="400" w:lineRule="exact"/>
              <w:rPr>
                <w:rFonts w:hint="default"/>
                <w:lang w:val="en-US" w:eastAsia="zh-CN"/>
              </w:rPr>
            </w:pPr>
            <w:r>
              <w:rPr>
                <w:rFonts w:hint="eastAsia" w:ascii="宋体" w:hAnsi="宋体" w:eastAsia="宋体" w:cs="宋体"/>
                <w:szCs w:val="21"/>
              </w:rPr>
              <w:t>3、采购物资合格率100%以上</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eastAsia" w:ascii="宋体" w:hAnsi="宋体" w:eastAsia="宋体" w:cs="宋体"/>
                <w:szCs w:val="21"/>
              </w:rPr>
            </w:pPr>
            <w:r>
              <w:rPr>
                <w:rFonts w:hint="eastAsia" w:ascii="宋体" w:hAnsi="宋体" w:eastAsia="宋体" w:cs="宋体"/>
                <w:szCs w:val="21"/>
              </w:rPr>
              <w:t>抽见</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月进行的顾客满意度调查见调查报告，对两家客户进行了顾客满意度调查，最后结果为9</w:t>
            </w:r>
            <w:r>
              <w:rPr>
                <w:rFonts w:hint="eastAsia" w:ascii="宋体" w:hAnsi="宋体" w:cs="宋体"/>
                <w:szCs w:val="21"/>
                <w:highlight w:val="none"/>
                <w:lang w:val="en-US" w:eastAsia="zh-CN"/>
              </w:rPr>
              <w:t>8</w:t>
            </w:r>
            <w:r>
              <w:rPr>
                <w:rFonts w:hint="eastAsia" w:ascii="宋体" w:hAnsi="宋体" w:eastAsia="宋体" w:cs="宋体"/>
                <w:szCs w:val="21"/>
                <w:highlight w:val="none"/>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供销部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1、顾客：重庆川渝精工机械配件开发有限公司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倒挡箱，轴承盖</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31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、顾客：重庆中远工业（集团）有限公司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产品：组件，挡板</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25</w:t>
            </w:r>
          </w:p>
          <w:p>
            <w:pPr>
              <w:spacing w:line="360" w:lineRule="auto"/>
              <w:ind w:firstLine="420" w:firstLineChars="200"/>
              <w:rPr>
                <w:rFonts w:hint="default"/>
                <w:lang w:val="en-US" w:eastAsia="zh-CN"/>
              </w:rPr>
            </w:pPr>
            <w:r>
              <w:rPr>
                <w:rFonts w:hint="eastAsia" w:ascii="宋体" w:hAnsi="宋体" w:eastAsia="宋体" w:cs="宋体"/>
                <w:bCs w:val="0"/>
                <w:color w:val="000000" w:themeColor="text1"/>
                <w:spacing w:val="0"/>
                <w:kern w:val="2"/>
                <w:sz w:val="21"/>
                <w:szCs w:val="21"/>
                <w:highlight w:val="none"/>
                <w:lang w:val="en-US" w:eastAsia="zh-CN" w:bidi="ar-SA"/>
              </w:rPr>
              <w:t>终止时间：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31</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19</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12</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15</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val="en-US" w:eastAsia="zh-CN"/>
              </w:rPr>
              <w:t>机械零件</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委托加工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顾客名称：重庆川渝精工机械配件开发有限公司</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eastAsia="zh-CN"/>
              </w:rPr>
              <w:t>倒挡箱，轴承盖</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吴安兰</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吴安兰</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评审时间：20</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查其他合同均在签订前进行了评审</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19</w:t>
            </w: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ind w:firstLine="9450" w:firstLineChars="4500"/>
              <w:jc w:val="left"/>
              <w:rPr>
                <w:rFonts w:hint="default" w:ascii="宋体" w:hAnsi="宋体" w:eastAsia="宋体" w:cs="宋体"/>
                <w:szCs w:val="21"/>
                <w:lang w:val="en-US" w:eastAsia="zh-CN"/>
              </w:rPr>
            </w:pPr>
            <w:r>
              <w:rPr>
                <w:rFonts w:hint="eastAsia" w:ascii="宋体" w:hAnsi="宋体" w:cs="宋体"/>
                <w:szCs w:val="21"/>
                <w:lang w:val="en-US" w:eastAsia="zh-CN"/>
              </w:rPr>
              <w:t>批准日期</w:t>
            </w:r>
          </w:p>
          <w:p>
            <w:pPr>
              <w:widowControl/>
              <w:spacing w:line="400" w:lineRule="exact"/>
              <w:jc w:val="left"/>
              <w:rPr>
                <w:rFonts w:hint="default"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1）重庆众强有色金属有限公司       供应：铝锭                                    2019.12</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 xml:space="preserve">2）云南总发金属制品有限公司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供应：铝锭                                    2019.12</w:t>
            </w:r>
          </w:p>
          <w:p>
            <w:pPr>
              <w:widowControl/>
              <w:spacing w:line="400" w:lineRule="exact"/>
              <w:jc w:val="left"/>
              <w:rPr>
                <w:rFonts w:hint="default"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3）重庆巴人新能源开发有限公司     供应：铝锭                                    2019.12</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 xml:space="preserve">4）重庆华久脱模剂厂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供应：脱模剂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2019.12</w:t>
            </w:r>
          </w:p>
          <w:p>
            <w:pPr>
              <w:widowControl/>
              <w:spacing w:line="400" w:lineRule="exact"/>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 xml:space="preserve">5）重庆梓砚金属铸造有限公司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供应：坩埚                               </w:t>
            </w:r>
            <w:r>
              <w:rPr>
                <w:rFonts w:hint="eastAsia" w:ascii="宋体" w:hAnsi="宋体" w:cs="宋体"/>
                <w:bCs/>
                <w:spacing w:val="10"/>
                <w:kern w:val="2"/>
                <w:sz w:val="21"/>
                <w:szCs w:val="21"/>
                <w:highlight w:val="none"/>
                <w:lang w:val="en-US" w:eastAsia="zh-CN" w:bidi="ar-SA"/>
              </w:rPr>
              <w:t xml:space="preserve">    </w:t>
            </w:r>
            <w:r>
              <w:rPr>
                <w:rFonts w:hint="eastAsia" w:ascii="宋体" w:hAnsi="宋体" w:eastAsia="宋体" w:cs="宋体"/>
                <w:bCs/>
                <w:spacing w:val="10"/>
                <w:kern w:val="2"/>
                <w:sz w:val="21"/>
                <w:szCs w:val="21"/>
                <w:highlight w:val="none"/>
                <w:lang w:val="en-US" w:eastAsia="zh-CN" w:bidi="ar-SA"/>
              </w:rPr>
              <w:t xml:space="preserve"> 2019.12</w:t>
            </w:r>
          </w:p>
          <w:p>
            <w:pPr>
              <w:pStyle w:val="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1）供应商：</w:t>
            </w:r>
            <w:r>
              <w:rPr>
                <w:rFonts w:hint="eastAsia" w:ascii="宋体" w:hAnsi="宋体" w:eastAsia="宋体" w:cs="宋体"/>
                <w:bCs/>
                <w:spacing w:val="10"/>
                <w:kern w:val="2"/>
                <w:sz w:val="21"/>
                <w:szCs w:val="21"/>
                <w:highlight w:val="none"/>
                <w:lang w:val="en-US" w:eastAsia="zh-CN" w:bidi="ar-SA"/>
              </w:rPr>
              <w:t>重庆众强有色金属有限公司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吴安兰、黄春秀</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吴安兰</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2019.12</w:t>
            </w:r>
            <w:r>
              <w:rPr>
                <w:rFonts w:hint="eastAsia" w:ascii="宋体" w:hAnsi="宋体" w:cs="宋体"/>
                <w:bCs/>
                <w:spacing w:val="10"/>
                <w:kern w:val="2"/>
                <w:sz w:val="21"/>
                <w:szCs w:val="21"/>
                <w:highlight w:val="none"/>
                <w:lang w:val="en-US" w:eastAsia="zh-CN" w:bidi="ar-SA"/>
              </w:rPr>
              <w:t>.15</w:t>
            </w:r>
          </w:p>
          <w:p>
            <w:pPr>
              <w:widowControl/>
              <w:numPr>
                <w:ilvl w:val="0"/>
                <w:numId w:val="0"/>
              </w:numPr>
              <w:spacing w:line="400" w:lineRule="exact"/>
              <w:ind w:leftChars="0"/>
              <w:jc w:val="left"/>
              <w:rPr>
                <w:rFonts w:hint="eastAsia" w:ascii="宋体" w:hAnsi="宋体"/>
                <w:szCs w:val="21"/>
                <w:highlight w:val="none"/>
              </w:rPr>
            </w:pPr>
            <w:r>
              <w:rPr>
                <w:rFonts w:hint="eastAsia" w:ascii="宋体" w:hAnsi="宋体"/>
                <w:szCs w:val="22"/>
                <w:highlight w:val="none"/>
                <w:lang w:val="en-US" w:eastAsia="zh-CN"/>
              </w:rPr>
              <w:t>2）</w:t>
            </w:r>
            <w:r>
              <w:rPr>
                <w:rFonts w:hint="eastAsia" w:ascii="宋体" w:hAnsi="宋体" w:eastAsia="宋体"/>
                <w:szCs w:val="22"/>
                <w:highlight w:val="none"/>
              </w:rPr>
              <w:t>供应商：</w:t>
            </w:r>
            <w:r>
              <w:rPr>
                <w:rFonts w:hint="eastAsia" w:ascii="宋体" w:hAnsi="宋体" w:eastAsia="宋体" w:cs="宋体"/>
                <w:bCs/>
                <w:spacing w:val="10"/>
                <w:kern w:val="2"/>
                <w:sz w:val="21"/>
                <w:szCs w:val="21"/>
                <w:highlight w:val="none"/>
                <w:lang w:val="en-US" w:eastAsia="zh-CN" w:bidi="ar-SA"/>
              </w:rPr>
              <w:t xml:space="preserve">重庆华久脱模剂厂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szCs w:val="21"/>
                <w:highlight w:val="none"/>
                <w:lang w:val="en-US" w:eastAsia="zh-CN"/>
              </w:rPr>
              <w:t>吴安兰、黄春秀</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吴安兰</w:t>
            </w:r>
            <w:r>
              <w:rPr>
                <w:rFonts w:hint="eastAsia" w:ascii="宋体" w:hAnsi="宋体" w:eastAsia="宋体"/>
                <w:szCs w:val="22"/>
                <w:highlight w:val="none"/>
              </w:rPr>
              <w:t xml:space="preserve">   评审日期 </w:t>
            </w:r>
            <w:r>
              <w:rPr>
                <w:rFonts w:hint="eastAsia" w:ascii="宋体" w:hAnsi="宋体" w:eastAsia="宋体" w:cs="宋体"/>
                <w:bCs/>
                <w:spacing w:val="10"/>
                <w:kern w:val="2"/>
                <w:sz w:val="21"/>
                <w:szCs w:val="21"/>
                <w:highlight w:val="none"/>
                <w:lang w:val="en-US" w:eastAsia="zh-CN" w:bidi="ar-SA"/>
              </w:rPr>
              <w:t>2019.12</w:t>
            </w:r>
            <w:r>
              <w:rPr>
                <w:rFonts w:hint="eastAsia" w:ascii="宋体" w:hAnsi="宋体" w:cs="宋体"/>
                <w:bCs/>
                <w:spacing w:val="10"/>
                <w:kern w:val="2"/>
                <w:sz w:val="21"/>
                <w:szCs w:val="21"/>
                <w:highlight w:val="none"/>
                <w:lang w:val="en-US" w:eastAsia="zh-CN" w:bidi="ar-SA"/>
              </w:rPr>
              <w:t>.15</w:t>
            </w:r>
          </w:p>
          <w:p>
            <w:pPr>
              <w:pStyle w:val="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公司建立库房，原材料等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进入材料库</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现场查看其他采购物料均按要求进行验证。详见8.6条款检查记录。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cs="宋体"/>
                <w:szCs w:val="21"/>
                <w:highlight w:val="none"/>
              </w:rPr>
              <w:t>、供方：</w:t>
            </w:r>
            <w:r>
              <w:rPr>
                <w:rFonts w:hint="eastAsia" w:ascii="宋体" w:hAnsi="宋体" w:eastAsia="宋体" w:cs="宋体"/>
                <w:bCs/>
                <w:spacing w:val="10"/>
                <w:kern w:val="2"/>
                <w:sz w:val="21"/>
                <w:szCs w:val="21"/>
                <w:highlight w:val="none"/>
                <w:lang w:val="en-US" w:eastAsia="zh-CN" w:bidi="ar-SA"/>
              </w:rPr>
              <w:t>重庆巴人新能源开发有限公司</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w:t>
            </w:r>
            <w:r>
              <w:rPr>
                <w:rFonts w:hint="eastAsia" w:ascii="宋体" w:hAnsi="宋体" w:cs="宋体"/>
                <w:szCs w:val="21"/>
                <w:highlight w:val="none"/>
                <w:lang w:val="en-US" w:eastAsia="zh-CN"/>
              </w:rPr>
              <w:t>2</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eastAsia="宋体" w:cs="宋体"/>
                <w:bCs/>
                <w:spacing w:val="10"/>
                <w:kern w:val="2"/>
                <w:sz w:val="21"/>
                <w:szCs w:val="21"/>
                <w:highlight w:val="none"/>
                <w:lang w:val="en-US" w:eastAsia="zh-CN" w:bidi="ar-SA"/>
              </w:rPr>
              <w:t>铝锭</w:t>
            </w:r>
          </w:p>
          <w:p>
            <w:pPr>
              <w:spacing w:line="360" w:lineRule="auto"/>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2、供方：</w:t>
            </w:r>
            <w:r>
              <w:rPr>
                <w:rFonts w:hint="eastAsia" w:ascii="宋体" w:hAnsi="宋体" w:eastAsia="宋体" w:cs="宋体"/>
                <w:bCs/>
                <w:spacing w:val="10"/>
                <w:kern w:val="2"/>
                <w:sz w:val="21"/>
                <w:szCs w:val="21"/>
                <w:highlight w:val="none"/>
                <w:lang w:val="en-US" w:eastAsia="zh-CN" w:bidi="ar-SA"/>
              </w:rPr>
              <w:t>重庆梓砚金属铸造有限公司</w:t>
            </w:r>
            <w:r>
              <w:rPr>
                <w:rFonts w:hint="eastAsia" w:ascii="宋体" w:hAnsi="宋体" w:cs="宋体"/>
                <w:sz w:val="21"/>
                <w:szCs w:val="21"/>
                <w:highlight w:val="none"/>
              </w:rPr>
              <w:t xml:space="preserve"> </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 xml:space="preserve">   时间：20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w:t>
            </w:r>
            <w:r>
              <w:rPr>
                <w:rFonts w:hint="eastAsia" w:ascii="宋体" w:hAnsi="宋体" w:cs="宋体"/>
                <w:szCs w:val="21"/>
                <w:highlight w:val="none"/>
                <w:lang w:val="en-US" w:eastAsia="zh-CN"/>
              </w:rPr>
              <w:t>5</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 xml:space="preserve">  产品名称：</w:t>
            </w:r>
            <w:r>
              <w:rPr>
                <w:rFonts w:hint="eastAsia" w:ascii="宋体" w:hAnsi="宋体" w:eastAsia="宋体" w:cs="宋体"/>
                <w:bCs/>
                <w:spacing w:val="10"/>
                <w:kern w:val="2"/>
                <w:sz w:val="21"/>
                <w:szCs w:val="21"/>
                <w:highlight w:val="none"/>
                <w:lang w:val="en-US" w:eastAsia="zh-CN" w:bidi="ar-SA"/>
              </w:rPr>
              <w:t>坩埚</w:t>
            </w:r>
          </w:p>
          <w:p>
            <w:pPr>
              <w:spacing w:line="360" w:lineRule="auto"/>
              <w:rPr>
                <w:rFonts w:hint="eastAsia"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eastAsia="宋体" w:cs="宋体"/>
                <w:szCs w:val="21"/>
                <w:highlight w:val="none"/>
              </w:rPr>
              <w:t>、</w:t>
            </w:r>
            <w:r>
              <w:rPr>
                <w:rFonts w:hint="eastAsia" w:ascii="宋体" w:hAnsi="宋体" w:eastAsia="宋体" w:cs="宋体"/>
                <w:szCs w:val="21"/>
                <w:highlight w:val="none"/>
                <w:lang w:eastAsia="zh-CN"/>
              </w:rPr>
              <w:t>质量要求、</w:t>
            </w:r>
            <w:r>
              <w:rPr>
                <w:rFonts w:hint="eastAsia" w:ascii="宋体" w:hAnsi="宋体" w:eastAsia="宋体" w:cs="宋体"/>
                <w:szCs w:val="21"/>
                <w:highlight w:val="none"/>
              </w:rPr>
              <w:t>到货时间、价格、付款</w:t>
            </w:r>
            <w:r>
              <w:rPr>
                <w:rFonts w:hint="eastAsia" w:ascii="宋体" w:hAnsi="宋体" w:cs="宋体"/>
                <w:szCs w:val="21"/>
                <w:highlight w:val="none"/>
              </w:rPr>
              <w:t>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w:t>
            </w:r>
            <w:r>
              <w:rPr>
                <w:rFonts w:hint="eastAsia" w:ascii="宋体" w:hAnsi="宋体" w:cs="宋体"/>
                <w:szCs w:val="21"/>
                <w:highlight w:val="none"/>
                <w:lang w:val="en-US" w:eastAsia="zh-CN"/>
              </w:rPr>
              <w:t>98</w:t>
            </w:r>
            <w:r>
              <w:rPr>
                <w:rFonts w:hint="eastAsia" w:ascii="宋体" w:hAnsi="宋体" w:cs="宋体"/>
                <w:szCs w:val="21"/>
                <w:highlight w:val="none"/>
              </w:rPr>
              <w:t>分（已实现既定目标）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cs="宋体"/>
                <w:szCs w:val="21"/>
                <w:highlight w:val="none"/>
                <w:lang w:val="en-US" w:eastAsia="zh-CN"/>
              </w:rPr>
              <w:t>1</w:t>
            </w:r>
            <w:r>
              <w:rPr>
                <w:rFonts w:hint="eastAsia" w:ascii="宋体" w:hAnsi="宋体" w:cs="宋体"/>
                <w:szCs w:val="21"/>
                <w:highlight w:val="none"/>
              </w:rPr>
              <w:t>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pPr>
    </w:p>
    <w:p>
      <w:pPr>
        <w:pStyle w:val="6"/>
        <w:jc w:val="center"/>
        <w:rPr>
          <w:rFonts w:ascii="隶书" w:hAnsi="宋体" w:eastAsia="隶书"/>
          <w:bCs/>
          <w:color w:val="000000"/>
          <w:sz w:val="36"/>
          <w:szCs w:val="36"/>
        </w:rPr>
      </w:pP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3467E"/>
    <w:multiLevelType w:val="singleLevel"/>
    <w:tmpl w:val="5E23467E"/>
    <w:lvl w:ilvl="0" w:tentative="0">
      <w:start w:val="1"/>
      <w:numFmt w:val="decimal"/>
      <w:lvlText w:val="%1."/>
      <w:lvlJc w:val="left"/>
      <w:pPr>
        <w:tabs>
          <w:tab w:val="left" w:pos="312"/>
        </w:tabs>
      </w:pPr>
    </w:lvl>
  </w:abstractNum>
  <w:abstractNum w:abstractNumId="4">
    <w:nsid w:val="68EFCAE5"/>
    <w:multiLevelType w:val="singleLevel"/>
    <w:tmpl w:val="68EFCAE5"/>
    <w:lvl w:ilvl="0" w:tentative="0">
      <w:start w:val="1"/>
      <w:numFmt w:val="decimal"/>
      <w:suff w:val="nothing"/>
      <w:lvlText w:val="%1）"/>
      <w:lvlJc w:val="left"/>
    </w:lvl>
  </w:abstractNum>
  <w:abstractNum w:abstractNumId="5">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C5C48C9"/>
    <w:rsid w:val="11C71CB8"/>
    <w:rsid w:val="136244E8"/>
    <w:rsid w:val="162878E9"/>
    <w:rsid w:val="1B16703A"/>
    <w:rsid w:val="1D741BF3"/>
    <w:rsid w:val="22023F1A"/>
    <w:rsid w:val="29635783"/>
    <w:rsid w:val="29DF6377"/>
    <w:rsid w:val="2CDA5AF0"/>
    <w:rsid w:val="2D771708"/>
    <w:rsid w:val="2E95313D"/>
    <w:rsid w:val="34E32626"/>
    <w:rsid w:val="3B3121D1"/>
    <w:rsid w:val="4AA66F46"/>
    <w:rsid w:val="59346FD2"/>
    <w:rsid w:val="5AC07532"/>
    <w:rsid w:val="625F0FC8"/>
    <w:rsid w:val="634A1E34"/>
    <w:rsid w:val="63BF6675"/>
    <w:rsid w:val="67C27211"/>
    <w:rsid w:val="6BBE4753"/>
    <w:rsid w:val="6BF316D9"/>
    <w:rsid w:val="75F47167"/>
    <w:rsid w:val="7E8A733A"/>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2020-12-26T04:37:47Z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