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0459-2019-Q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重庆业友机电设备有限公司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4．</w:t>
            </w:r>
            <w:r>
              <w:rPr>
                <w:rFonts w:hint="eastAsia"/>
                <w:b/>
                <w:szCs w:val="21"/>
                <w:lang w:eastAsia="zh-CN"/>
              </w:rPr>
              <w:t>认证范围变更：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495393"/>
    <w:rsid w:val="4482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2019-09-26T15:37:26Z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2052-11.1.0.8976</vt:lpwstr>
  </property>
</Properties>
</file>