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襄阳高歌汽车部件有限公司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张星</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张玉</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2019-N0QMS-1245401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刘艳铃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ISC-JSZJ-181</w:t>
            </w:r>
          </w:p>
          <w:p>
            <w:pPr>
              <w:ind w:left="70" w:leftChars="29"/>
              <w:rPr>
                <w:rFonts w:hint="eastAsia"/>
                <w:sz w:val="22"/>
                <w:szCs w:val="22"/>
              </w:rPr>
            </w:pPr>
            <w:r>
              <w:rPr>
                <w:rFonts w:hint="eastAsia"/>
                <w:sz w:val="22"/>
                <w:szCs w:val="22"/>
              </w:rPr>
              <w:t>湖北兴源倍沃得换热设备有限公司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color w:val="FF0000"/>
                <w:sz w:val="22"/>
                <w:szCs w:val="22"/>
              </w:rPr>
            </w:pPr>
            <w:bookmarkStart w:id="4" w:name="_GoBack"/>
            <w:r>
              <w:rPr>
                <w:rFonts w:hint="eastAsia"/>
                <w:color w:val="FF0000"/>
                <w:sz w:val="22"/>
                <w:szCs w:val="22"/>
              </w:rPr>
              <w:t>（</w:t>
            </w:r>
            <w:r>
              <w:rPr>
                <w:rFonts w:hint="eastAsia"/>
                <w:b/>
                <w:color w:val="FF0000"/>
                <w:sz w:val="22"/>
                <w:szCs w:val="22"/>
              </w:rPr>
              <w:t>签字</w:t>
            </w:r>
            <w:r>
              <w:rPr>
                <w:color w:val="FF0000"/>
                <w:sz w:val="20"/>
              </w:rPr>
              <w:t>/</w:t>
            </w:r>
            <w:r>
              <w:rPr>
                <w:rFonts w:hint="eastAsia"/>
                <w:b/>
                <w:color w:val="FF0000"/>
                <w:sz w:val="22"/>
                <w:szCs w:val="22"/>
              </w:rPr>
              <w:t>盖章</w:t>
            </w:r>
            <w:r>
              <w:rPr>
                <w:color w:val="FF0000"/>
                <w:sz w:val="16"/>
                <w:szCs w:val="16"/>
              </w:rPr>
              <w:t>l</w:t>
            </w:r>
            <w:r>
              <w:rPr>
                <w:rFonts w:hint="eastAsia"/>
                <w:color w:val="FF0000"/>
                <w:sz w:val="22"/>
                <w:szCs w:val="22"/>
              </w:rPr>
              <w:t>）</w:t>
            </w:r>
          </w:p>
          <w:bookmarkEnd w:id="4"/>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5B583A"/>
    <w:rsid w:val="649D0D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86136</cp:lastModifiedBy>
  <dcterms:modified xsi:type="dcterms:W3CDTF">2020-10-21T05:29:57Z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