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AD2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1022"/>
        <w:gridCol w:w="567"/>
      </w:tblGrid>
      <w:tr w:rsidR="00E60425" w:rsidTr="005B2337">
        <w:trPr>
          <w:trHeight w:val="515"/>
        </w:trPr>
        <w:tc>
          <w:tcPr>
            <w:tcW w:w="2160" w:type="dxa"/>
            <w:vMerge w:val="restart"/>
            <w:vAlign w:val="center"/>
          </w:tcPr>
          <w:p w:rsidR="008973EE" w:rsidRDefault="00AD2723" w:rsidP="007757F3">
            <w:pPr>
              <w:spacing w:before="120"/>
              <w:jc w:val="center"/>
              <w:rPr>
                <w:sz w:val="24"/>
                <w:szCs w:val="24"/>
              </w:rPr>
            </w:pPr>
            <w:r>
              <w:rPr>
                <w:rFonts w:hint="eastAsia"/>
                <w:sz w:val="24"/>
                <w:szCs w:val="24"/>
              </w:rPr>
              <w:t>过程与活动、</w:t>
            </w:r>
          </w:p>
          <w:p w:rsidR="008973EE" w:rsidRDefault="00AD2723" w:rsidP="007757F3">
            <w:pPr>
              <w:jc w:val="center"/>
            </w:pPr>
            <w:r>
              <w:rPr>
                <w:rFonts w:hint="eastAsia"/>
                <w:sz w:val="24"/>
                <w:szCs w:val="24"/>
              </w:rPr>
              <w:t>抽样计划</w:t>
            </w:r>
          </w:p>
        </w:tc>
        <w:tc>
          <w:tcPr>
            <w:tcW w:w="960" w:type="dxa"/>
            <w:vMerge w:val="restart"/>
            <w:vAlign w:val="center"/>
          </w:tcPr>
          <w:p w:rsidR="008973EE" w:rsidRDefault="00AD2723" w:rsidP="007757F3">
            <w:pPr>
              <w:rPr>
                <w:sz w:val="24"/>
                <w:szCs w:val="24"/>
              </w:rPr>
            </w:pPr>
            <w:r>
              <w:rPr>
                <w:rFonts w:hint="eastAsia"/>
                <w:sz w:val="24"/>
                <w:szCs w:val="24"/>
              </w:rPr>
              <w:t>涉及</w:t>
            </w:r>
          </w:p>
          <w:p w:rsidR="008973EE" w:rsidRDefault="00AD2723" w:rsidP="007757F3">
            <w:r>
              <w:rPr>
                <w:rFonts w:hint="eastAsia"/>
                <w:sz w:val="24"/>
                <w:szCs w:val="24"/>
              </w:rPr>
              <w:t>条款</w:t>
            </w:r>
          </w:p>
        </w:tc>
        <w:tc>
          <w:tcPr>
            <w:tcW w:w="11022" w:type="dxa"/>
            <w:vAlign w:val="center"/>
          </w:tcPr>
          <w:p w:rsidR="008973EE" w:rsidRDefault="00AD2723" w:rsidP="007757F3">
            <w:pPr>
              <w:rPr>
                <w:sz w:val="24"/>
                <w:szCs w:val="24"/>
              </w:rPr>
            </w:pPr>
            <w:r>
              <w:rPr>
                <w:rFonts w:hint="eastAsia"/>
                <w:sz w:val="24"/>
                <w:szCs w:val="24"/>
              </w:rPr>
              <w:t>受审核部门：</w:t>
            </w:r>
            <w:r w:rsidR="006A69AF">
              <w:rPr>
                <w:rFonts w:hint="eastAsia"/>
                <w:sz w:val="24"/>
                <w:szCs w:val="24"/>
              </w:rPr>
              <w:t>市场部</w:t>
            </w:r>
            <w:r>
              <w:rPr>
                <w:rFonts w:hint="eastAsia"/>
                <w:sz w:val="24"/>
                <w:szCs w:val="24"/>
              </w:rPr>
              <w:t xml:space="preserve"> </w:t>
            </w:r>
            <w:r w:rsidR="006A69AF">
              <w:rPr>
                <w:sz w:val="24"/>
                <w:szCs w:val="24"/>
              </w:rPr>
              <w:t xml:space="preserve">    </w:t>
            </w:r>
            <w:r>
              <w:rPr>
                <w:rFonts w:hint="eastAsia"/>
                <w:sz w:val="24"/>
                <w:szCs w:val="24"/>
              </w:rPr>
              <w:t>主管领导：</w:t>
            </w:r>
            <w:r w:rsidR="006A69AF">
              <w:rPr>
                <w:rFonts w:hint="eastAsia"/>
                <w:sz w:val="24"/>
                <w:szCs w:val="24"/>
              </w:rPr>
              <w:t>刘伟、李海新</w:t>
            </w:r>
            <w:r>
              <w:rPr>
                <w:rFonts w:hint="eastAsia"/>
                <w:sz w:val="24"/>
                <w:szCs w:val="24"/>
              </w:rPr>
              <w:t xml:space="preserve"> </w:t>
            </w:r>
            <w:r>
              <w:rPr>
                <w:sz w:val="24"/>
                <w:szCs w:val="24"/>
              </w:rPr>
              <w:t xml:space="preserve">              </w:t>
            </w:r>
            <w:r>
              <w:rPr>
                <w:rFonts w:hint="eastAsia"/>
                <w:sz w:val="24"/>
                <w:szCs w:val="24"/>
              </w:rPr>
              <w:t>陪同人员：</w:t>
            </w:r>
            <w:r w:rsidR="006A69AF">
              <w:rPr>
                <w:rFonts w:hint="eastAsia"/>
                <w:sz w:val="24"/>
                <w:szCs w:val="24"/>
              </w:rPr>
              <w:t>樊献武</w:t>
            </w:r>
          </w:p>
        </w:tc>
        <w:tc>
          <w:tcPr>
            <w:tcW w:w="567" w:type="dxa"/>
            <w:vMerge w:val="restart"/>
            <w:vAlign w:val="center"/>
          </w:tcPr>
          <w:p w:rsidR="008973EE" w:rsidRDefault="00AD2723" w:rsidP="007757F3">
            <w:pPr>
              <w:rPr>
                <w:sz w:val="24"/>
                <w:szCs w:val="24"/>
              </w:rPr>
            </w:pPr>
            <w:r>
              <w:rPr>
                <w:rFonts w:hint="eastAsia"/>
                <w:sz w:val="24"/>
                <w:szCs w:val="24"/>
              </w:rPr>
              <w:t>判定</w:t>
            </w:r>
          </w:p>
        </w:tc>
      </w:tr>
      <w:tr w:rsidR="00E60425" w:rsidTr="005B2337">
        <w:trPr>
          <w:trHeight w:val="403"/>
        </w:trPr>
        <w:tc>
          <w:tcPr>
            <w:tcW w:w="2160" w:type="dxa"/>
            <w:vMerge/>
            <w:vAlign w:val="center"/>
          </w:tcPr>
          <w:p w:rsidR="008973EE" w:rsidRDefault="00324D29" w:rsidP="007757F3"/>
        </w:tc>
        <w:tc>
          <w:tcPr>
            <w:tcW w:w="960" w:type="dxa"/>
            <w:vMerge/>
            <w:vAlign w:val="center"/>
          </w:tcPr>
          <w:p w:rsidR="008973EE" w:rsidRDefault="00324D29" w:rsidP="007757F3"/>
        </w:tc>
        <w:tc>
          <w:tcPr>
            <w:tcW w:w="11022" w:type="dxa"/>
            <w:vAlign w:val="center"/>
          </w:tcPr>
          <w:p w:rsidR="008973EE" w:rsidRDefault="00AD2723" w:rsidP="007757F3">
            <w:pPr>
              <w:spacing w:before="120"/>
            </w:pPr>
            <w:r>
              <w:rPr>
                <w:rFonts w:hint="eastAsia"/>
                <w:sz w:val="24"/>
                <w:szCs w:val="24"/>
              </w:rPr>
              <w:t>审核员：</w:t>
            </w:r>
            <w:r>
              <w:rPr>
                <w:rFonts w:hint="eastAsia"/>
                <w:sz w:val="24"/>
                <w:szCs w:val="24"/>
              </w:rPr>
              <w:t xml:space="preserve"> </w:t>
            </w:r>
            <w:r>
              <w:rPr>
                <w:sz w:val="24"/>
                <w:szCs w:val="24"/>
              </w:rPr>
              <w:t xml:space="preserve"> </w:t>
            </w:r>
            <w:r w:rsidR="006A69AF">
              <w:rPr>
                <w:sz w:val="24"/>
                <w:szCs w:val="24"/>
              </w:rPr>
              <w:t>李凤仪</w:t>
            </w:r>
            <w:r w:rsidR="00EB3A80">
              <w:rPr>
                <w:sz w:val="24"/>
                <w:szCs w:val="24"/>
              </w:rPr>
              <w:t xml:space="preserve">               </w:t>
            </w:r>
            <w:r>
              <w:rPr>
                <w:sz w:val="24"/>
                <w:szCs w:val="24"/>
              </w:rPr>
              <w:t xml:space="preserve"> </w:t>
            </w:r>
            <w:r>
              <w:rPr>
                <w:rFonts w:hint="eastAsia"/>
                <w:sz w:val="24"/>
                <w:szCs w:val="24"/>
              </w:rPr>
              <w:t>审核时间：</w:t>
            </w:r>
            <w:r w:rsidR="006A69AF">
              <w:rPr>
                <w:rFonts w:hint="eastAsia"/>
                <w:sz w:val="24"/>
                <w:szCs w:val="24"/>
              </w:rPr>
              <w:t>2019</w:t>
            </w:r>
            <w:r w:rsidR="006A69AF">
              <w:rPr>
                <w:rFonts w:hint="eastAsia"/>
                <w:sz w:val="24"/>
                <w:szCs w:val="24"/>
              </w:rPr>
              <w:t>年</w:t>
            </w:r>
            <w:r w:rsidR="006A69AF">
              <w:rPr>
                <w:rFonts w:hint="eastAsia"/>
                <w:sz w:val="24"/>
                <w:szCs w:val="24"/>
              </w:rPr>
              <w:t>9</w:t>
            </w:r>
            <w:r w:rsidR="006A69AF">
              <w:rPr>
                <w:rFonts w:hint="eastAsia"/>
                <w:sz w:val="24"/>
                <w:szCs w:val="24"/>
              </w:rPr>
              <w:t>月</w:t>
            </w:r>
            <w:r w:rsidR="006A69AF">
              <w:rPr>
                <w:rFonts w:hint="eastAsia"/>
                <w:sz w:val="24"/>
                <w:szCs w:val="24"/>
              </w:rPr>
              <w:t>25</w:t>
            </w:r>
            <w:r w:rsidR="006A69AF">
              <w:rPr>
                <w:rFonts w:hint="eastAsia"/>
                <w:sz w:val="24"/>
                <w:szCs w:val="24"/>
              </w:rPr>
              <w:t>日</w:t>
            </w:r>
          </w:p>
        </w:tc>
        <w:tc>
          <w:tcPr>
            <w:tcW w:w="567" w:type="dxa"/>
            <w:vMerge/>
          </w:tcPr>
          <w:p w:rsidR="008973EE" w:rsidRDefault="00324D29" w:rsidP="007757F3"/>
        </w:tc>
      </w:tr>
      <w:tr w:rsidR="00E60425" w:rsidTr="005B2337">
        <w:trPr>
          <w:trHeight w:val="516"/>
        </w:trPr>
        <w:tc>
          <w:tcPr>
            <w:tcW w:w="2160" w:type="dxa"/>
            <w:vMerge/>
            <w:vAlign w:val="center"/>
          </w:tcPr>
          <w:p w:rsidR="008973EE" w:rsidRDefault="00324D29" w:rsidP="007757F3"/>
        </w:tc>
        <w:tc>
          <w:tcPr>
            <w:tcW w:w="960" w:type="dxa"/>
            <w:vMerge/>
            <w:vAlign w:val="center"/>
          </w:tcPr>
          <w:p w:rsidR="008973EE" w:rsidRDefault="00324D29" w:rsidP="007757F3"/>
        </w:tc>
        <w:tc>
          <w:tcPr>
            <w:tcW w:w="11022" w:type="dxa"/>
            <w:vAlign w:val="center"/>
          </w:tcPr>
          <w:p w:rsidR="00FA74C9" w:rsidRDefault="00AD2723" w:rsidP="00FA74C9">
            <w:pPr>
              <w:rPr>
                <w:rFonts w:ascii="宋体" w:hAnsi="宋体"/>
                <w:sz w:val="18"/>
              </w:rPr>
            </w:pPr>
            <w:r>
              <w:rPr>
                <w:rFonts w:hint="eastAsia"/>
                <w:sz w:val="24"/>
                <w:szCs w:val="24"/>
              </w:rPr>
              <w:t>审核条款：</w:t>
            </w:r>
            <w:r>
              <w:rPr>
                <w:rFonts w:hint="eastAsia"/>
                <w:sz w:val="24"/>
                <w:szCs w:val="24"/>
              </w:rPr>
              <w:t xml:space="preserve"> </w:t>
            </w:r>
            <w:bookmarkStart w:id="0" w:name="_GoBack"/>
            <w:bookmarkEnd w:id="0"/>
            <w:r w:rsidR="00FA74C9" w:rsidRPr="00F82E3D">
              <w:rPr>
                <w:rFonts w:ascii="宋体" w:hAnsi="宋体" w:hint="eastAsia"/>
                <w:sz w:val="18"/>
              </w:rPr>
              <w:t>Q</w:t>
            </w:r>
            <w:r w:rsidR="00FA74C9">
              <w:rPr>
                <w:rFonts w:ascii="宋体" w:hAnsi="宋体"/>
                <w:sz w:val="18"/>
              </w:rPr>
              <w:t>/J</w:t>
            </w:r>
            <w:r w:rsidR="00FA74C9" w:rsidRPr="00F82E3D">
              <w:rPr>
                <w:rFonts w:ascii="宋体" w:hAnsi="宋体" w:hint="eastAsia"/>
                <w:sz w:val="18"/>
              </w:rPr>
              <w:t>:5.3(4.3)、6.2(3.2.4)、8.2（</w:t>
            </w:r>
            <w:r w:rsidR="00FA74C9">
              <w:rPr>
                <w:rFonts w:ascii="宋体" w:hAnsi="宋体"/>
                <w:sz w:val="18"/>
              </w:rPr>
              <w:t>6</w:t>
            </w:r>
            <w:r w:rsidR="00FA74C9" w:rsidRPr="00F82E3D">
              <w:rPr>
                <w:rFonts w:ascii="宋体" w:hAnsi="宋体" w:hint="eastAsia"/>
                <w:sz w:val="18"/>
              </w:rPr>
              <w:t>.1-</w:t>
            </w:r>
            <w:r w:rsidR="00FA74C9">
              <w:rPr>
                <w:rFonts w:ascii="宋体" w:hAnsi="宋体"/>
                <w:sz w:val="18"/>
              </w:rPr>
              <w:t>6</w:t>
            </w:r>
            <w:r w:rsidR="00FA74C9" w:rsidRPr="00F82E3D">
              <w:rPr>
                <w:rFonts w:ascii="宋体" w:hAnsi="宋体" w:hint="eastAsia"/>
                <w:sz w:val="18"/>
              </w:rPr>
              <w:t>.3）、</w:t>
            </w:r>
            <w:r w:rsidR="006A69AF">
              <w:rPr>
                <w:rFonts w:ascii="宋体" w:hAnsi="宋体" w:hint="eastAsia"/>
                <w:sz w:val="18"/>
              </w:rPr>
              <w:t>9.1.2(10.7</w:t>
            </w:r>
            <w:r w:rsidR="00FA74C9" w:rsidRPr="00F82E3D">
              <w:rPr>
                <w:rFonts w:ascii="宋体" w:hAnsi="宋体" w:hint="eastAsia"/>
                <w:sz w:val="18"/>
              </w:rPr>
              <w:t>)</w:t>
            </w:r>
            <w:r w:rsidR="005B2337">
              <w:rPr>
                <w:rFonts w:ascii="宋体" w:hAnsi="宋体" w:hint="eastAsia"/>
                <w:sz w:val="18"/>
              </w:rPr>
              <w:t xml:space="preserve">     </w:t>
            </w:r>
            <w:r w:rsidR="00FA74C9" w:rsidRPr="00F82E3D">
              <w:rPr>
                <w:rFonts w:ascii="宋体" w:hAnsi="宋体" w:hint="eastAsia"/>
                <w:sz w:val="18"/>
              </w:rPr>
              <w:t xml:space="preserve">E:5.3、6.1.2、6.2、8.1 </w:t>
            </w:r>
          </w:p>
          <w:p w:rsidR="008973EE" w:rsidRDefault="00FA74C9" w:rsidP="00FA74C9">
            <w:pPr>
              <w:rPr>
                <w:sz w:val="24"/>
                <w:szCs w:val="24"/>
              </w:rPr>
            </w:pPr>
            <w:r>
              <w:rPr>
                <w:rFonts w:ascii="宋体" w:hAnsi="宋体" w:hint="eastAsia"/>
                <w:sz w:val="18"/>
              </w:rPr>
              <w:t>O：</w:t>
            </w:r>
            <w:r w:rsidRPr="00F82E3D">
              <w:rPr>
                <w:rFonts w:ascii="宋体" w:hAnsi="宋体" w:hint="eastAsia"/>
                <w:sz w:val="18"/>
              </w:rPr>
              <w:t>4.4.1</w:t>
            </w:r>
            <w:r>
              <w:rPr>
                <w:rFonts w:ascii="宋体" w:hAnsi="宋体" w:hint="eastAsia"/>
                <w:sz w:val="18"/>
              </w:rPr>
              <w:t>、</w:t>
            </w:r>
            <w:r w:rsidRPr="00F82E3D">
              <w:rPr>
                <w:rFonts w:ascii="宋体" w:hAnsi="宋体" w:hint="eastAsia"/>
                <w:sz w:val="18"/>
              </w:rPr>
              <w:t>4.3.1</w:t>
            </w:r>
            <w:r>
              <w:rPr>
                <w:rFonts w:ascii="宋体" w:hAnsi="宋体" w:hint="eastAsia"/>
                <w:sz w:val="18"/>
              </w:rPr>
              <w:t>、</w:t>
            </w:r>
            <w:r w:rsidRPr="00F82E3D">
              <w:rPr>
                <w:rFonts w:ascii="宋体" w:hAnsi="宋体" w:hint="eastAsia"/>
                <w:sz w:val="18"/>
              </w:rPr>
              <w:t>4.3.3</w:t>
            </w:r>
            <w:r>
              <w:rPr>
                <w:rFonts w:ascii="宋体" w:hAnsi="宋体" w:hint="eastAsia"/>
                <w:sz w:val="18"/>
              </w:rPr>
              <w:t>、</w:t>
            </w:r>
            <w:r w:rsidRPr="00F82E3D">
              <w:rPr>
                <w:rFonts w:ascii="宋体" w:hAnsi="宋体" w:hint="eastAsia"/>
                <w:sz w:val="18"/>
              </w:rPr>
              <w:t>4.4.6</w:t>
            </w:r>
          </w:p>
        </w:tc>
        <w:tc>
          <w:tcPr>
            <w:tcW w:w="567" w:type="dxa"/>
            <w:vMerge/>
          </w:tcPr>
          <w:p w:rsidR="008973EE" w:rsidRDefault="00324D2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t>组织的岗位、职责权限</w:t>
            </w:r>
          </w:p>
        </w:tc>
        <w:tc>
          <w:tcPr>
            <w:tcW w:w="960" w:type="dxa"/>
            <w:vAlign w:val="center"/>
          </w:tcPr>
          <w:p w:rsidR="00FA74C9" w:rsidRDefault="00FA74C9" w:rsidP="00C1098B">
            <w:pPr>
              <w:rPr>
                <w:szCs w:val="21"/>
              </w:rPr>
            </w:pPr>
            <w:r>
              <w:rPr>
                <w:rFonts w:hint="eastAsia"/>
                <w:szCs w:val="21"/>
              </w:rPr>
              <w:t>QE5.3</w:t>
            </w:r>
          </w:p>
          <w:p w:rsidR="00FA74C9" w:rsidRDefault="00FA74C9" w:rsidP="00C1098B">
            <w:pPr>
              <w:rPr>
                <w:szCs w:val="21"/>
              </w:rPr>
            </w:pPr>
            <w:r>
              <w:rPr>
                <w:rFonts w:hint="eastAsia"/>
                <w:szCs w:val="21"/>
              </w:rPr>
              <w:t>O4.4.1</w:t>
            </w:r>
          </w:p>
          <w:p w:rsidR="00FA74C9" w:rsidRDefault="00FA74C9" w:rsidP="00C1098B">
            <w:pPr>
              <w:rPr>
                <w:szCs w:val="21"/>
              </w:rPr>
            </w:pPr>
            <w:r>
              <w:rPr>
                <w:rFonts w:hint="eastAsia"/>
                <w:szCs w:val="21"/>
              </w:rPr>
              <w:t>J4.3</w:t>
            </w:r>
          </w:p>
        </w:tc>
        <w:tc>
          <w:tcPr>
            <w:tcW w:w="11022" w:type="dxa"/>
            <w:vAlign w:val="center"/>
          </w:tcPr>
          <w:p w:rsidR="00FA74C9" w:rsidRDefault="006A69AF" w:rsidP="00C1098B">
            <w:pPr>
              <w:rPr>
                <w:szCs w:val="21"/>
              </w:rPr>
            </w:pPr>
            <w:r>
              <w:rPr>
                <w:rFonts w:hint="eastAsia"/>
                <w:szCs w:val="21"/>
              </w:rPr>
              <w:t>市场部</w:t>
            </w:r>
            <w:r w:rsidR="00FA74C9">
              <w:rPr>
                <w:rFonts w:hint="eastAsia"/>
                <w:szCs w:val="21"/>
              </w:rPr>
              <w:t>负责人：</w:t>
            </w:r>
            <w:r>
              <w:rPr>
                <w:rFonts w:hint="eastAsia"/>
                <w:szCs w:val="21"/>
              </w:rPr>
              <w:t>刘伟、</w:t>
            </w:r>
            <w:r w:rsidR="00FA74C9">
              <w:rPr>
                <w:rFonts w:ascii="宋体" w:hAnsi="宋体" w:hint="eastAsia"/>
                <w:szCs w:val="21"/>
              </w:rPr>
              <w:t>李海新</w:t>
            </w:r>
          </w:p>
          <w:p w:rsidR="00FA74C9" w:rsidRDefault="00FA74C9" w:rsidP="00C1098B">
            <w:pPr>
              <w:rPr>
                <w:szCs w:val="21"/>
              </w:rPr>
            </w:pPr>
            <w:r>
              <w:rPr>
                <w:rFonts w:hint="eastAsia"/>
                <w:szCs w:val="21"/>
              </w:rPr>
              <w:t>主要负责：销售过程的控制；产品要求确定；合同评审情况；顾客沟通情况；顾客满意度调查情况；环境因素危险源的识别与控制、公司目标方案的执行、应急准备和相应等</w:t>
            </w:r>
          </w:p>
          <w:p w:rsidR="00FA74C9" w:rsidRDefault="00FA74C9" w:rsidP="00C1098B">
            <w:pPr>
              <w:rPr>
                <w:szCs w:val="21"/>
              </w:rPr>
            </w:pPr>
            <w:r>
              <w:rPr>
                <w:rFonts w:hint="eastAsia"/>
                <w:szCs w:val="21"/>
              </w:rPr>
              <w:t>负责人对本部门的职责和权限以及工作流程清楚、明确完成本部门的目标指标。能较好回答部门质量职责，对工作要求明确。</w:t>
            </w:r>
          </w:p>
        </w:tc>
        <w:tc>
          <w:tcPr>
            <w:tcW w:w="567" w:type="dxa"/>
          </w:tcPr>
          <w:p w:rsidR="00FA74C9" w:rsidRDefault="00FA74C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t>目标和方案</w:t>
            </w:r>
          </w:p>
        </w:tc>
        <w:tc>
          <w:tcPr>
            <w:tcW w:w="960" w:type="dxa"/>
            <w:vAlign w:val="center"/>
          </w:tcPr>
          <w:p w:rsidR="00FA74C9" w:rsidRDefault="00FA74C9" w:rsidP="00C1098B">
            <w:pPr>
              <w:rPr>
                <w:szCs w:val="21"/>
              </w:rPr>
            </w:pPr>
            <w:r>
              <w:rPr>
                <w:rFonts w:hint="eastAsia"/>
                <w:szCs w:val="21"/>
              </w:rPr>
              <w:t>QE6.2</w:t>
            </w:r>
          </w:p>
          <w:p w:rsidR="00FA74C9" w:rsidRDefault="00FA74C9" w:rsidP="00C1098B">
            <w:pPr>
              <w:rPr>
                <w:szCs w:val="21"/>
              </w:rPr>
            </w:pPr>
            <w:r>
              <w:rPr>
                <w:rFonts w:hint="eastAsia"/>
                <w:szCs w:val="21"/>
              </w:rPr>
              <w:t>O4.4.3</w:t>
            </w:r>
          </w:p>
          <w:p w:rsidR="00FA74C9" w:rsidRDefault="00FA74C9" w:rsidP="00C1098B">
            <w:pPr>
              <w:rPr>
                <w:szCs w:val="21"/>
              </w:rPr>
            </w:pPr>
            <w:r>
              <w:rPr>
                <w:rFonts w:hint="eastAsia"/>
                <w:szCs w:val="21"/>
              </w:rPr>
              <w:t>J3.2.4</w:t>
            </w:r>
          </w:p>
        </w:tc>
        <w:tc>
          <w:tcPr>
            <w:tcW w:w="11022" w:type="dxa"/>
            <w:vAlign w:val="center"/>
          </w:tcPr>
          <w:p w:rsidR="00FA74C9" w:rsidRDefault="00FA74C9" w:rsidP="00C1098B">
            <w:pPr>
              <w:rPr>
                <w:szCs w:val="21"/>
              </w:rPr>
            </w:pPr>
            <w:r>
              <w:rPr>
                <w:rFonts w:hint="eastAsia"/>
                <w:szCs w:val="21"/>
              </w:rPr>
              <w:t>部门目标：合同按时履约率</w:t>
            </w:r>
            <w:r>
              <w:rPr>
                <w:rFonts w:hint="eastAsia"/>
                <w:szCs w:val="21"/>
              </w:rPr>
              <w:t>100%</w:t>
            </w:r>
            <w:r>
              <w:rPr>
                <w:rFonts w:hint="eastAsia"/>
                <w:szCs w:val="21"/>
              </w:rPr>
              <w:t>；顾客满意度＞</w:t>
            </w:r>
            <w:r>
              <w:rPr>
                <w:rFonts w:hint="eastAsia"/>
                <w:szCs w:val="21"/>
              </w:rPr>
              <w:t>95%</w:t>
            </w:r>
            <w:r>
              <w:rPr>
                <w:rFonts w:hint="eastAsia"/>
                <w:szCs w:val="21"/>
              </w:rPr>
              <w:t>；固废分类处置率</w:t>
            </w:r>
            <w:r>
              <w:rPr>
                <w:rFonts w:hint="eastAsia"/>
                <w:szCs w:val="21"/>
              </w:rPr>
              <w:t>100%</w:t>
            </w:r>
            <w:r>
              <w:rPr>
                <w:rFonts w:hint="eastAsia"/>
                <w:szCs w:val="21"/>
              </w:rPr>
              <w:t>；火灾及重大安全事故发生率为</w:t>
            </w:r>
            <w:r>
              <w:rPr>
                <w:rFonts w:hint="eastAsia"/>
                <w:szCs w:val="21"/>
              </w:rPr>
              <w:t>0</w:t>
            </w:r>
          </w:p>
          <w:p w:rsidR="00FA74C9" w:rsidRDefault="00FA74C9" w:rsidP="00C1098B">
            <w:pPr>
              <w:rPr>
                <w:szCs w:val="21"/>
              </w:rPr>
            </w:pPr>
            <w:r>
              <w:rPr>
                <w:rFonts w:hint="eastAsia"/>
                <w:szCs w:val="21"/>
              </w:rPr>
              <w:t>按照季度进行考核，提供了</w:t>
            </w:r>
            <w:r w:rsidR="006A69AF">
              <w:rPr>
                <w:rFonts w:hint="eastAsia"/>
                <w:szCs w:val="21"/>
              </w:rPr>
              <w:t>2019</w:t>
            </w:r>
            <w:r>
              <w:rPr>
                <w:rFonts w:hint="eastAsia"/>
                <w:szCs w:val="21"/>
              </w:rPr>
              <w:t>年</w:t>
            </w:r>
            <w:r w:rsidR="006A69AF">
              <w:rPr>
                <w:rFonts w:hint="eastAsia"/>
                <w:szCs w:val="21"/>
              </w:rPr>
              <w:t>1-2</w:t>
            </w:r>
            <w:r>
              <w:rPr>
                <w:rFonts w:hint="eastAsia"/>
                <w:szCs w:val="21"/>
              </w:rPr>
              <w:t>季度目标考核表：合同按时履约率</w:t>
            </w:r>
            <w:r>
              <w:rPr>
                <w:rFonts w:hint="eastAsia"/>
                <w:szCs w:val="21"/>
              </w:rPr>
              <w:t>100%</w:t>
            </w:r>
            <w:r>
              <w:rPr>
                <w:rFonts w:hint="eastAsia"/>
                <w:szCs w:val="21"/>
              </w:rPr>
              <w:t>；顾客满意度</w:t>
            </w:r>
            <w:r>
              <w:rPr>
                <w:rFonts w:hint="eastAsia"/>
                <w:szCs w:val="21"/>
              </w:rPr>
              <w:t>98.5%</w:t>
            </w:r>
            <w:r>
              <w:rPr>
                <w:rFonts w:hint="eastAsia"/>
                <w:szCs w:val="21"/>
              </w:rPr>
              <w:t>；固废分类处置率</w:t>
            </w:r>
            <w:r>
              <w:rPr>
                <w:rFonts w:hint="eastAsia"/>
                <w:szCs w:val="21"/>
              </w:rPr>
              <w:t>100%</w:t>
            </w:r>
            <w:r>
              <w:rPr>
                <w:rFonts w:hint="eastAsia"/>
                <w:szCs w:val="21"/>
              </w:rPr>
              <w:t>；火灾及重大安全事故为</w:t>
            </w:r>
            <w:r>
              <w:rPr>
                <w:rFonts w:hint="eastAsia"/>
                <w:szCs w:val="21"/>
              </w:rPr>
              <w:t>0</w:t>
            </w:r>
          </w:p>
          <w:p w:rsidR="00FA74C9" w:rsidRDefault="00FA74C9" w:rsidP="00C1098B">
            <w:pPr>
              <w:rPr>
                <w:szCs w:val="21"/>
              </w:rPr>
            </w:pPr>
            <w:r>
              <w:rPr>
                <w:rFonts w:hint="eastAsia"/>
                <w:szCs w:val="21"/>
              </w:rPr>
              <w:t>经查显示目标均已完成。</w:t>
            </w:r>
          </w:p>
          <w:p w:rsidR="00FA74C9" w:rsidRDefault="00FA74C9" w:rsidP="00C1098B">
            <w:pPr>
              <w:rPr>
                <w:szCs w:val="21"/>
              </w:rPr>
            </w:pPr>
            <w:r>
              <w:rPr>
                <w:rFonts w:hint="eastAsia"/>
                <w:szCs w:val="21"/>
              </w:rPr>
              <w:t>对以上的目标指标制定了管理方案：</w:t>
            </w:r>
          </w:p>
          <w:p w:rsidR="00FA74C9" w:rsidRDefault="00FA74C9" w:rsidP="00C1098B">
            <w:pPr>
              <w:rPr>
                <w:szCs w:val="21"/>
              </w:rPr>
            </w:pPr>
            <w:r>
              <w:rPr>
                <w:rFonts w:hint="eastAsia"/>
                <w:szCs w:val="21"/>
              </w:rPr>
              <w:t>•环境目标、指标：废弃物</w:t>
            </w:r>
            <w:r>
              <w:rPr>
                <w:rFonts w:hint="eastAsia"/>
                <w:szCs w:val="21"/>
              </w:rPr>
              <w:t>100%</w:t>
            </w:r>
            <w:r>
              <w:rPr>
                <w:rFonts w:hint="eastAsia"/>
                <w:szCs w:val="21"/>
              </w:rPr>
              <w:t>分类堆放处置</w:t>
            </w:r>
          </w:p>
          <w:p w:rsidR="00FA74C9" w:rsidRDefault="00FA74C9" w:rsidP="00C1098B">
            <w:pPr>
              <w:rPr>
                <w:szCs w:val="21"/>
              </w:rPr>
            </w:pPr>
            <w:r>
              <w:rPr>
                <w:rFonts w:hint="eastAsia"/>
                <w:szCs w:val="21"/>
              </w:rPr>
              <w:t>管理方案：各部门对办公活动中产生的可回收废物收集后交办公室集中处置等</w:t>
            </w:r>
          </w:p>
          <w:p w:rsidR="00FA74C9" w:rsidRDefault="00FA74C9" w:rsidP="00C1098B">
            <w:pPr>
              <w:rPr>
                <w:szCs w:val="21"/>
              </w:rPr>
            </w:pPr>
            <w:r>
              <w:rPr>
                <w:rFonts w:hint="eastAsia"/>
                <w:szCs w:val="21"/>
              </w:rPr>
              <w:t>完成时间：</w:t>
            </w:r>
            <w:r w:rsidR="006A69AF">
              <w:rPr>
                <w:rFonts w:hint="eastAsia"/>
                <w:szCs w:val="21"/>
              </w:rPr>
              <w:t>2019.8.12</w:t>
            </w:r>
            <w:r>
              <w:rPr>
                <w:rFonts w:hint="eastAsia"/>
                <w:szCs w:val="21"/>
              </w:rPr>
              <w:t xml:space="preserve"> </w:t>
            </w:r>
            <w:r>
              <w:rPr>
                <w:rFonts w:hint="eastAsia"/>
                <w:szCs w:val="21"/>
              </w:rPr>
              <w:t>费用：</w:t>
            </w:r>
            <w:r w:rsidR="006A69AF">
              <w:rPr>
                <w:rFonts w:hint="eastAsia"/>
                <w:szCs w:val="21"/>
              </w:rPr>
              <w:t>15</w:t>
            </w:r>
            <w:r>
              <w:rPr>
                <w:rFonts w:hint="eastAsia"/>
                <w:szCs w:val="21"/>
              </w:rPr>
              <w:t>00</w:t>
            </w:r>
            <w:r>
              <w:rPr>
                <w:rFonts w:hint="eastAsia"/>
                <w:szCs w:val="21"/>
              </w:rPr>
              <w:t>元</w:t>
            </w:r>
            <w:r>
              <w:rPr>
                <w:rFonts w:hint="eastAsia"/>
                <w:szCs w:val="21"/>
              </w:rPr>
              <w:t xml:space="preserve"> </w:t>
            </w:r>
            <w:r>
              <w:rPr>
                <w:rFonts w:hint="eastAsia"/>
                <w:szCs w:val="21"/>
              </w:rPr>
              <w:t>责任部门：</w:t>
            </w:r>
            <w:r w:rsidR="006A69AF">
              <w:rPr>
                <w:rFonts w:hint="eastAsia"/>
                <w:szCs w:val="21"/>
              </w:rPr>
              <w:t>市场部</w:t>
            </w:r>
          </w:p>
          <w:p w:rsidR="00FA74C9" w:rsidRDefault="00FA74C9" w:rsidP="00C1098B">
            <w:pPr>
              <w:rPr>
                <w:szCs w:val="21"/>
              </w:rPr>
            </w:pPr>
            <w:r>
              <w:rPr>
                <w:rFonts w:hint="eastAsia"/>
                <w:szCs w:val="21"/>
              </w:rPr>
              <w:t>•安全目标、指标：火灾事故发生率为</w:t>
            </w:r>
            <w:r>
              <w:rPr>
                <w:rFonts w:hint="eastAsia"/>
                <w:szCs w:val="21"/>
              </w:rPr>
              <w:t>0</w:t>
            </w:r>
          </w:p>
          <w:p w:rsidR="00FA74C9" w:rsidRDefault="00FA74C9" w:rsidP="00C1098B">
            <w:pPr>
              <w:rPr>
                <w:szCs w:val="21"/>
              </w:rPr>
            </w:pPr>
            <w:r>
              <w:rPr>
                <w:rFonts w:hint="eastAsia"/>
                <w:szCs w:val="21"/>
              </w:rPr>
              <w:t>措施：强化安全思想教育培训，认真学习安全规程；配备符合要求的安全工器具；电源电线与化学品易燃物分开</w:t>
            </w:r>
            <w:r>
              <w:rPr>
                <w:rFonts w:hint="eastAsia"/>
                <w:szCs w:val="21"/>
              </w:rPr>
              <w:t>.....</w:t>
            </w:r>
            <w:r>
              <w:rPr>
                <w:rFonts w:hint="eastAsia"/>
                <w:szCs w:val="21"/>
              </w:rPr>
              <w:t>。</w:t>
            </w:r>
          </w:p>
          <w:p w:rsidR="00FA74C9" w:rsidRDefault="00FA74C9" w:rsidP="00C1098B">
            <w:pPr>
              <w:rPr>
                <w:szCs w:val="21"/>
              </w:rPr>
            </w:pPr>
            <w:r>
              <w:rPr>
                <w:rFonts w:hint="eastAsia"/>
                <w:szCs w:val="21"/>
              </w:rPr>
              <w:t>完成时间</w:t>
            </w:r>
            <w:r w:rsidR="006A69AF">
              <w:rPr>
                <w:rFonts w:hint="eastAsia"/>
                <w:szCs w:val="21"/>
              </w:rPr>
              <w:t>2019.3~2019</w:t>
            </w:r>
            <w:r w:rsidR="00EB3A80">
              <w:rPr>
                <w:rFonts w:hint="eastAsia"/>
                <w:szCs w:val="21"/>
              </w:rPr>
              <w:t>年</w:t>
            </w:r>
            <w:r w:rsidR="006A69AF">
              <w:rPr>
                <w:rFonts w:hint="eastAsia"/>
                <w:szCs w:val="21"/>
              </w:rPr>
              <w:t>12</w:t>
            </w:r>
            <w:r>
              <w:rPr>
                <w:rFonts w:hint="eastAsia"/>
                <w:szCs w:val="21"/>
              </w:rPr>
              <w:t xml:space="preserve"> </w:t>
            </w:r>
            <w:r>
              <w:rPr>
                <w:rFonts w:hint="eastAsia"/>
                <w:szCs w:val="21"/>
              </w:rPr>
              <w:t>费用：</w:t>
            </w:r>
            <w:r w:rsidR="006A69AF">
              <w:rPr>
                <w:rFonts w:hint="eastAsia"/>
                <w:szCs w:val="21"/>
              </w:rPr>
              <w:t>15</w:t>
            </w:r>
            <w:r>
              <w:rPr>
                <w:rFonts w:hint="eastAsia"/>
                <w:szCs w:val="21"/>
              </w:rPr>
              <w:t>00</w:t>
            </w:r>
            <w:r>
              <w:rPr>
                <w:rFonts w:hint="eastAsia"/>
                <w:szCs w:val="21"/>
              </w:rPr>
              <w:t>元</w:t>
            </w:r>
            <w:r>
              <w:rPr>
                <w:rFonts w:hint="eastAsia"/>
                <w:szCs w:val="21"/>
              </w:rPr>
              <w:t xml:space="preserve"> </w:t>
            </w:r>
            <w:r>
              <w:rPr>
                <w:rFonts w:hint="eastAsia"/>
                <w:szCs w:val="21"/>
              </w:rPr>
              <w:t>责任部门：</w:t>
            </w:r>
            <w:r w:rsidR="006A69AF">
              <w:rPr>
                <w:rFonts w:hint="eastAsia"/>
                <w:szCs w:val="21"/>
              </w:rPr>
              <w:t>市场部</w:t>
            </w:r>
            <w:r>
              <w:rPr>
                <w:rFonts w:hint="eastAsia"/>
                <w:szCs w:val="21"/>
              </w:rPr>
              <w:t>等</w:t>
            </w:r>
            <w:r w:rsidR="00EB3A80">
              <w:rPr>
                <w:rFonts w:hint="eastAsia"/>
                <w:szCs w:val="21"/>
              </w:rPr>
              <w:t>。</w:t>
            </w:r>
          </w:p>
          <w:p w:rsidR="00FA74C9" w:rsidRDefault="00FA74C9" w:rsidP="00C1098B">
            <w:pPr>
              <w:rPr>
                <w:szCs w:val="21"/>
              </w:rPr>
            </w:pPr>
            <w:r>
              <w:rPr>
                <w:rFonts w:hint="eastAsia"/>
                <w:szCs w:val="21"/>
              </w:rPr>
              <w:t>制定的指标和管理方案基本可行。</w:t>
            </w:r>
          </w:p>
        </w:tc>
        <w:tc>
          <w:tcPr>
            <w:tcW w:w="567" w:type="dxa"/>
          </w:tcPr>
          <w:p w:rsidR="00FA74C9" w:rsidRDefault="00FA74C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t>环境因素评价和控制措施的确定</w:t>
            </w:r>
          </w:p>
        </w:tc>
        <w:tc>
          <w:tcPr>
            <w:tcW w:w="960" w:type="dxa"/>
            <w:vAlign w:val="center"/>
          </w:tcPr>
          <w:p w:rsidR="00FA74C9" w:rsidRDefault="00FA74C9" w:rsidP="00C1098B">
            <w:pPr>
              <w:rPr>
                <w:szCs w:val="21"/>
              </w:rPr>
            </w:pPr>
            <w:r>
              <w:rPr>
                <w:rFonts w:hint="eastAsia"/>
                <w:szCs w:val="21"/>
              </w:rPr>
              <w:t>E6.1.2</w:t>
            </w:r>
          </w:p>
        </w:tc>
        <w:tc>
          <w:tcPr>
            <w:tcW w:w="11022" w:type="dxa"/>
            <w:vAlign w:val="center"/>
          </w:tcPr>
          <w:p w:rsidR="00FA74C9" w:rsidRDefault="00FA74C9" w:rsidP="00C1098B">
            <w:pPr>
              <w:rPr>
                <w:szCs w:val="21"/>
              </w:rPr>
            </w:pPr>
            <w:r>
              <w:rPr>
                <w:rFonts w:hint="eastAsia"/>
                <w:szCs w:val="21"/>
              </w:rPr>
              <w:t>提供《环境因素评价表》，其中涉及</w:t>
            </w:r>
            <w:r w:rsidR="006A69AF">
              <w:rPr>
                <w:rFonts w:hint="eastAsia"/>
                <w:szCs w:val="21"/>
              </w:rPr>
              <w:t>市场部</w:t>
            </w:r>
            <w:r>
              <w:rPr>
                <w:rFonts w:hint="eastAsia"/>
                <w:szCs w:val="21"/>
              </w:rPr>
              <w:t>包括固废废弃、宣传册的废弃、意外火灾、原材料损耗、资源的消耗等。</w:t>
            </w:r>
          </w:p>
          <w:p w:rsidR="00FA74C9" w:rsidRDefault="00FA74C9" w:rsidP="00C1098B">
            <w:pPr>
              <w:rPr>
                <w:szCs w:val="21"/>
              </w:rPr>
            </w:pPr>
            <w:r>
              <w:rPr>
                <w:rFonts w:hint="eastAsia"/>
                <w:szCs w:val="21"/>
              </w:rPr>
              <w:t>可以提供《重要环境因素清单》，其中涉及</w:t>
            </w:r>
            <w:r w:rsidR="006A69AF">
              <w:rPr>
                <w:rFonts w:hint="eastAsia"/>
                <w:szCs w:val="21"/>
              </w:rPr>
              <w:t>市场部</w:t>
            </w:r>
            <w:r>
              <w:rPr>
                <w:rFonts w:hint="eastAsia"/>
                <w:szCs w:val="21"/>
              </w:rPr>
              <w:t>的重要环境因素：固体废弃物排放。</w:t>
            </w:r>
          </w:p>
          <w:p w:rsidR="00FA74C9" w:rsidRDefault="00FA74C9" w:rsidP="00C1098B">
            <w:pPr>
              <w:rPr>
                <w:szCs w:val="21"/>
              </w:rPr>
            </w:pPr>
            <w:r>
              <w:rPr>
                <w:rFonts w:hint="eastAsia"/>
                <w:szCs w:val="21"/>
              </w:rPr>
              <w:t>评价基本合理。</w:t>
            </w:r>
          </w:p>
        </w:tc>
        <w:tc>
          <w:tcPr>
            <w:tcW w:w="567" w:type="dxa"/>
          </w:tcPr>
          <w:p w:rsidR="00FA74C9" w:rsidRDefault="00FA74C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lastRenderedPageBreak/>
              <w:t>危险源辨识和控制措施的确定</w:t>
            </w:r>
          </w:p>
        </w:tc>
        <w:tc>
          <w:tcPr>
            <w:tcW w:w="960" w:type="dxa"/>
            <w:vAlign w:val="center"/>
          </w:tcPr>
          <w:p w:rsidR="00FA74C9" w:rsidRDefault="00FA74C9" w:rsidP="00C1098B">
            <w:pPr>
              <w:rPr>
                <w:szCs w:val="21"/>
              </w:rPr>
            </w:pPr>
            <w:r>
              <w:rPr>
                <w:rFonts w:hint="eastAsia"/>
                <w:szCs w:val="21"/>
              </w:rPr>
              <w:t>O4.3.1</w:t>
            </w:r>
          </w:p>
        </w:tc>
        <w:tc>
          <w:tcPr>
            <w:tcW w:w="11022" w:type="dxa"/>
            <w:vAlign w:val="center"/>
          </w:tcPr>
          <w:p w:rsidR="00FA74C9" w:rsidRDefault="00FA74C9" w:rsidP="00C1098B">
            <w:pPr>
              <w:rPr>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rsidR="00FA74C9" w:rsidRDefault="00FA74C9" w:rsidP="00C1098B">
            <w:pPr>
              <w:rPr>
                <w:szCs w:val="21"/>
              </w:rPr>
            </w:pPr>
            <w:r>
              <w:rPr>
                <w:rFonts w:hint="eastAsia"/>
                <w:szCs w:val="21"/>
              </w:rPr>
              <w:t>用</w:t>
            </w:r>
            <w:r>
              <w:rPr>
                <w:rFonts w:hint="eastAsia"/>
                <w:szCs w:val="21"/>
              </w:rPr>
              <w:t>LEC</w:t>
            </w:r>
            <w:r>
              <w:rPr>
                <w:rFonts w:hint="eastAsia"/>
                <w:szCs w:val="21"/>
              </w:rPr>
              <w:t>法对识别的危险源进行评价，本部门不可接受风险火灾、触电，评价基本准确。</w:t>
            </w:r>
          </w:p>
        </w:tc>
        <w:tc>
          <w:tcPr>
            <w:tcW w:w="567" w:type="dxa"/>
          </w:tcPr>
          <w:p w:rsidR="00FA74C9" w:rsidRDefault="00FA74C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t>运行控制</w:t>
            </w:r>
          </w:p>
        </w:tc>
        <w:tc>
          <w:tcPr>
            <w:tcW w:w="960" w:type="dxa"/>
            <w:vAlign w:val="center"/>
          </w:tcPr>
          <w:p w:rsidR="00FA74C9" w:rsidRDefault="00FA74C9" w:rsidP="00C1098B">
            <w:pPr>
              <w:rPr>
                <w:szCs w:val="21"/>
              </w:rPr>
            </w:pPr>
            <w:r>
              <w:rPr>
                <w:rFonts w:hint="eastAsia"/>
                <w:szCs w:val="21"/>
              </w:rPr>
              <w:t>E8.1</w:t>
            </w:r>
          </w:p>
          <w:p w:rsidR="00FA74C9" w:rsidRDefault="00FA74C9" w:rsidP="00C1098B">
            <w:pPr>
              <w:rPr>
                <w:szCs w:val="21"/>
              </w:rPr>
            </w:pPr>
            <w:r>
              <w:rPr>
                <w:rFonts w:hint="eastAsia"/>
                <w:szCs w:val="21"/>
              </w:rPr>
              <w:t>O4.4.6</w:t>
            </w:r>
          </w:p>
        </w:tc>
        <w:tc>
          <w:tcPr>
            <w:tcW w:w="11022" w:type="dxa"/>
            <w:vAlign w:val="center"/>
          </w:tcPr>
          <w:p w:rsidR="00FA74C9" w:rsidRDefault="00FA74C9" w:rsidP="00C1098B">
            <w:pPr>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p>
          <w:p w:rsidR="00FA74C9" w:rsidRDefault="00FA74C9" w:rsidP="00C1098B">
            <w:pPr>
              <w:rPr>
                <w:szCs w:val="21"/>
              </w:rPr>
            </w:pPr>
            <w:r>
              <w:rPr>
                <w:rFonts w:hint="eastAsia"/>
                <w:szCs w:val="21"/>
              </w:rPr>
              <w:t>运行控制情况：</w:t>
            </w:r>
          </w:p>
          <w:p w:rsidR="00FA74C9" w:rsidRDefault="00FA74C9" w:rsidP="00C1098B">
            <w:pPr>
              <w:rPr>
                <w:szCs w:val="21"/>
              </w:rPr>
            </w:pPr>
            <w:r>
              <w:rPr>
                <w:rFonts w:hint="eastAsia"/>
                <w:szCs w:val="21"/>
              </w:rPr>
              <w:t>1</w:t>
            </w:r>
            <w:r>
              <w:rPr>
                <w:rFonts w:hint="eastAsia"/>
                <w:szCs w:val="21"/>
              </w:rPr>
              <w:t>、办公室区域：污水：不涉及污水，没有污水排放。噪声：办公现场不产生明显噪声。</w:t>
            </w:r>
          </w:p>
          <w:p w:rsidR="00FA74C9" w:rsidRDefault="00FA74C9" w:rsidP="00C1098B">
            <w:pPr>
              <w:rPr>
                <w:szCs w:val="21"/>
              </w:rPr>
            </w:pPr>
            <w:r>
              <w:rPr>
                <w:rFonts w:hint="eastAsia"/>
                <w:szCs w:val="21"/>
              </w:rPr>
              <w:t>固废：固体废物主要是办公产生废纸张等，配置了纸篓；办公用纸由办公室负责，复印、打印耗材都有办公室统一负责，集中处置。</w:t>
            </w:r>
          </w:p>
          <w:p w:rsidR="00FA74C9" w:rsidRDefault="00FA74C9" w:rsidP="00C1098B">
            <w:pPr>
              <w:rPr>
                <w:szCs w:val="21"/>
              </w:rPr>
            </w:pPr>
            <w:r>
              <w:rPr>
                <w:rFonts w:hint="eastAsia"/>
                <w:szCs w:val="21"/>
              </w:rPr>
              <w:t>2</w:t>
            </w:r>
            <w:r>
              <w:rPr>
                <w:rFonts w:hint="eastAsia"/>
                <w:szCs w:val="21"/>
              </w:rPr>
              <w:t>、办公过程注意节约用电，做到人走灯灭，电脑长时间不用时关机，下班前要关闭电源，防止触电。</w:t>
            </w:r>
          </w:p>
          <w:p w:rsidR="00FA74C9" w:rsidRDefault="00FA74C9" w:rsidP="00C1098B">
            <w:pPr>
              <w:rPr>
                <w:szCs w:val="21"/>
              </w:rPr>
            </w:pPr>
            <w:r>
              <w:rPr>
                <w:rFonts w:hint="eastAsia"/>
                <w:szCs w:val="21"/>
              </w:rPr>
              <w:t>3</w:t>
            </w:r>
            <w:r>
              <w:rPr>
                <w:rFonts w:hint="eastAsia"/>
                <w:szCs w:val="21"/>
              </w:rPr>
              <w:t>、办公区域禁止吸烟，现场查看办公区域环境整洁、宽敞、办公设备状态良好、无安全隐患，办公区域配备有效的干粉灭火器。</w:t>
            </w:r>
          </w:p>
          <w:p w:rsidR="00FA74C9" w:rsidRDefault="00FA74C9" w:rsidP="00C1098B">
            <w:pPr>
              <w:rPr>
                <w:szCs w:val="21"/>
              </w:rPr>
            </w:pPr>
            <w:r>
              <w:rPr>
                <w:rFonts w:hint="eastAsia"/>
                <w:szCs w:val="21"/>
              </w:rPr>
              <w:t>4</w:t>
            </w:r>
            <w:r>
              <w:rPr>
                <w:rFonts w:hint="eastAsia"/>
                <w:szCs w:val="21"/>
              </w:rPr>
              <w:t>、工作时间平均每天不超过</w:t>
            </w:r>
            <w:r>
              <w:rPr>
                <w:rFonts w:hint="eastAsia"/>
                <w:szCs w:val="21"/>
              </w:rPr>
              <w:t>8</w:t>
            </w:r>
            <w:r>
              <w:rPr>
                <w:rFonts w:hint="eastAsia"/>
                <w:szCs w:val="21"/>
              </w:rPr>
              <w:t>小时。</w:t>
            </w:r>
          </w:p>
          <w:p w:rsidR="00FA74C9" w:rsidRDefault="00FA74C9" w:rsidP="00C1098B">
            <w:pPr>
              <w:rPr>
                <w:szCs w:val="21"/>
              </w:rPr>
            </w:pPr>
            <w:r>
              <w:rPr>
                <w:rFonts w:hint="eastAsia"/>
                <w:szCs w:val="21"/>
              </w:rPr>
              <w:t>5</w:t>
            </w:r>
            <w:r>
              <w:rPr>
                <w:rFonts w:hint="eastAsia"/>
                <w:szCs w:val="21"/>
              </w:rPr>
              <w:t>、现场查看</w:t>
            </w:r>
            <w:r w:rsidR="006A69AF">
              <w:rPr>
                <w:rFonts w:hint="eastAsia"/>
                <w:szCs w:val="21"/>
              </w:rPr>
              <w:t>市场部</w:t>
            </w:r>
            <w:r>
              <w:rPr>
                <w:rFonts w:hint="eastAsia"/>
                <w:szCs w:val="21"/>
              </w:rPr>
              <w:t>办公区域配备符合要求的消防设施。</w:t>
            </w:r>
          </w:p>
          <w:p w:rsidR="00FA74C9" w:rsidRDefault="00FA74C9" w:rsidP="00C1098B">
            <w:pPr>
              <w:rPr>
                <w:szCs w:val="21"/>
              </w:rPr>
            </w:pPr>
            <w:r>
              <w:rPr>
                <w:rFonts w:hint="eastAsia"/>
                <w:szCs w:val="21"/>
              </w:rPr>
              <w:t>6</w:t>
            </w: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FA74C9" w:rsidRDefault="00FA74C9" w:rsidP="00C1098B">
            <w:pPr>
              <w:rPr>
                <w:szCs w:val="21"/>
              </w:rPr>
            </w:pPr>
            <w:r>
              <w:rPr>
                <w:rFonts w:hint="eastAsia"/>
                <w:szCs w:val="21"/>
              </w:rPr>
              <w:t>7</w:t>
            </w:r>
            <w:r>
              <w:rPr>
                <w:rFonts w:hint="eastAsia"/>
                <w:szCs w:val="21"/>
              </w:rPr>
              <w:t>、相关方施加影响：公司能够控制或能够施加影响的相关方有顾客等。提供了“致相关方的公开信”，将公司的环境</w:t>
            </w:r>
            <w:r>
              <w:rPr>
                <w:rFonts w:hint="eastAsia"/>
                <w:szCs w:val="21"/>
              </w:rPr>
              <w:t>/</w:t>
            </w:r>
            <w:r>
              <w:rPr>
                <w:rFonts w:hint="eastAsia"/>
                <w:szCs w:val="21"/>
              </w:rPr>
              <w:t>安全控制要求发放到了所有相关方，督促影响各相关方按照环境</w:t>
            </w:r>
            <w:r>
              <w:rPr>
                <w:rFonts w:hint="eastAsia"/>
                <w:szCs w:val="21"/>
              </w:rPr>
              <w:t>/</w:t>
            </w:r>
            <w:r>
              <w:rPr>
                <w:rFonts w:hint="eastAsia"/>
                <w:szCs w:val="21"/>
              </w:rPr>
              <w:t>安全管理体系要求对环境</w:t>
            </w:r>
            <w:r>
              <w:rPr>
                <w:rFonts w:hint="eastAsia"/>
                <w:szCs w:val="21"/>
              </w:rPr>
              <w:t>/</w:t>
            </w:r>
            <w:r>
              <w:rPr>
                <w:rFonts w:hint="eastAsia"/>
                <w:szCs w:val="21"/>
              </w:rPr>
              <w:t>安全施加影响。在与顾客沟通和招投标时，通过选择适当时机向顾客宣传本公司的职业健康安全的方针理念以及本公司的具体做法、成绩等，向顾客施加职业健康安全的影响，增强顾客对本公司的信任程度。</w:t>
            </w:r>
          </w:p>
          <w:p w:rsidR="00FA74C9" w:rsidRDefault="00FA74C9" w:rsidP="00C1098B">
            <w:pPr>
              <w:rPr>
                <w:szCs w:val="21"/>
              </w:rPr>
            </w:pPr>
            <w:r>
              <w:rPr>
                <w:rFonts w:hint="eastAsia"/>
                <w:szCs w:val="21"/>
              </w:rPr>
              <w:t>8</w:t>
            </w:r>
            <w:r>
              <w:rPr>
                <w:rFonts w:hint="eastAsia"/>
                <w:szCs w:val="21"/>
              </w:rPr>
              <w:t>、驾驶员要求遵守道路交通安全法规，不违章驾车，驾驶证和车辆定期年审，确保行车安全。</w:t>
            </w:r>
          </w:p>
        </w:tc>
        <w:tc>
          <w:tcPr>
            <w:tcW w:w="567" w:type="dxa"/>
          </w:tcPr>
          <w:p w:rsidR="00FA74C9" w:rsidRDefault="00FA74C9" w:rsidP="007757F3"/>
        </w:tc>
      </w:tr>
      <w:tr w:rsidR="00FA74C9" w:rsidTr="005B2337">
        <w:trPr>
          <w:trHeight w:val="1255"/>
        </w:trPr>
        <w:tc>
          <w:tcPr>
            <w:tcW w:w="2160" w:type="dxa"/>
            <w:vAlign w:val="center"/>
          </w:tcPr>
          <w:p w:rsidR="00FA74C9" w:rsidRDefault="00FA74C9" w:rsidP="00C1098B">
            <w:pPr>
              <w:rPr>
                <w:szCs w:val="21"/>
              </w:rPr>
            </w:pPr>
            <w:r>
              <w:rPr>
                <w:rFonts w:hint="eastAsia"/>
                <w:szCs w:val="21"/>
              </w:rPr>
              <w:t>顾客沟通</w:t>
            </w:r>
          </w:p>
        </w:tc>
        <w:tc>
          <w:tcPr>
            <w:tcW w:w="960" w:type="dxa"/>
            <w:vAlign w:val="center"/>
          </w:tcPr>
          <w:p w:rsidR="00FA74C9" w:rsidRDefault="00FA74C9" w:rsidP="00C1098B">
            <w:pPr>
              <w:rPr>
                <w:szCs w:val="21"/>
              </w:rPr>
            </w:pPr>
            <w:r>
              <w:rPr>
                <w:rFonts w:hint="eastAsia"/>
                <w:szCs w:val="21"/>
              </w:rPr>
              <w:t>Q8.2.1</w:t>
            </w:r>
          </w:p>
          <w:p w:rsidR="00FA74C9" w:rsidRDefault="00FA74C9" w:rsidP="00C1098B">
            <w:pPr>
              <w:rPr>
                <w:szCs w:val="21"/>
              </w:rPr>
            </w:pPr>
            <w:r>
              <w:rPr>
                <w:rFonts w:hint="eastAsia"/>
                <w:szCs w:val="21"/>
              </w:rPr>
              <w:t>J6.3</w:t>
            </w:r>
          </w:p>
        </w:tc>
        <w:tc>
          <w:tcPr>
            <w:tcW w:w="11022" w:type="dxa"/>
            <w:vAlign w:val="center"/>
          </w:tcPr>
          <w:p w:rsidR="00FA74C9" w:rsidRDefault="00FA74C9" w:rsidP="00C1098B">
            <w:pPr>
              <w:rPr>
                <w:szCs w:val="21"/>
              </w:rPr>
            </w:pPr>
            <w:r>
              <w:rPr>
                <w:rFonts w:hint="eastAsia"/>
                <w:szCs w:val="21"/>
              </w:rPr>
              <w:t>与顾客沟通主要采取以下方式：产品信息：主要是电话、传真、公司宣传册及网站的方式；问询、合同或订单的处理：主要采取电话或面谈的方式；顾客反馈：主要为顾客建立档案，定期电话或登门进行回访。</w:t>
            </w:r>
          </w:p>
          <w:p w:rsidR="00FA74C9" w:rsidRDefault="00FA74C9" w:rsidP="00C1098B">
            <w:pPr>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、需用产品、牌号、年需求量，是否固定客户。并为主要客户</w:t>
            </w:r>
            <w:r w:rsidR="006A69AF">
              <w:rPr>
                <w:rFonts w:hint="eastAsia"/>
                <w:szCs w:val="21"/>
              </w:rPr>
              <w:t>邯郸普阳钢铁、湖南有色</w:t>
            </w:r>
            <w:r w:rsidR="005B2337">
              <w:rPr>
                <w:rFonts w:hint="eastAsia"/>
                <w:szCs w:val="21"/>
              </w:rPr>
              <w:t>郴州氟化学有限公司</w:t>
            </w:r>
            <w:r w:rsidR="006A69AF">
              <w:rPr>
                <w:rFonts w:hint="eastAsia"/>
                <w:szCs w:val="21"/>
              </w:rPr>
              <w:t>等客户</w:t>
            </w:r>
            <w:r>
              <w:rPr>
                <w:rFonts w:hint="eastAsia"/>
                <w:szCs w:val="21"/>
              </w:rPr>
              <w:t>建立了档案。</w:t>
            </w:r>
          </w:p>
        </w:tc>
        <w:tc>
          <w:tcPr>
            <w:tcW w:w="567" w:type="dxa"/>
          </w:tcPr>
          <w:p w:rsidR="00FA74C9" w:rsidRDefault="00FA74C9" w:rsidP="007757F3"/>
        </w:tc>
      </w:tr>
      <w:tr w:rsidR="00FA74C9" w:rsidTr="005B2337">
        <w:trPr>
          <w:trHeight w:val="1699"/>
        </w:trPr>
        <w:tc>
          <w:tcPr>
            <w:tcW w:w="2160" w:type="dxa"/>
            <w:vAlign w:val="center"/>
          </w:tcPr>
          <w:p w:rsidR="00FA74C9" w:rsidRDefault="00FA74C9" w:rsidP="00C1098B">
            <w:pPr>
              <w:rPr>
                <w:szCs w:val="21"/>
              </w:rPr>
            </w:pPr>
            <w:r>
              <w:rPr>
                <w:rFonts w:hint="eastAsia"/>
                <w:szCs w:val="21"/>
              </w:rPr>
              <w:lastRenderedPageBreak/>
              <w:t>与产品和服务要求有关的要求确定</w:t>
            </w:r>
          </w:p>
        </w:tc>
        <w:tc>
          <w:tcPr>
            <w:tcW w:w="960" w:type="dxa"/>
            <w:vAlign w:val="center"/>
          </w:tcPr>
          <w:p w:rsidR="00FA74C9" w:rsidRDefault="00FA74C9" w:rsidP="00C1098B">
            <w:pPr>
              <w:rPr>
                <w:szCs w:val="21"/>
              </w:rPr>
            </w:pPr>
            <w:r>
              <w:rPr>
                <w:rFonts w:hint="eastAsia"/>
                <w:szCs w:val="21"/>
              </w:rPr>
              <w:t>Q8.2.2</w:t>
            </w:r>
          </w:p>
          <w:p w:rsidR="00FA74C9" w:rsidRDefault="00FA74C9" w:rsidP="00C1098B">
            <w:pPr>
              <w:rPr>
                <w:szCs w:val="21"/>
              </w:rPr>
            </w:pPr>
            <w:r>
              <w:rPr>
                <w:rFonts w:hint="eastAsia"/>
                <w:szCs w:val="21"/>
              </w:rPr>
              <w:t>J6.3</w:t>
            </w:r>
          </w:p>
        </w:tc>
        <w:tc>
          <w:tcPr>
            <w:tcW w:w="11022" w:type="dxa"/>
            <w:vAlign w:val="center"/>
          </w:tcPr>
          <w:p w:rsidR="00FA74C9" w:rsidRDefault="00FA74C9" w:rsidP="00C1098B">
            <w:pPr>
              <w:rPr>
                <w:szCs w:val="21"/>
              </w:rPr>
            </w:pPr>
            <w:r>
              <w:rPr>
                <w:rFonts w:hint="eastAsia"/>
                <w:szCs w:val="21"/>
              </w:rPr>
              <w:t>该公司主要服务为</w:t>
            </w:r>
            <w:r>
              <w:rPr>
                <w:rFonts w:hint="eastAsia"/>
              </w:rPr>
              <w:t>防水防腐保温工程施工</w:t>
            </w:r>
            <w:r>
              <w:rPr>
                <w:rFonts w:hint="eastAsia"/>
                <w:szCs w:val="21"/>
              </w:rPr>
              <w:t>。该公司主要依据合同法、国际贸易惯例及顾客要求进行施工，与产品和服务有关的要求主要体现在与顾客所签定的合同中。</w:t>
            </w:r>
          </w:p>
          <w:p w:rsidR="00FA74C9" w:rsidRDefault="00FA74C9" w:rsidP="00C1098B">
            <w:pPr>
              <w:rPr>
                <w:szCs w:val="21"/>
              </w:rPr>
            </w:pPr>
            <w:r>
              <w:rPr>
                <w:rFonts w:hint="eastAsia"/>
                <w:szCs w:val="21"/>
              </w:rPr>
              <w:t>另外，该公司确定并收集了产品质量法、合同法、消费者权益保护法等相关法律法规，将其中的相关要求作为与产品有关要求的补充。</w:t>
            </w:r>
          </w:p>
          <w:p w:rsidR="00FA74C9" w:rsidRDefault="00FA74C9" w:rsidP="00C1098B">
            <w:pPr>
              <w:rPr>
                <w:szCs w:val="21"/>
              </w:rPr>
            </w:pPr>
            <w:r>
              <w:rPr>
                <w:rFonts w:hint="eastAsia"/>
                <w:szCs w:val="21"/>
              </w:rPr>
              <w:t>该公司目前在销售服务提供过程中没有附加要求。</w:t>
            </w:r>
          </w:p>
        </w:tc>
        <w:tc>
          <w:tcPr>
            <w:tcW w:w="567" w:type="dxa"/>
          </w:tcPr>
          <w:p w:rsidR="00FA74C9" w:rsidRDefault="00FA74C9" w:rsidP="007757F3"/>
        </w:tc>
      </w:tr>
      <w:tr w:rsidR="00FA74C9" w:rsidTr="005B2337">
        <w:trPr>
          <w:trHeight w:val="1968"/>
        </w:trPr>
        <w:tc>
          <w:tcPr>
            <w:tcW w:w="2160" w:type="dxa"/>
            <w:vAlign w:val="center"/>
          </w:tcPr>
          <w:p w:rsidR="00FA74C9" w:rsidRDefault="00FA74C9" w:rsidP="00C1098B">
            <w:pPr>
              <w:rPr>
                <w:szCs w:val="21"/>
              </w:rPr>
            </w:pPr>
            <w:r>
              <w:rPr>
                <w:rFonts w:hint="eastAsia"/>
                <w:szCs w:val="21"/>
              </w:rPr>
              <w:t>与产品和服务要求有关的要求评审</w:t>
            </w:r>
          </w:p>
        </w:tc>
        <w:tc>
          <w:tcPr>
            <w:tcW w:w="960" w:type="dxa"/>
            <w:vAlign w:val="center"/>
          </w:tcPr>
          <w:p w:rsidR="00FA74C9" w:rsidRDefault="00FA74C9" w:rsidP="00C1098B">
            <w:pPr>
              <w:rPr>
                <w:szCs w:val="21"/>
              </w:rPr>
            </w:pPr>
            <w:r>
              <w:rPr>
                <w:rFonts w:hint="eastAsia"/>
                <w:szCs w:val="21"/>
              </w:rPr>
              <w:t>Q8.2.3</w:t>
            </w:r>
          </w:p>
          <w:p w:rsidR="00FA74C9" w:rsidRDefault="00FA74C9" w:rsidP="00C1098B">
            <w:pPr>
              <w:rPr>
                <w:szCs w:val="21"/>
              </w:rPr>
            </w:pPr>
            <w:r>
              <w:rPr>
                <w:rFonts w:hint="eastAsia"/>
                <w:szCs w:val="21"/>
              </w:rPr>
              <w:t>J6.3</w:t>
            </w:r>
          </w:p>
        </w:tc>
        <w:tc>
          <w:tcPr>
            <w:tcW w:w="11022" w:type="dxa"/>
            <w:vAlign w:val="center"/>
          </w:tcPr>
          <w:p w:rsidR="00FA74C9" w:rsidRDefault="00FA74C9" w:rsidP="00C1098B">
            <w:pPr>
              <w:rPr>
                <w:szCs w:val="21"/>
              </w:rPr>
            </w:pPr>
            <w:r>
              <w:rPr>
                <w:rFonts w:hint="eastAsia"/>
                <w:szCs w:val="21"/>
              </w:rPr>
              <w:t>该公司与产品有关要求主要在合同中体现，在合同签订之前，由总经理组织各相关部门以会议或会签的方式进行评审。</w:t>
            </w:r>
          </w:p>
          <w:p w:rsidR="00FA74C9" w:rsidRDefault="00FA74C9" w:rsidP="00C1098B">
            <w:pPr>
              <w:rPr>
                <w:szCs w:val="21"/>
              </w:rPr>
            </w:pPr>
            <w:r>
              <w:rPr>
                <w:rFonts w:hint="eastAsia"/>
                <w:szCs w:val="21"/>
              </w:rPr>
              <w:t>查见《合同台帐》，内容包括：序号、客户名称、合同编号、产品名称、规格型号、评审日期、签定日期、履行情况。</w:t>
            </w:r>
          </w:p>
          <w:p w:rsidR="00FA74C9" w:rsidRDefault="00FA74C9" w:rsidP="00C1098B">
            <w:pPr>
              <w:rPr>
                <w:szCs w:val="21"/>
              </w:rPr>
            </w:pPr>
            <w:r>
              <w:rPr>
                <w:rFonts w:hint="eastAsia"/>
                <w:szCs w:val="21"/>
              </w:rPr>
              <w:t>自</w:t>
            </w:r>
            <w:r w:rsidR="00791270">
              <w:rPr>
                <w:rFonts w:hint="eastAsia"/>
                <w:szCs w:val="21"/>
              </w:rPr>
              <w:t>2019</w:t>
            </w:r>
            <w:r>
              <w:rPr>
                <w:rFonts w:hint="eastAsia"/>
                <w:szCs w:val="21"/>
              </w:rPr>
              <w:t>年</w:t>
            </w:r>
            <w:r w:rsidR="00791270">
              <w:rPr>
                <w:rFonts w:hint="eastAsia"/>
                <w:szCs w:val="21"/>
              </w:rPr>
              <w:t>1</w:t>
            </w:r>
            <w:r>
              <w:rPr>
                <w:rFonts w:hint="eastAsia"/>
                <w:szCs w:val="21"/>
              </w:rPr>
              <w:t>月至今共登记有临泽宏鑫矿产实业有限公司、广东威恒电力技术开发有限公司、河北省永年中国人民解放军</w:t>
            </w:r>
            <w:r>
              <w:rPr>
                <w:rFonts w:hint="eastAsia"/>
                <w:szCs w:val="21"/>
              </w:rPr>
              <w:t>4723</w:t>
            </w:r>
            <w:r>
              <w:rPr>
                <w:rFonts w:hint="eastAsia"/>
                <w:szCs w:val="21"/>
              </w:rPr>
              <w:t>工厂、中国航空油料有限责任公司河北分公司等多份合同，涉及</w:t>
            </w:r>
            <w:r>
              <w:rPr>
                <w:rFonts w:hint="eastAsia"/>
              </w:rPr>
              <w:t>防水、防腐、保温工程</w:t>
            </w:r>
            <w:r>
              <w:rPr>
                <w:rFonts w:hint="eastAsia"/>
                <w:szCs w:val="21"/>
              </w:rPr>
              <w:t>。</w:t>
            </w:r>
          </w:p>
          <w:p w:rsidR="00791270" w:rsidRDefault="005B2337" w:rsidP="00C1098B">
            <w:pPr>
              <w:rPr>
                <w:szCs w:val="21"/>
              </w:rPr>
            </w:pPr>
            <w:r>
              <w:rPr>
                <w:rFonts w:hint="eastAsia"/>
                <w:szCs w:val="21"/>
              </w:rPr>
              <w:t>提供《合同评审表》</w:t>
            </w:r>
          </w:p>
          <w:p w:rsidR="00FA74C9" w:rsidRPr="005B2337" w:rsidRDefault="00EB3A80" w:rsidP="00C1098B">
            <w:pPr>
              <w:rPr>
                <w:szCs w:val="21"/>
              </w:rPr>
            </w:pPr>
            <w:r>
              <w:rPr>
                <w:rFonts w:hint="eastAsia"/>
                <w:szCs w:val="21"/>
              </w:rPr>
              <w:t>抽查</w:t>
            </w:r>
            <w:r w:rsidR="00791270">
              <w:rPr>
                <w:rFonts w:hint="eastAsia"/>
                <w:szCs w:val="21"/>
              </w:rPr>
              <w:t>1</w:t>
            </w:r>
            <w:r w:rsidR="00791270">
              <w:rPr>
                <w:rFonts w:hint="eastAsia"/>
                <w:szCs w:val="21"/>
              </w:rPr>
              <w:t>、</w:t>
            </w:r>
            <w:r w:rsidR="00791270" w:rsidRPr="005B2337">
              <w:rPr>
                <w:rFonts w:hint="eastAsia"/>
                <w:szCs w:val="21"/>
              </w:rPr>
              <w:t>2019</w:t>
            </w:r>
            <w:r w:rsidR="00FA74C9" w:rsidRPr="005B2337">
              <w:rPr>
                <w:rFonts w:hint="eastAsia"/>
                <w:szCs w:val="21"/>
              </w:rPr>
              <w:t>.9.5</w:t>
            </w:r>
            <w:r w:rsidR="00FA74C9" w:rsidRPr="005B2337">
              <w:rPr>
                <w:rFonts w:hint="eastAsia"/>
                <w:szCs w:val="21"/>
              </w:rPr>
              <w:t>与</w:t>
            </w:r>
            <w:r w:rsidR="005B2337" w:rsidRPr="005B2337">
              <w:rPr>
                <w:rFonts w:hint="eastAsia"/>
                <w:szCs w:val="21"/>
              </w:rPr>
              <w:t>湖南有色郴州氟化学有限公司，工程内容：浮选机与泡沫槽子耐磨</w:t>
            </w:r>
            <w:r w:rsidR="005B2337" w:rsidRPr="005B2337">
              <w:rPr>
                <w:rFonts w:hint="eastAsia"/>
              </w:rPr>
              <w:t>防腐施工</w:t>
            </w:r>
            <w:r>
              <w:rPr>
                <w:rFonts w:hint="eastAsia"/>
                <w:color w:val="FF0000"/>
              </w:rPr>
              <w:t>合同签订日期：</w:t>
            </w:r>
            <w:r>
              <w:rPr>
                <w:rFonts w:hint="eastAsia"/>
                <w:szCs w:val="21"/>
              </w:rPr>
              <w:t>2019</w:t>
            </w:r>
            <w:r w:rsidRPr="005B2337">
              <w:rPr>
                <w:rFonts w:hint="eastAsia"/>
                <w:szCs w:val="21"/>
              </w:rPr>
              <w:t>年</w:t>
            </w:r>
            <w:r w:rsidRPr="005B2337">
              <w:rPr>
                <w:rFonts w:hint="eastAsia"/>
                <w:szCs w:val="21"/>
              </w:rPr>
              <w:t>9</w:t>
            </w:r>
            <w:r w:rsidRPr="005B2337">
              <w:rPr>
                <w:rFonts w:hint="eastAsia"/>
                <w:szCs w:val="21"/>
              </w:rPr>
              <w:t>月</w:t>
            </w:r>
            <w:r>
              <w:rPr>
                <w:rFonts w:hint="eastAsia"/>
                <w:szCs w:val="21"/>
              </w:rPr>
              <w:t>5</w:t>
            </w:r>
            <w:r w:rsidRPr="005B2337">
              <w:rPr>
                <w:rFonts w:hint="eastAsia"/>
                <w:szCs w:val="21"/>
              </w:rPr>
              <w:t>日</w:t>
            </w:r>
            <w:r>
              <w:rPr>
                <w:rFonts w:hint="eastAsia"/>
                <w:szCs w:val="21"/>
              </w:rPr>
              <w:t>。</w:t>
            </w:r>
            <w:r w:rsidR="00FA74C9" w:rsidRPr="005B2337">
              <w:rPr>
                <w:rFonts w:hint="eastAsia"/>
                <w:szCs w:val="21"/>
              </w:rPr>
              <w:t>评审日期：</w:t>
            </w:r>
            <w:r>
              <w:rPr>
                <w:rFonts w:hint="eastAsia"/>
                <w:szCs w:val="21"/>
              </w:rPr>
              <w:t>2019</w:t>
            </w:r>
            <w:r w:rsidR="00FA74C9" w:rsidRPr="005B2337">
              <w:rPr>
                <w:rFonts w:hint="eastAsia"/>
                <w:szCs w:val="21"/>
              </w:rPr>
              <w:t>年</w:t>
            </w:r>
            <w:r w:rsidR="00FA74C9" w:rsidRPr="005B2337">
              <w:rPr>
                <w:rFonts w:hint="eastAsia"/>
                <w:szCs w:val="21"/>
              </w:rPr>
              <w:t>9</w:t>
            </w:r>
            <w:r w:rsidR="00FA74C9" w:rsidRPr="005B2337">
              <w:rPr>
                <w:rFonts w:hint="eastAsia"/>
                <w:szCs w:val="21"/>
              </w:rPr>
              <w:t>月</w:t>
            </w:r>
            <w:r>
              <w:rPr>
                <w:rFonts w:hint="eastAsia"/>
                <w:szCs w:val="21"/>
              </w:rPr>
              <w:t>5</w:t>
            </w:r>
            <w:r w:rsidR="00FA74C9" w:rsidRPr="005B2337">
              <w:rPr>
                <w:rFonts w:hint="eastAsia"/>
                <w:szCs w:val="21"/>
              </w:rPr>
              <w:t>日。评审在合同签订之前进行。符合要求。</w:t>
            </w:r>
          </w:p>
          <w:p w:rsidR="00791270" w:rsidRPr="005B2337" w:rsidRDefault="00EB3A80" w:rsidP="00791270">
            <w:pPr>
              <w:rPr>
                <w:color w:val="FF0000"/>
                <w:szCs w:val="21"/>
              </w:rPr>
            </w:pPr>
            <w:r>
              <w:rPr>
                <w:rFonts w:hint="eastAsia"/>
                <w:szCs w:val="21"/>
              </w:rPr>
              <w:t>抽查</w:t>
            </w:r>
            <w:r w:rsidR="00791270" w:rsidRPr="005B2337">
              <w:rPr>
                <w:rFonts w:hint="eastAsia"/>
                <w:szCs w:val="21"/>
              </w:rPr>
              <w:t>2</w:t>
            </w:r>
            <w:r w:rsidR="00791270" w:rsidRPr="005B2337">
              <w:rPr>
                <w:rFonts w:hint="eastAsia"/>
                <w:szCs w:val="21"/>
              </w:rPr>
              <w:t>、</w:t>
            </w:r>
            <w:r w:rsidR="00791270" w:rsidRPr="005B2337">
              <w:rPr>
                <w:rFonts w:hint="eastAsia"/>
                <w:color w:val="FF0000"/>
                <w:szCs w:val="21"/>
              </w:rPr>
              <w:t>2019.9.5</w:t>
            </w:r>
            <w:r w:rsidR="00791270" w:rsidRPr="005B2337">
              <w:rPr>
                <w:rFonts w:hint="eastAsia"/>
                <w:color w:val="FF0000"/>
                <w:szCs w:val="21"/>
              </w:rPr>
              <w:t>与</w:t>
            </w:r>
            <w:r w:rsidR="00791270" w:rsidRPr="005B2337">
              <w:rPr>
                <w:color w:val="FF0000"/>
                <w:szCs w:val="21"/>
              </w:rPr>
              <w:t>河</w:t>
            </w:r>
            <w:r>
              <w:rPr>
                <w:color w:val="FF0000"/>
                <w:szCs w:val="21"/>
              </w:rPr>
              <w:t>北金浩进出口贸易公司</w:t>
            </w:r>
            <w:r>
              <w:rPr>
                <w:rFonts w:hint="eastAsia"/>
                <w:color w:val="FF0000"/>
                <w:szCs w:val="21"/>
              </w:rPr>
              <w:t>，工程内容：螺旋钢管、</w:t>
            </w:r>
            <w:r>
              <w:rPr>
                <w:rFonts w:hint="eastAsia"/>
                <w:color w:val="FF0000"/>
                <w:szCs w:val="21"/>
              </w:rPr>
              <w:t>90</w:t>
            </w:r>
            <w:r>
              <w:rPr>
                <w:rFonts w:hint="eastAsia"/>
                <w:color w:val="FF0000"/>
                <w:szCs w:val="21"/>
              </w:rPr>
              <w:t>度弯头、三通</w:t>
            </w:r>
            <w:r>
              <w:rPr>
                <w:rFonts w:hint="eastAsia"/>
                <w:color w:val="FF0000"/>
              </w:rPr>
              <w:t>等金属零件防腐处理。合同签订日期：</w:t>
            </w:r>
            <w:r>
              <w:rPr>
                <w:rFonts w:hint="eastAsia"/>
                <w:color w:val="FF0000"/>
              </w:rPr>
              <w:t>2019</w:t>
            </w:r>
            <w:r>
              <w:rPr>
                <w:rFonts w:hint="eastAsia"/>
                <w:color w:val="FF0000"/>
              </w:rPr>
              <w:t>年</w:t>
            </w:r>
            <w:r>
              <w:rPr>
                <w:rFonts w:hint="eastAsia"/>
                <w:color w:val="FF0000"/>
              </w:rPr>
              <w:t>4</w:t>
            </w:r>
            <w:r>
              <w:rPr>
                <w:rFonts w:hint="eastAsia"/>
                <w:color w:val="FF0000"/>
              </w:rPr>
              <w:t>月</w:t>
            </w:r>
            <w:r>
              <w:rPr>
                <w:rFonts w:hint="eastAsia"/>
                <w:color w:val="FF0000"/>
              </w:rPr>
              <w:t>25</w:t>
            </w:r>
            <w:r>
              <w:rPr>
                <w:rFonts w:hint="eastAsia"/>
                <w:color w:val="FF0000"/>
              </w:rPr>
              <w:t>日。</w:t>
            </w:r>
          </w:p>
          <w:p w:rsidR="00791270" w:rsidRPr="005B2337" w:rsidRDefault="00791270" w:rsidP="00791270">
            <w:pPr>
              <w:rPr>
                <w:color w:val="FF0000"/>
                <w:szCs w:val="21"/>
              </w:rPr>
            </w:pPr>
            <w:r w:rsidRPr="005B2337">
              <w:rPr>
                <w:rFonts w:hint="eastAsia"/>
                <w:color w:val="FF0000"/>
                <w:szCs w:val="21"/>
              </w:rPr>
              <w:t>评审日期：</w:t>
            </w:r>
            <w:r w:rsidR="008017AC" w:rsidRPr="005B2337">
              <w:rPr>
                <w:rFonts w:hint="eastAsia"/>
                <w:color w:val="FF0000"/>
                <w:szCs w:val="21"/>
              </w:rPr>
              <w:t>2019</w:t>
            </w:r>
            <w:r w:rsidRPr="005B2337">
              <w:rPr>
                <w:rFonts w:hint="eastAsia"/>
                <w:color w:val="FF0000"/>
                <w:szCs w:val="21"/>
              </w:rPr>
              <w:t>年</w:t>
            </w:r>
            <w:r w:rsidR="00EB3A80">
              <w:rPr>
                <w:rFonts w:hint="eastAsia"/>
                <w:color w:val="FF0000"/>
                <w:szCs w:val="21"/>
              </w:rPr>
              <w:t>4</w:t>
            </w:r>
            <w:r w:rsidRPr="005B2337">
              <w:rPr>
                <w:rFonts w:hint="eastAsia"/>
                <w:color w:val="FF0000"/>
                <w:szCs w:val="21"/>
              </w:rPr>
              <w:t>月</w:t>
            </w:r>
            <w:r w:rsidR="00EB3A80">
              <w:rPr>
                <w:rFonts w:hint="eastAsia"/>
                <w:color w:val="FF0000"/>
                <w:szCs w:val="21"/>
              </w:rPr>
              <w:t>2</w:t>
            </w:r>
            <w:r w:rsidR="008017AC" w:rsidRPr="005B2337">
              <w:rPr>
                <w:rFonts w:hint="eastAsia"/>
                <w:color w:val="FF0000"/>
                <w:szCs w:val="21"/>
              </w:rPr>
              <w:t>5</w:t>
            </w:r>
            <w:r w:rsidRPr="005B2337">
              <w:rPr>
                <w:rFonts w:hint="eastAsia"/>
                <w:color w:val="FF0000"/>
                <w:szCs w:val="21"/>
              </w:rPr>
              <w:t>日。评审在合同签订之前进行。符合要求。</w:t>
            </w:r>
          </w:p>
          <w:p w:rsidR="00FA74C9" w:rsidRPr="005B2337" w:rsidRDefault="00FA74C9" w:rsidP="00C1098B">
            <w:pPr>
              <w:rPr>
                <w:color w:val="FF0000"/>
                <w:szCs w:val="21"/>
              </w:rPr>
            </w:pPr>
            <w:r w:rsidRPr="005B2337">
              <w:rPr>
                <w:rFonts w:hint="eastAsia"/>
                <w:color w:val="FF0000"/>
                <w:szCs w:val="21"/>
              </w:rPr>
              <w:t>评审内容包括交货期限、价格、质量要求、交付要求、法规要求、包装要求</w:t>
            </w:r>
            <w:r w:rsidRPr="005B2337">
              <w:rPr>
                <w:rFonts w:hint="eastAsia"/>
                <w:color w:val="FF0000"/>
                <w:szCs w:val="21"/>
              </w:rPr>
              <w:t xml:space="preserve"> 6</w:t>
            </w:r>
            <w:r w:rsidRPr="005B2337">
              <w:rPr>
                <w:rFonts w:hint="eastAsia"/>
                <w:color w:val="FF0000"/>
                <w:szCs w:val="21"/>
              </w:rPr>
              <w:t>项。评审结果：同意。总经理：靳德富</w:t>
            </w:r>
            <w:r w:rsidR="008017AC" w:rsidRPr="005B2337">
              <w:rPr>
                <w:rFonts w:hint="eastAsia"/>
                <w:color w:val="FF0000"/>
                <w:szCs w:val="21"/>
              </w:rPr>
              <w:t>2019</w:t>
            </w:r>
            <w:r w:rsidR="005B2337" w:rsidRPr="005B2337">
              <w:rPr>
                <w:rFonts w:hint="eastAsia"/>
                <w:color w:val="FF0000"/>
                <w:szCs w:val="21"/>
              </w:rPr>
              <w:t>.7.15</w:t>
            </w:r>
            <w:r w:rsidRPr="005B2337">
              <w:rPr>
                <w:rFonts w:hint="eastAsia"/>
                <w:szCs w:val="21"/>
              </w:rPr>
              <w:t>经查基本符合要求。</w:t>
            </w:r>
          </w:p>
        </w:tc>
        <w:tc>
          <w:tcPr>
            <w:tcW w:w="567" w:type="dxa"/>
          </w:tcPr>
          <w:p w:rsidR="00FA74C9" w:rsidRDefault="00FA74C9" w:rsidP="007757F3"/>
        </w:tc>
      </w:tr>
      <w:tr w:rsidR="00FA74C9" w:rsidTr="005B2337">
        <w:trPr>
          <w:trHeight w:val="653"/>
        </w:trPr>
        <w:tc>
          <w:tcPr>
            <w:tcW w:w="2160" w:type="dxa"/>
            <w:vAlign w:val="center"/>
          </w:tcPr>
          <w:p w:rsidR="00FA74C9" w:rsidRDefault="00FA74C9" w:rsidP="00C1098B">
            <w:pPr>
              <w:rPr>
                <w:szCs w:val="21"/>
              </w:rPr>
            </w:pPr>
            <w:r>
              <w:rPr>
                <w:rFonts w:hint="eastAsia"/>
                <w:szCs w:val="21"/>
              </w:rPr>
              <w:t>产品和服务要求的变更</w:t>
            </w:r>
          </w:p>
        </w:tc>
        <w:tc>
          <w:tcPr>
            <w:tcW w:w="960" w:type="dxa"/>
            <w:vAlign w:val="center"/>
          </w:tcPr>
          <w:p w:rsidR="00FA74C9" w:rsidRDefault="00FA74C9" w:rsidP="00C1098B">
            <w:pPr>
              <w:rPr>
                <w:szCs w:val="21"/>
              </w:rPr>
            </w:pPr>
            <w:r>
              <w:rPr>
                <w:rFonts w:hint="eastAsia"/>
                <w:szCs w:val="21"/>
              </w:rPr>
              <w:t>Q8.2.4</w:t>
            </w:r>
          </w:p>
          <w:p w:rsidR="00FA74C9" w:rsidRDefault="00FA74C9" w:rsidP="00C1098B">
            <w:pPr>
              <w:rPr>
                <w:szCs w:val="21"/>
              </w:rPr>
            </w:pPr>
            <w:r>
              <w:rPr>
                <w:rFonts w:hint="eastAsia"/>
                <w:szCs w:val="21"/>
              </w:rPr>
              <w:t>J6.3</w:t>
            </w:r>
          </w:p>
        </w:tc>
        <w:tc>
          <w:tcPr>
            <w:tcW w:w="11022" w:type="dxa"/>
          </w:tcPr>
          <w:p w:rsidR="00FA74C9" w:rsidRDefault="00FA74C9" w:rsidP="005B2337">
            <w:pPr>
              <w:rPr>
                <w:szCs w:val="21"/>
              </w:rPr>
            </w:pPr>
            <w:r>
              <w:rPr>
                <w:rFonts w:hint="eastAsia"/>
                <w:szCs w:val="21"/>
              </w:rPr>
              <w:t>以上合同自签定后未出现合同变更或顾客要求发生变更造成与先前合同或订单要求表述存在差异的情况。</w:t>
            </w:r>
          </w:p>
        </w:tc>
        <w:tc>
          <w:tcPr>
            <w:tcW w:w="567" w:type="dxa"/>
          </w:tcPr>
          <w:p w:rsidR="00FA74C9" w:rsidRDefault="00FA74C9" w:rsidP="007757F3"/>
        </w:tc>
      </w:tr>
      <w:tr w:rsidR="00FA74C9" w:rsidTr="005B2337">
        <w:trPr>
          <w:trHeight w:val="1115"/>
        </w:trPr>
        <w:tc>
          <w:tcPr>
            <w:tcW w:w="2160" w:type="dxa"/>
            <w:vAlign w:val="center"/>
          </w:tcPr>
          <w:p w:rsidR="00FA74C9" w:rsidRDefault="00FA74C9" w:rsidP="00C1098B">
            <w:pPr>
              <w:rPr>
                <w:szCs w:val="21"/>
              </w:rPr>
            </w:pPr>
            <w:r>
              <w:rPr>
                <w:rFonts w:hint="eastAsia"/>
                <w:szCs w:val="21"/>
              </w:rPr>
              <w:t>顾客满意度</w:t>
            </w:r>
          </w:p>
        </w:tc>
        <w:tc>
          <w:tcPr>
            <w:tcW w:w="960" w:type="dxa"/>
            <w:vAlign w:val="center"/>
          </w:tcPr>
          <w:p w:rsidR="00FA74C9" w:rsidRDefault="00FA74C9" w:rsidP="00C1098B">
            <w:pPr>
              <w:rPr>
                <w:szCs w:val="21"/>
              </w:rPr>
            </w:pPr>
            <w:r>
              <w:rPr>
                <w:rFonts w:hint="eastAsia"/>
                <w:szCs w:val="21"/>
              </w:rPr>
              <w:t>Q9.1.2</w:t>
            </w:r>
          </w:p>
          <w:p w:rsidR="00FA74C9" w:rsidRDefault="00FA74C9" w:rsidP="00C1098B">
            <w:pPr>
              <w:rPr>
                <w:color w:val="0000FF"/>
                <w:szCs w:val="21"/>
              </w:rPr>
            </w:pPr>
            <w:r>
              <w:rPr>
                <w:rFonts w:hint="eastAsia"/>
                <w:szCs w:val="21"/>
              </w:rPr>
              <w:t>J</w:t>
            </w:r>
            <w:r w:rsidR="005B2337">
              <w:rPr>
                <w:rFonts w:ascii="宋体" w:hAnsi="宋体" w:hint="eastAsia"/>
                <w:sz w:val="18"/>
              </w:rPr>
              <w:t>10.7</w:t>
            </w:r>
          </w:p>
        </w:tc>
        <w:tc>
          <w:tcPr>
            <w:tcW w:w="11022" w:type="dxa"/>
          </w:tcPr>
          <w:p w:rsidR="00FA74C9" w:rsidRDefault="00FA74C9" w:rsidP="005B2337">
            <w:pPr>
              <w:rPr>
                <w:szCs w:val="21"/>
                <w:lang w:val="zh-CN"/>
              </w:rPr>
            </w:pPr>
            <w:r>
              <w:rPr>
                <w:rFonts w:hint="eastAsia"/>
                <w:szCs w:val="21"/>
                <w:lang w:val="zh-CN"/>
              </w:rPr>
              <w:t>公司通过电话，走访等形式，接受顾客反馈，了解顾客顾客满意度信息，发放调查表对顾客满意度进行定量测量。</w:t>
            </w:r>
          </w:p>
          <w:p w:rsidR="00FA74C9" w:rsidRDefault="00FA74C9" w:rsidP="005B2337">
            <w:pPr>
              <w:rPr>
                <w:szCs w:val="21"/>
              </w:rPr>
            </w:pP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提供顾客满意调查分析。最终顾客满意率</w:t>
            </w:r>
            <w:r>
              <w:rPr>
                <w:rFonts w:hint="eastAsia"/>
                <w:szCs w:val="21"/>
              </w:rPr>
              <w:t>98.5%</w:t>
            </w:r>
            <w:r>
              <w:rPr>
                <w:rFonts w:hint="eastAsia"/>
                <w:szCs w:val="21"/>
              </w:rPr>
              <w:t>。</w:t>
            </w:r>
          </w:p>
          <w:p w:rsidR="00FA74C9" w:rsidRDefault="00FA74C9" w:rsidP="005B2337">
            <w:pPr>
              <w:rPr>
                <w:szCs w:val="21"/>
              </w:rPr>
            </w:pPr>
            <w:r>
              <w:rPr>
                <w:rFonts w:hint="eastAsia"/>
                <w:szCs w:val="21"/>
              </w:rPr>
              <w:t>该结果已提交管理评审。</w:t>
            </w:r>
          </w:p>
        </w:tc>
        <w:tc>
          <w:tcPr>
            <w:tcW w:w="567" w:type="dxa"/>
          </w:tcPr>
          <w:p w:rsidR="00FA74C9" w:rsidRDefault="00FA74C9" w:rsidP="007757F3"/>
        </w:tc>
      </w:tr>
    </w:tbl>
    <w:p w:rsidR="007757F3" w:rsidRDefault="00AD2723">
      <w:r>
        <w:ptab w:relativeTo="margin" w:alignment="center" w:leader="none"/>
      </w:r>
    </w:p>
    <w:p w:rsidR="007757F3" w:rsidRDefault="00AD2723"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D29" w:rsidRDefault="00324D29" w:rsidP="00E60425">
      <w:r>
        <w:separator/>
      </w:r>
    </w:p>
  </w:endnote>
  <w:endnote w:type="continuationSeparator" w:id="1">
    <w:p w:rsidR="00324D29" w:rsidRDefault="00324D29" w:rsidP="00E60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D2723">
            <w:pPr>
              <w:pStyle w:val="a4"/>
              <w:jc w:val="center"/>
            </w:pPr>
            <w:r>
              <w:rPr>
                <w:lang w:val="zh-CN"/>
              </w:rPr>
              <w:t xml:space="preserve"> </w:t>
            </w:r>
            <w:r w:rsidR="00715036">
              <w:rPr>
                <w:b/>
                <w:sz w:val="24"/>
                <w:szCs w:val="24"/>
              </w:rPr>
              <w:fldChar w:fldCharType="begin"/>
            </w:r>
            <w:r>
              <w:rPr>
                <w:b/>
              </w:rPr>
              <w:instrText>PAGE</w:instrText>
            </w:r>
            <w:r w:rsidR="00715036">
              <w:rPr>
                <w:b/>
                <w:sz w:val="24"/>
                <w:szCs w:val="24"/>
              </w:rPr>
              <w:fldChar w:fldCharType="separate"/>
            </w:r>
            <w:r w:rsidR="00EB3A80">
              <w:rPr>
                <w:b/>
                <w:noProof/>
              </w:rPr>
              <w:t>1</w:t>
            </w:r>
            <w:r w:rsidR="00715036">
              <w:rPr>
                <w:b/>
                <w:sz w:val="24"/>
                <w:szCs w:val="24"/>
              </w:rPr>
              <w:fldChar w:fldCharType="end"/>
            </w:r>
            <w:r>
              <w:rPr>
                <w:lang w:val="zh-CN"/>
              </w:rPr>
              <w:t xml:space="preserve"> / </w:t>
            </w:r>
            <w:r w:rsidR="00715036">
              <w:rPr>
                <w:b/>
                <w:sz w:val="24"/>
                <w:szCs w:val="24"/>
              </w:rPr>
              <w:fldChar w:fldCharType="begin"/>
            </w:r>
            <w:r>
              <w:rPr>
                <w:b/>
              </w:rPr>
              <w:instrText>NUMPAGES</w:instrText>
            </w:r>
            <w:r w:rsidR="00715036">
              <w:rPr>
                <w:b/>
                <w:sz w:val="24"/>
                <w:szCs w:val="24"/>
              </w:rPr>
              <w:fldChar w:fldCharType="separate"/>
            </w:r>
            <w:r w:rsidR="00EB3A80">
              <w:rPr>
                <w:b/>
                <w:noProof/>
              </w:rPr>
              <w:t>3</w:t>
            </w:r>
            <w:r w:rsidR="00715036">
              <w:rPr>
                <w:b/>
                <w:sz w:val="24"/>
                <w:szCs w:val="24"/>
              </w:rPr>
              <w:fldChar w:fldCharType="end"/>
            </w:r>
          </w:p>
        </w:sdtContent>
      </w:sdt>
    </w:sdtContent>
  </w:sdt>
  <w:p w:rsidR="007757F3" w:rsidRDefault="00324D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D29" w:rsidRDefault="00324D29" w:rsidP="00E60425">
      <w:r>
        <w:separator/>
      </w:r>
    </w:p>
  </w:footnote>
  <w:footnote w:type="continuationSeparator" w:id="1">
    <w:p w:rsidR="00324D29" w:rsidRDefault="00324D29" w:rsidP="00E6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AD2723" w:rsidP="00FA74C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1503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AD2723"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D2723" w:rsidRPr="00390345">
      <w:rPr>
        <w:rStyle w:val="CharChar1"/>
        <w:rFonts w:hint="default"/>
      </w:rPr>
      <w:t xml:space="preserve">        </w:t>
    </w:r>
    <w:r w:rsidR="00AD2723" w:rsidRPr="00390345">
      <w:rPr>
        <w:rStyle w:val="CharChar1"/>
        <w:rFonts w:hint="default"/>
        <w:w w:val="90"/>
      </w:rPr>
      <w:t>Beijing International Standard united Certification Co.,Ltd.</w:t>
    </w:r>
    <w:r w:rsidR="00AD2723">
      <w:rPr>
        <w:rStyle w:val="CharChar1"/>
        <w:rFonts w:hint="default"/>
        <w:w w:val="90"/>
        <w:szCs w:val="21"/>
      </w:rPr>
      <w:t xml:space="preserve">  </w:t>
    </w:r>
    <w:r w:rsidR="00AD2723">
      <w:rPr>
        <w:rStyle w:val="CharChar1"/>
        <w:rFonts w:hint="default"/>
        <w:w w:val="90"/>
        <w:sz w:val="20"/>
      </w:rPr>
      <w:t xml:space="preserve"> </w:t>
    </w:r>
    <w:r w:rsidR="00AD2723">
      <w:rPr>
        <w:rStyle w:val="CharChar1"/>
        <w:rFonts w:hint="default"/>
        <w:w w:val="90"/>
      </w:rPr>
      <w:t xml:space="preserve">                   </w:t>
    </w:r>
  </w:p>
  <w:p w:rsidR="007757F3" w:rsidRDefault="00324D2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425"/>
    <w:rsid w:val="00324D29"/>
    <w:rsid w:val="005B2337"/>
    <w:rsid w:val="006A69AF"/>
    <w:rsid w:val="00715036"/>
    <w:rsid w:val="00791270"/>
    <w:rsid w:val="008017AC"/>
    <w:rsid w:val="00AD2723"/>
    <w:rsid w:val="00E60425"/>
    <w:rsid w:val="00EB3A80"/>
    <w:rsid w:val="00FA74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21</cp:revision>
  <dcterms:created xsi:type="dcterms:W3CDTF">2015-06-17T12:51:00Z</dcterms:created>
  <dcterms:modified xsi:type="dcterms:W3CDTF">2019-09-23T08:04:00Z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