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center"/>
        <w:rPr>
          <w:rFonts w:hint="default" w:ascii="Times New Roman" w:hAnsi="Times New Roman" w:cs="Times New Roman" w:eastAsiaTheme="minorEastAsia"/>
          <w:sz w:val="20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0"/>
          <w:szCs w:val="24"/>
          <w:lang w:val="en-US" w:eastAsia="zh-CN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198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20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抽油泵上保护器水压试验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生产技术部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25MPa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±0.64MPa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4MPa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</w:rPr>
              <w:t>压力表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(0-40)Mpa</w:t>
            </w:r>
          </w:p>
        </w:tc>
        <w:tc>
          <w:tcPr>
            <w:tcW w:w="1560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 w:ascii="宋体" w:hAnsi="宋体"/>
                <w:sz w:val="24"/>
              </w:rPr>
              <w:t>1.3MPa</w:t>
            </w:r>
          </w:p>
        </w:tc>
        <w:tc>
          <w:tcPr>
            <w:tcW w:w="1134" w:type="dxa"/>
            <w:vMerge w:val="restart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±1.6%</w:t>
            </w:r>
          </w:p>
        </w:tc>
        <w:tc>
          <w:tcPr>
            <w:tcW w:w="1984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HCFCL/-01抽油泵上保护器水压试验</w:t>
            </w:r>
            <w:r>
              <w:rPr>
                <w:rFonts w:hint="eastAsia" w:ascii="Times New Roman" w:hAnsi="Times New Roman" w:cs="Times New Roman"/>
              </w:rPr>
              <w:t>测量过程控制规范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《压力表使用说明书》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苏灵军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hint="eastAsia" w:ascii="Times New Roman" w:hAnsi="Times New Roman"/>
              </w:rPr>
              <w:t>培训后上岗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</w:rPr>
              <w:t>抽油泵上保护器</w:t>
            </w:r>
            <w:r>
              <w:rPr>
                <w:rFonts w:hint="eastAsia"/>
                <w:szCs w:val="21"/>
              </w:rPr>
              <w:t>水压密封试验</w:t>
            </w:r>
            <w:r>
              <w:rPr>
                <w:rFonts w:hint="eastAsia" w:ascii="Times New Roman" w:hAnsi="Times New Roman"/>
              </w:rPr>
              <w:t>测量不确定度评定》</w:t>
            </w:r>
            <w:r>
              <w:rPr>
                <w:rFonts w:hint="eastAsia" w:ascii="宋体" w:hAnsi="宋体"/>
                <w:szCs w:val="21"/>
              </w:rPr>
              <w:t>附录</w:t>
            </w:r>
            <w:r>
              <w:rPr>
                <w:rFonts w:ascii="宋体" w:hAnsi="宋体"/>
                <w:szCs w:val="21"/>
              </w:rPr>
              <w:t>B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见《高度控制测量过程有效性确认记录》</w:t>
            </w:r>
            <w:r>
              <w:rPr>
                <w:rFonts w:hint="eastAsia" w:ascii="宋体" w:hAnsi="宋体"/>
                <w:szCs w:val="21"/>
              </w:rPr>
              <w:t>附录</w:t>
            </w:r>
            <w:r>
              <w:rPr>
                <w:rFonts w:ascii="宋体" w:hAnsi="宋体"/>
                <w:szCs w:val="21"/>
              </w:rPr>
              <w:t>C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见《</w:t>
            </w:r>
            <w:r>
              <w:rPr>
                <w:rFonts w:hint="eastAsia"/>
              </w:rPr>
              <w:t>抽油泵上保护器</w:t>
            </w:r>
            <w:r>
              <w:rPr>
                <w:rFonts w:hint="eastAsia"/>
                <w:sz w:val="18"/>
                <w:szCs w:val="18"/>
              </w:rPr>
              <w:t>水压密封试验</w:t>
            </w:r>
            <w:r>
              <w:rPr>
                <w:rFonts w:hint="eastAsia" w:ascii="Times New Roman" w:hAnsi="Times New Roman"/>
                <w:sz w:val="18"/>
                <w:szCs w:val="18"/>
              </w:rPr>
              <w:t>测量过程监视统计记录》附录 D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见《</w:t>
            </w:r>
            <w:r>
              <w:rPr>
                <w:rFonts w:hint="eastAsia"/>
              </w:rPr>
              <w:t>抽油泵上保护器</w:t>
            </w:r>
            <w:r>
              <w:rPr>
                <w:rFonts w:hint="eastAsia"/>
                <w:sz w:val="18"/>
                <w:szCs w:val="18"/>
              </w:rPr>
              <w:t>水压密封试验</w:t>
            </w:r>
            <w:r>
              <w:rPr>
                <w:rFonts w:hint="eastAsia" w:ascii="Times New Roman" w:hAnsi="Times New Roman"/>
                <w:sz w:val="18"/>
                <w:szCs w:val="18"/>
              </w:rPr>
              <w:t>测量过程监视统计质控图》附录 E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测量过程控制规范编制是否满足要求？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测量方法、环境条件、人员操作技能是否受控？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测量过程不确定度评定方法是否正确？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(如果有)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   □符合   □有缺陷    □不符合     （注：在选项上打√，只选一项。）</w:t>
            </w:r>
          </w:p>
        </w:tc>
      </w:tr>
    </w:tbl>
    <w:p>
      <w:pPr>
        <w:spacing w:beforeLines="50"/>
        <w:rPr>
          <w:rFonts w:ascii="Times New Roman" w:hAnsi="Times New Roman" w:eastAsia="宋体" w:cs="Times New Roman"/>
          <w:szCs w:val="21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szCs w:val="21"/>
        </w:rPr>
        <w:t xml:space="preserve">审核日期：    年   月   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3524250</wp:posOffset>
              </wp:positionH>
              <wp:positionV relativeFrom="paragraph">
                <wp:posOffset>-5080</wp:posOffset>
              </wp:positionV>
              <wp:extent cx="2733675" cy="261620"/>
              <wp:effectExtent l="0" t="0" r="9525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eastAsia="宋体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10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Cs w:val="21"/>
                            </w:rPr>
                            <w:t>测量过程控制检查表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Cs w:val="21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77.5pt;margin-top:-0.4pt;height:20.6pt;width:215.25pt;z-index:251659264;mso-width-relative:page;mso-height-relative:page;" fillcolor="#FFFFFF" filled="t" stroked="f" coordsize="21600,21600" o:gfxdata="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Rnul1&#10;1gAAAAgBAAAPAAAAAAAAAAEAIAAAACIAAABkcnMvZG93bnJldi54bWxQSwECFAAUAAAACACHTuJA&#10;csaKH7EBAABAAwAADgAAAAAAAAABACAAAAAlAQAAZHJzL2Uyb0RvYy54bWxQSwUGAAAAAAYABgBZ&#10;AQAAS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eastAsia="宋体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10</w:t>
                    </w:r>
                    <w:r>
                      <w:rPr>
                        <w:rFonts w:ascii="Times New Roman" w:hAnsi="Times New Roman" w:eastAsia="宋体" w:cs="Times New Roman"/>
                        <w:szCs w:val="21"/>
                      </w:rPr>
                      <w:t>测量过程控制检查表</w:t>
                    </w:r>
                    <w:r>
                      <w:rPr>
                        <w:rFonts w:hint="eastAsia" w:ascii="Times New Roman" w:hAnsi="Times New Roman" w:eastAsia="宋体" w:cs="Times New Roman"/>
                        <w:szCs w:val="21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9525</wp:posOffset>
              </wp:positionV>
              <wp:extent cx="5991225" cy="635"/>
              <wp:effectExtent l="0" t="0" r="0" b="0"/>
              <wp:wrapNone/>
              <wp:docPr id="3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-0.45pt;margin-top:0.75pt;height:0.05pt;width:471.75pt;z-index:251660288;mso-width-relative:page;mso-height-relative:page;" filled="f" stroked="t" coordsize="21600,21600" o:gfxdata="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n+N1e0gAAAAUBAAAPAAAAAAAAAAEAIAAAACIAAABkcnMv&#10;ZG93bnJldi54bWxQSwECFAAUAAAACACHTuJAsYB7BdABAACSAwAADgAAAAAAAAABACAAAAAhAQAA&#10;ZHJzL2Uyb0RvYy54bWxQSwUGAAAAAAYABgBZAQAAYw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2C2"/>
    <w:rsid w:val="000E1ABC"/>
    <w:rsid w:val="000E74AB"/>
    <w:rsid w:val="000F1829"/>
    <w:rsid w:val="000F6DF5"/>
    <w:rsid w:val="00143DEA"/>
    <w:rsid w:val="00194918"/>
    <w:rsid w:val="00234061"/>
    <w:rsid w:val="002C155E"/>
    <w:rsid w:val="00316FFB"/>
    <w:rsid w:val="00400045"/>
    <w:rsid w:val="00417B50"/>
    <w:rsid w:val="004315D6"/>
    <w:rsid w:val="00466363"/>
    <w:rsid w:val="004B2E00"/>
    <w:rsid w:val="004D3588"/>
    <w:rsid w:val="004F4570"/>
    <w:rsid w:val="00534EFC"/>
    <w:rsid w:val="0059434F"/>
    <w:rsid w:val="00611AE2"/>
    <w:rsid w:val="006A2294"/>
    <w:rsid w:val="006F7E56"/>
    <w:rsid w:val="00704E3D"/>
    <w:rsid w:val="00721DDF"/>
    <w:rsid w:val="00726EBB"/>
    <w:rsid w:val="007508CA"/>
    <w:rsid w:val="00756297"/>
    <w:rsid w:val="007A5532"/>
    <w:rsid w:val="007E1C9A"/>
    <w:rsid w:val="00832EBE"/>
    <w:rsid w:val="008430A5"/>
    <w:rsid w:val="008718E5"/>
    <w:rsid w:val="00873503"/>
    <w:rsid w:val="00895DA5"/>
    <w:rsid w:val="008B348C"/>
    <w:rsid w:val="008E29E5"/>
    <w:rsid w:val="008E3890"/>
    <w:rsid w:val="00926FFD"/>
    <w:rsid w:val="009462A0"/>
    <w:rsid w:val="009562C2"/>
    <w:rsid w:val="00982080"/>
    <w:rsid w:val="009C6468"/>
    <w:rsid w:val="009E059D"/>
    <w:rsid w:val="00A06E5A"/>
    <w:rsid w:val="00A106BA"/>
    <w:rsid w:val="00A11416"/>
    <w:rsid w:val="00A11739"/>
    <w:rsid w:val="00A448D3"/>
    <w:rsid w:val="00A554FA"/>
    <w:rsid w:val="00A749C6"/>
    <w:rsid w:val="00A90F56"/>
    <w:rsid w:val="00AB362A"/>
    <w:rsid w:val="00AF6149"/>
    <w:rsid w:val="00B237BE"/>
    <w:rsid w:val="00B50BC6"/>
    <w:rsid w:val="00B94801"/>
    <w:rsid w:val="00BA0232"/>
    <w:rsid w:val="00BB2835"/>
    <w:rsid w:val="00BC5E25"/>
    <w:rsid w:val="00C361F9"/>
    <w:rsid w:val="00C675B1"/>
    <w:rsid w:val="00C85183"/>
    <w:rsid w:val="00CC3FCC"/>
    <w:rsid w:val="00CC5BE3"/>
    <w:rsid w:val="00CC76DC"/>
    <w:rsid w:val="00D8374B"/>
    <w:rsid w:val="00D9588B"/>
    <w:rsid w:val="00DE1F4F"/>
    <w:rsid w:val="00DF242C"/>
    <w:rsid w:val="00E81FF0"/>
    <w:rsid w:val="00EC4E7C"/>
    <w:rsid w:val="00EE0D08"/>
    <w:rsid w:val="00F73453"/>
    <w:rsid w:val="094522B8"/>
    <w:rsid w:val="09661657"/>
    <w:rsid w:val="10B36A9E"/>
    <w:rsid w:val="143655CE"/>
    <w:rsid w:val="14F43526"/>
    <w:rsid w:val="185728F4"/>
    <w:rsid w:val="1DA14E0D"/>
    <w:rsid w:val="1DE87F7B"/>
    <w:rsid w:val="215E56CA"/>
    <w:rsid w:val="22515120"/>
    <w:rsid w:val="27790BA1"/>
    <w:rsid w:val="30796B89"/>
    <w:rsid w:val="318C72AB"/>
    <w:rsid w:val="40FC20FC"/>
    <w:rsid w:val="41611ECB"/>
    <w:rsid w:val="4C3471A0"/>
    <w:rsid w:val="4D152B6D"/>
    <w:rsid w:val="4E323E7D"/>
    <w:rsid w:val="58053C38"/>
    <w:rsid w:val="58FF3EBE"/>
    <w:rsid w:val="5924691E"/>
    <w:rsid w:val="597107B2"/>
    <w:rsid w:val="59757912"/>
    <w:rsid w:val="5E477E35"/>
    <w:rsid w:val="643B794A"/>
    <w:rsid w:val="64AA3643"/>
    <w:rsid w:val="64C84113"/>
    <w:rsid w:val="685E4B9A"/>
    <w:rsid w:val="6A86693A"/>
    <w:rsid w:val="6D4C78B0"/>
    <w:rsid w:val="70332EB6"/>
    <w:rsid w:val="742B223A"/>
    <w:rsid w:val="77190B02"/>
    <w:rsid w:val="7BA60639"/>
    <w:rsid w:val="7F1046BE"/>
    <w:rsid w:val="7F4F7C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489</Characters>
  <Lines>4</Lines>
  <Paragraphs>1</Paragraphs>
  <TotalTime>0</TotalTime>
  <ScaleCrop>false</ScaleCrop>
  <LinksUpToDate>false</LinksUpToDate>
  <CharactersWithSpaces>573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A樱洁</cp:lastModifiedBy>
  <cp:lastPrinted>2017-03-07T01:14:00Z</cp:lastPrinted>
  <dcterms:modified xsi:type="dcterms:W3CDTF">2020-10-21T02:01:12Z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