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69" w:rsidRDefault="003123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97F69">
        <w:trPr>
          <w:trHeight w:val="515"/>
        </w:trPr>
        <w:tc>
          <w:tcPr>
            <w:tcW w:w="2160" w:type="dxa"/>
            <w:vMerge w:val="restart"/>
            <w:vAlign w:val="center"/>
          </w:tcPr>
          <w:p w:rsidR="00097F69" w:rsidRDefault="00312390">
            <w:pPr>
              <w:spacing w:before="120"/>
              <w:jc w:val="center"/>
              <w:rPr>
                <w:sz w:val="24"/>
                <w:szCs w:val="24"/>
              </w:rPr>
            </w:pPr>
            <w:r>
              <w:rPr>
                <w:rFonts w:hint="eastAsia"/>
                <w:sz w:val="24"/>
                <w:szCs w:val="24"/>
              </w:rPr>
              <w:t>过程与活动、</w:t>
            </w:r>
          </w:p>
          <w:p w:rsidR="00097F69" w:rsidRDefault="00312390">
            <w:pPr>
              <w:jc w:val="center"/>
            </w:pPr>
            <w:r>
              <w:rPr>
                <w:rFonts w:hint="eastAsia"/>
                <w:sz w:val="24"/>
                <w:szCs w:val="24"/>
              </w:rPr>
              <w:t>抽样计划</w:t>
            </w:r>
          </w:p>
        </w:tc>
        <w:tc>
          <w:tcPr>
            <w:tcW w:w="960" w:type="dxa"/>
            <w:vMerge w:val="restart"/>
            <w:vAlign w:val="center"/>
          </w:tcPr>
          <w:p w:rsidR="00097F69" w:rsidRDefault="00312390">
            <w:pPr>
              <w:rPr>
                <w:sz w:val="24"/>
                <w:szCs w:val="24"/>
              </w:rPr>
            </w:pPr>
            <w:r>
              <w:rPr>
                <w:rFonts w:hint="eastAsia"/>
                <w:sz w:val="24"/>
                <w:szCs w:val="24"/>
              </w:rPr>
              <w:t>涉及</w:t>
            </w:r>
          </w:p>
          <w:p w:rsidR="00097F69" w:rsidRDefault="00312390">
            <w:r>
              <w:rPr>
                <w:rFonts w:hint="eastAsia"/>
                <w:sz w:val="24"/>
                <w:szCs w:val="24"/>
              </w:rPr>
              <w:t>条款</w:t>
            </w:r>
          </w:p>
        </w:tc>
        <w:tc>
          <w:tcPr>
            <w:tcW w:w="10004" w:type="dxa"/>
            <w:vAlign w:val="center"/>
          </w:tcPr>
          <w:p w:rsidR="00097F69" w:rsidRDefault="00312390" w:rsidP="00123B0D">
            <w:pPr>
              <w:spacing w:line="280" w:lineRule="exact"/>
              <w:rPr>
                <w:sz w:val="24"/>
                <w:szCs w:val="24"/>
              </w:rPr>
            </w:pPr>
            <w:r>
              <w:rPr>
                <w:rFonts w:hint="eastAsia"/>
                <w:sz w:val="24"/>
                <w:szCs w:val="24"/>
              </w:rPr>
              <w:t>受审核部门：</w:t>
            </w:r>
            <w:r>
              <w:rPr>
                <w:rFonts w:hint="eastAsia"/>
                <w:sz w:val="24"/>
                <w:szCs w:val="24"/>
              </w:rPr>
              <w:t xml:space="preserve"> </w:t>
            </w:r>
            <w:r>
              <w:rPr>
                <w:rFonts w:hint="eastAsia"/>
                <w:sz w:val="24"/>
                <w:szCs w:val="24"/>
              </w:rPr>
              <w:t>管理层</w:t>
            </w:r>
            <w:r w:rsidR="00123B0D">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 xml:space="preserve"> </w:t>
            </w:r>
            <w:r>
              <w:rPr>
                <w:rFonts w:ascii="宋体" w:hAnsi="宋体" w:cs="宋体" w:hint="eastAsia"/>
                <w:sz w:val="24"/>
                <w:szCs w:val="24"/>
              </w:rPr>
              <w:t>王淑清、刘月</w:t>
            </w:r>
            <w:r>
              <w:rPr>
                <w:sz w:val="24"/>
                <w:szCs w:val="24"/>
              </w:rPr>
              <w:t xml:space="preserve">      </w:t>
            </w:r>
            <w:r>
              <w:rPr>
                <w:rFonts w:hint="eastAsia"/>
                <w:sz w:val="24"/>
                <w:szCs w:val="24"/>
              </w:rPr>
              <w:t>陪同人员：</w:t>
            </w:r>
            <w:r>
              <w:rPr>
                <w:rFonts w:hint="eastAsia"/>
                <w:sz w:val="24"/>
                <w:szCs w:val="24"/>
              </w:rPr>
              <w:t>徐永芹</w:t>
            </w:r>
          </w:p>
        </w:tc>
        <w:tc>
          <w:tcPr>
            <w:tcW w:w="1585" w:type="dxa"/>
            <w:vMerge w:val="restart"/>
            <w:vAlign w:val="center"/>
          </w:tcPr>
          <w:p w:rsidR="00097F69" w:rsidRDefault="00312390">
            <w:pPr>
              <w:rPr>
                <w:sz w:val="24"/>
                <w:szCs w:val="24"/>
              </w:rPr>
            </w:pPr>
            <w:r>
              <w:rPr>
                <w:rFonts w:hint="eastAsia"/>
                <w:sz w:val="24"/>
                <w:szCs w:val="24"/>
              </w:rPr>
              <w:t>判定</w:t>
            </w:r>
          </w:p>
        </w:tc>
      </w:tr>
      <w:tr w:rsidR="00097F69">
        <w:trPr>
          <w:trHeight w:val="403"/>
        </w:trPr>
        <w:tc>
          <w:tcPr>
            <w:tcW w:w="2160" w:type="dxa"/>
            <w:vMerge/>
            <w:vAlign w:val="center"/>
          </w:tcPr>
          <w:p w:rsidR="00097F69" w:rsidRDefault="00097F69"/>
        </w:tc>
        <w:tc>
          <w:tcPr>
            <w:tcW w:w="960" w:type="dxa"/>
            <w:vMerge/>
            <w:vAlign w:val="center"/>
          </w:tcPr>
          <w:p w:rsidR="00097F69" w:rsidRDefault="00097F69"/>
        </w:tc>
        <w:tc>
          <w:tcPr>
            <w:tcW w:w="10004" w:type="dxa"/>
            <w:vAlign w:val="center"/>
          </w:tcPr>
          <w:p w:rsidR="00097F69" w:rsidRDefault="00312390">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姜小清</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2020.10.24</w:t>
            </w:r>
          </w:p>
        </w:tc>
        <w:tc>
          <w:tcPr>
            <w:tcW w:w="1585" w:type="dxa"/>
            <w:vMerge/>
          </w:tcPr>
          <w:p w:rsidR="00097F69" w:rsidRDefault="00097F69"/>
        </w:tc>
      </w:tr>
      <w:tr w:rsidR="00097F69">
        <w:trPr>
          <w:trHeight w:val="516"/>
        </w:trPr>
        <w:tc>
          <w:tcPr>
            <w:tcW w:w="2160" w:type="dxa"/>
            <w:vMerge/>
            <w:vAlign w:val="center"/>
          </w:tcPr>
          <w:p w:rsidR="00097F69" w:rsidRDefault="00097F69"/>
        </w:tc>
        <w:tc>
          <w:tcPr>
            <w:tcW w:w="960" w:type="dxa"/>
            <w:vMerge/>
            <w:vAlign w:val="center"/>
          </w:tcPr>
          <w:p w:rsidR="00097F69" w:rsidRDefault="00097F69"/>
        </w:tc>
        <w:tc>
          <w:tcPr>
            <w:tcW w:w="10004" w:type="dxa"/>
            <w:vAlign w:val="center"/>
          </w:tcPr>
          <w:p w:rsidR="00097F69" w:rsidRDefault="00312390">
            <w:pPr>
              <w:rPr>
                <w:rFonts w:ascii="宋体" w:hAnsi="宋体" w:cs="宋体"/>
                <w:spacing w:val="-1"/>
                <w:szCs w:val="22"/>
              </w:rPr>
            </w:pPr>
            <w:r>
              <w:rPr>
                <w:rFonts w:hint="eastAsia"/>
                <w:sz w:val="24"/>
                <w:szCs w:val="24"/>
              </w:rPr>
              <w:t>审核条款：</w:t>
            </w:r>
            <w:r>
              <w:rPr>
                <w:rFonts w:ascii="宋体" w:hAnsi="宋体" w:cs="宋体" w:hint="eastAsia"/>
                <w:spacing w:val="-1"/>
                <w:szCs w:val="22"/>
              </w:rPr>
              <w:t>QE:4.1</w:t>
            </w:r>
            <w:r>
              <w:rPr>
                <w:rFonts w:ascii="宋体" w:hAnsi="宋体" w:cs="宋体" w:hint="eastAsia"/>
                <w:spacing w:val="-1"/>
                <w:szCs w:val="22"/>
              </w:rPr>
              <w:t>理解组织及其环境、</w:t>
            </w:r>
            <w:r>
              <w:rPr>
                <w:rFonts w:ascii="宋体" w:hAnsi="宋体" w:cs="宋体" w:hint="eastAsia"/>
                <w:spacing w:val="-1"/>
                <w:szCs w:val="22"/>
              </w:rPr>
              <w:t>4.2</w:t>
            </w:r>
            <w:r>
              <w:rPr>
                <w:rFonts w:ascii="宋体" w:hAnsi="宋体" w:cs="宋体" w:hint="eastAsia"/>
                <w:spacing w:val="-1"/>
                <w:szCs w:val="22"/>
              </w:rPr>
              <w:t>理解相关方的需求和期望、</w:t>
            </w:r>
            <w:r>
              <w:rPr>
                <w:rFonts w:ascii="宋体" w:hAnsi="宋体" w:cs="宋体" w:hint="eastAsia"/>
                <w:spacing w:val="-1"/>
                <w:szCs w:val="22"/>
              </w:rPr>
              <w:t xml:space="preserve">4.3 </w:t>
            </w:r>
            <w:r>
              <w:rPr>
                <w:rFonts w:ascii="宋体" w:hAnsi="宋体" w:cs="宋体" w:hint="eastAsia"/>
                <w:spacing w:val="-1"/>
                <w:szCs w:val="22"/>
              </w:rPr>
              <w:t>确定管理体系的范围、</w:t>
            </w:r>
            <w:r>
              <w:rPr>
                <w:rFonts w:ascii="宋体" w:hAnsi="宋体" w:cs="宋体" w:hint="eastAsia"/>
                <w:spacing w:val="-1"/>
                <w:szCs w:val="22"/>
              </w:rPr>
              <w:t>4.4</w:t>
            </w:r>
            <w:r>
              <w:rPr>
                <w:rFonts w:ascii="宋体" w:hAnsi="宋体" w:cs="宋体" w:hint="eastAsia"/>
                <w:spacing w:val="-1"/>
                <w:szCs w:val="22"/>
              </w:rPr>
              <w:t>质量</w:t>
            </w:r>
            <w:r>
              <w:rPr>
                <w:rFonts w:ascii="宋体" w:hAnsi="宋体" w:cs="宋体" w:hint="eastAsia"/>
                <w:spacing w:val="-1"/>
                <w:szCs w:val="22"/>
              </w:rPr>
              <w:t>/</w:t>
            </w:r>
            <w:r>
              <w:rPr>
                <w:rFonts w:ascii="宋体" w:hAnsi="宋体" w:cs="宋体" w:hint="eastAsia"/>
                <w:spacing w:val="-1"/>
                <w:szCs w:val="22"/>
              </w:rPr>
              <w:t>环境管理体系及其过程、</w:t>
            </w:r>
            <w:r>
              <w:rPr>
                <w:rFonts w:ascii="宋体" w:hAnsi="宋体" w:cs="宋体" w:hint="eastAsia"/>
                <w:spacing w:val="-1"/>
                <w:szCs w:val="22"/>
              </w:rPr>
              <w:t>5.1</w:t>
            </w:r>
            <w:r>
              <w:rPr>
                <w:rFonts w:ascii="宋体" w:hAnsi="宋体" w:cs="宋体" w:hint="eastAsia"/>
                <w:spacing w:val="-1"/>
                <w:szCs w:val="22"/>
              </w:rPr>
              <w:t>领导作用和承诺、</w:t>
            </w:r>
            <w:r>
              <w:rPr>
                <w:rFonts w:ascii="宋体" w:hAnsi="宋体" w:cs="宋体" w:hint="eastAsia"/>
                <w:spacing w:val="-1"/>
                <w:szCs w:val="22"/>
              </w:rPr>
              <w:t>5.2</w:t>
            </w:r>
            <w:r>
              <w:rPr>
                <w:rFonts w:ascii="宋体" w:hAnsi="宋体" w:cs="宋体" w:hint="eastAsia"/>
                <w:spacing w:val="-1"/>
                <w:szCs w:val="22"/>
              </w:rPr>
              <w:t>质量</w:t>
            </w:r>
            <w:r>
              <w:rPr>
                <w:rFonts w:ascii="宋体" w:hAnsi="宋体" w:cs="宋体" w:hint="eastAsia"/>
                <w:spacing w:val="-1"/>
                <w:szCs w:val="22"/>
              </w:rPr>
              <w:t>/</w:t>
            </w:r>
            <w:r>
              <w:rPr>
                <w:rFonts w:ascii="宋体" w:hAnsi="宋体" w:cs="宋体" w:hint="eastAsia"/>
                <w:spacing w:val="-1"/>
                <w:szCs w:val="22"/>
              </w:rPr>
              <w:t>环境方针、</w:t>
            </w:r>
            <w:r>
              <w:rPr>
                <w:rFonts w:ascii="宋体" w:hAnsi="宋体" w:cs="宋体" w:hint="eastAsia"/>
                <w:spacing w:val="-1"/>
                <w:szCs w:val="22"/>
              </w:rPr>
              <w:t>5.3</w:t>
            </w:r>
            <w:r>
              <w:rPr>
                <w:rFonts w:ascii="宋体" w:hAnsi="宋体" w:cs="宋体" w:hint="eastAsia"/>
                <w:spacing w:val="-1"/>
                <w:szCs w:val="22"/>
              </w:rPr>
              <w:t>组织的岗位、职责和权限、</w:t>
            </w:r>
            <w:r>
              <w:rPr>
                <w:rFonts w:ascii="宋体" w:hAnsi="宋体" w:cs="宋体" w:hint="eastAsia"/>
                <w:spacing w:val="-1"/>
                <w:szCs w:val="22"/>
              </w:rPr>
              <w:t>6.1</w:t>
            </w:r>
            <w:r>
              <w:rPr>
                <w:rFonts w:ascii="宋体" w:hAnsi="宋体" w:cs="宋体" w:hint="eastAsia"/>
                <w:spacing w:val="-1"/>
                <w:szCs w:val="22"/>
              </w:rPr>
              <w:t>应对风险和机遇的措施、</w:t>
            </w:r>
            <w:r>
              <w:rPr>
                <w:rFonts w:ascii="宋体" w:hAnsi="宋体" w:cs="宋体" w:hint="eastAsia"/>
                <w:spacing w:val="-1"/>
                <w:szCs w:val="22"/>
              </w:rPr>
              <w:t>6.2</w:t>
            </w:r>
            <w:r>
              <w:rPr>
                <w:rFonts w:ascii="宋体" w:hAnsi="宋体" w:cs="宋体" w:hint="eastAsia"/>
                <w:spacing w:val="-1"/>
                <w:szCs w:val="22"/>
              </w:rPr>
              <w:t>质量</w:t>
            </w:r>
            <w:r>
              <w:rPr>
                <w:rFonts w:ascii="宋体" w:hAnsi="宋体" w:cs="宋体" w:hint="eastAsia"/>
                <w:spacing w:val="-1"/>
                <w:szCs w:val="22"/>
              </w:rPr>
              <w:t>/</w:t>
            </w:r>
            <w:r>
              <w:rPr>
                <w:rFonts w:ascii="宋体" w:hAnsi="宋体" w:cs="宋体" w:hint="eastAsia"/>
                <w:spacing w:val="-1"/>
                <w:szCs w:val="22"/>
              </w:rPr>
              <w:t>环境目标及其实现的策划、</w:t>
            </w:r>
            <w:r>
              <w:rPr>
                <w:rFonts w:ascii="宋体" w:hAnsi="宋体" w:cs="宋体" w:hint="eastAsia"/>
                <w:spacing w:val="-1"/>
                <w:szCs w:val="22"/>
              </w:rPr>
              <w:t>Q6.3</w:t>
            </w:r>
            <w:r>
              <w:rPr>
                <w:rFonts w:ascii="宋体" w:hAnsi="宋体" w:cs="宋体" w:hint="eastAsia"/>
                <w:spacing w:val="-1"/>
                <w:szCs w:val="22"/>
              </w:rPr>
              <w:t>变更的策划、</w:t>
            </w:r>
            <w:r>
              <w:rPr>
                <w:rFonts w:ascii="宋体" w:hAnsi="宋体" w:cs="宋体" w:hint="eastAsia"/>
                <w:spacing w:val="-1"/>
                <w:szCs w:val="22"/>
              </w:rPr>
              <w:t>7.1.1</w:t>
            </w:r>
            <w:r>
              <w:rPr>
                <w:rFonts w:ascii="宋体" w:hAnsi="宋体" w:cs="宋体" w:hint="eastAsia"/>
                <w:spacing w:val="-1"/>
                <w:szCs w:val="22"/>
              </w:rPr>
              <w:t>（</w:t>
            </w:r>
            <w:r>
              <w:rPr>
                <w:rFonts w:ascii="宋体" w:hAnsi="宋体" w:cs="宋体" w:hint="eastAsia"/>
                <w:spacing w:val="-1"/>
                <w:szCs w:val="22"/>
              </w:rPr>
              <w:t>E7.1</w:t>
            </w:r>
            <w:r>
              <w:rPr>
                <w:rFonts w:ascii="宋体" w:hAnsi="宋体" w:cs="宋体" w:hint="eastAsia"/>
                <w:spacing w:val="-1"/>
                <w:szCs w:val="22"/>
              </w:rPr>
              <w:t>）资源总则、</w:t>
            </w:r>
            <w:r>
              <w:rPr>
                <w:rFonts w:ascii="宋体" w:hAnsi="宋体" w:cs="宋体" w:hint="eastAsia"/>
                <w:spacing w:val="-1"/>
                <w:szCs w:val="22"/>
              </w:rPr>
              <w:t>7.4</w:t>
            </w:r>
            <w:r>
              <w:rPr>
                <w:rFonts w:ascii="宋体" w:hAnsi="宋体" w:cs="宋体" w:hint="eastAsia"/>
                <w:spacing w:val="-1"/>
                <w:szCs w:val="22"/>
              </w:rPr>
              <w:t>沟通</w:t>
            </w:r>
            <w:r>
              <w:rPr>
                <w:rFonts w:ascii="宋体" w:hAnsi="宋体" w:cs="宋体" w:hint="eastAsia"/>
                <w:spacing w:val="-1"/>
                <w:szCs w:val="22"/>
              </w:rPr>
              <w:t>/</w:t>
            </w:r>
            <w:r>
              <w:rPr>
                <w:rFonts w:ascii="宋体" w:hAnsi="宋体" w:cs="宋体" w:hint="eastAsia"/>
                <w:spacing w:val="-1"/>
                <w:szCs w:val="22"/>
              </w:rPr>
              <w:t>信息交流、</w:t>
            </w:r>
            <w:r>
              <w:rPr>
                <w:rFonts w:ascii="宋体" w:hAnsi="宋体" w:cs="宋体" w:hint="eastAsia"/>
                <w:spacing w:val="-1"/>
                <w:szCs w:val="22"/>
              </w:rPr>
              <w:t>9.3</w:t>
            </w:r>
            <w:r>
              <w:rPr>
                <w:rFonts w:ascii="宋体" w:hAnsi="宋体" w:cs="宋体" w:hint="eastAsia"/>
                <w:spacing w:val="-1"/>
                <w:szCs w:val="22"/>
              </w:rPr>
              <w:t>管理评审、</w:t>
            </w:r>
            <w:r>
              <w:rPr>
                <w:rFonts w:ascii="宋体" w:hAnsi="宋体" w:cs="宋体" w:hint="eastAsia"/>
                <w:spacing w:val="-1"/>
                <w:szCs w:val="22"/>
              </w:rPr>
              <w:t>10.1</w:t>
            </w:r>
            <w:r>
              <w:rPr>
                <w:rFonts w:ascii="宋体" w:hAnsi="宋体" w:cs="宋体" w:hint="eastAsia"/>
                <w:spacing w:val="-1"/>
                <w:szCs w:val="22"/>
              </w:rPr>
              <w:t>改进、</w:t>
            </w:r>
            <w:r>
              <w:rPr>
                <w:rFonts w:ascii="宋体" w:hAnsi="宋体" w:cs="宋体" w:hint="eastAsia"/>
                <w:spacing w:val="-1"/>
                <w:szCs w:val="22"/>
              </w:rPr>
              <w:t>10.3</w:t>
            </w:r>
            <w:r>
              <w:rPr>
                <w:rFonts w:ascii="宋体" w:hAnsi="宋体" w:cs="宋体" w:hint="eastAsia"/>
                <w:spacing w:val="-1"/>
                <w:szCs w:val="22"/>
              </w:rPr>
              <w:t>持续改进，</w:t>
            </w:r>
          </w:p>
          <w:p w:rsidR="00097F69" w:rsidRDefault="00312390">
            <w:pPr>
              <w:rPr>
                <w:rFonts w:ascii="宋体" w:hAnsi="宋体" w:cs="宋体"/>
                <w:spacing w:val="-1"/>
                <w:szCs w:val="22"/>
              </w:rPr>
            </w:pPr>
            <w:r>
              <w:rPr>
                <w:rFonts w:ascii="宋体" w:hAnsi="宋体" w:cs="宋体" w:hint="eastAsia"/>
                <w:spacing w:val="-1"/>
                <w:szCs w:val="22"/>
              </w:rPr>
              <w:t>国家</w:t>
            </w:r>
            <w:r>
              <w:rPr>
                <w:rFonts w:ascii="宋体" w:hAnsi="宋体" w:cs="宋体" w:hint="eastAsia"/>
                <w:spacing w:val="-1"/>
                <w:szCs w:val="22"/>
              </w:rPr>
              <w:t>/</w:t>
            </w:r>
            <w:r>
              <w:rPr>
                <w:rFonts w:ascii="宋体" w:hAnsi="宋体" w:cs="宋体" w:hint="eastAsia"/>
                <w:spacing w:val="-1"/>
                <w:szCs w:val="22"/>
              </w:rPr>
              <w:t>地方监督抽查情况；顾客满意、相关</w:t>
            </w:r>
            <w:proofErr w:type="gramStart"/>
            <w:r>
              <w:rPr>
                <w:rFonts w:ascii="宋体" w:hAnsi="宋体" w:cs="宋体" w:hint="eastAsia"/>
                <w:spacing w:val="-1"/>
                <w:szCs w:val="22"/>
              </w:rPr>
              <w:t>方投诉</w:t>
            </w:r>
            <w:proofErr w:type="gramEnd"/>
            <w:r>
              <w:rPr>
                <w:rFonts w:ascii="宋体" w:hAnsi="宋体" w:cs="宋体" w:hint="eastAsia"/>
                <w:spacing w:val="-1"/>
                <w:szCs w:val="22"/>
              </w:rPr>
              <w:t>及处理情况；上次审核不符合验证，变更，证书及标志的使用，</w:t>
            </w:r>
          </w:p>
          <w:p w:rsidR="00097F69" w:rsidRDefault="00312390">
            <w:pPr>
              <w:rPr>
                <w:sz w:val="24"/>
                <w:szCs w:val="24"/>
              </w:rPr>
            </w:pPr>
            <w:r>
              <w:rPr>
                <w:rFonts w:ascii="宋体" w:hAnsi="宋体" w:cs="宋体" w:hint="eastAsia"/>
                <w:spacing w:val="-1"/>
                <w:szCs w:val="22"/>
              </w:rPr>
              <w:t>验证企业相关资质证明的有效性；</w:t>
            </w:r>
          </w:p>
        </w:tc>
        <w:tc>
          <w:tcPr>
            <w:tcW w:w="1585" w:type="dxa"/>
            <w:vMerge/>
          </w:tcPr>
          <w:p w:rsidR="00097F69" w:rsidRDefault="00097F69"/>
        </w:tc>
      </w:tr>
      <w:tr w:rsidR="00097F69">
        <w:trPr>
          <w:trHeight w:val="1255"/>
        </w:trPr>
        <w:tc>
          <w:tcPr>
            <w:tcW w:w="2160" w:type="dxa"/>
          </w:tcPr>
          <w:p w:rsidR="00097F69" w:rsidRDefault="00312390">
            <w:pPr>
              <w:rPr>
                <w:rFonts w:ascii="宋体" w:hAnsi="宋体" w:cs="Arial"/>
                <w:spacing w:val="-6"/>
                <w:szCs w:val="21"/>
              </w:rPr>
            </w:pPr>
            <w:r>
              <w:rPr>
                <w:rFonts w:ascii="宋体" w:hAnsi="宋体" w:cs="Arial" w:hint="eastAsia"/>
                <w:spacing w:val="-6"/>
                <w:szCs w:val="21"/>
              </w:rPr>
              <w:t>理解组织及其环境</w:t>
            </w:r>
          </w:p>
          <w:p w:rsidR="00097F69" w:rsidRDefault="00097F69">
            <w:pPr>
              <w:ind w:firstLineChars="200" w:firstLine="396"/>
              <w:rPr>
                <w:rFonts w:ascii="宋体" w:hAnsi="宋体" w:cs="Arial"/>
                <w:spacing w:val="-6"/>
                <w:szCs w:val="21"/>
              </w:rPr>
            </w:pPr>
          </w:p>
        </w:tc>
        <w:tc>
          <w:tcPr>
            <w:tcW w:w="960" w:type="dxa"/>
          </w:tcPr>
          <w:p w:rsidR="00097F69" w:rsidRDefault="00312390">
            <w:pPr>
              <w:rPr>
                <w:rFonts w:ascii="宋体" w:hAnsi="宋体" w:cs="Arial"/>
                <w:spacing w:val="-6"/>
                <w:szCs w:val="21"/>
              </w:rPr>
            </w:pPr>
            <w:r>
              <w:rPr>
                <w:rFonts w:ascii="宋体" w:hAnsi="宋体" w:cs="Arial" w:hint="eastAsia"/>
                <w:spacing w:val="-6"/>
                <w:szCs w:val="21"/>
              </w:rPr>
              <w:t>4.1</w:t>
            </w:r>
          </w:p>
          <w:p w:rsidR="00097F69" w:rsidRDefault="00097F69">
            <w:pPr>
              <w:ind w:firstLineChars="200" w:firstLine="396"/>
              <w:rPr>
                <w:rFonts w:ascii="宋体" w:hAnsi="宋体" w:cs="Arial"/>
                <w:spacing w:val="-6"/>
                <w:szCs w:val="21"/>
              </w:rPr>
            </w:pPr>
          </w:p>
        </w:tc>
        <w:tc>
          <w:tcPr>
            <w:tcW w:w="10004" w:type="dxa"/>
          </w:tcPr>
          <w:p w:rsidR="00097F69" w:rsidRDefault="00312390">
            <w:pPr>
              <w:rPr>
                <w:rFonts w:ascii="宋体" w:hAnsi="宋体" w:cs="宋体"/>
                <w:spacing w:val="-1"/>
                <w:szCs w:val="22"/>
              </w:rPr>
            </w:pPr>
            <w:r>
              <w:rPr>
                <w:rFonts w:ascii="宋体" w:hAnsi="宋体" w:cs="Arial" w:hint="eastAsia"/>
                <w:spacing w:val="-6"/>
                <w:szCs w:val="21"/>
              </w:rPr>
              <w:t>编制了《</w:t>
            </w:r>
            <w:r>
              <w:rPr>
                <w:rFonts w:ascii="宋体" w:hAnsi="宋体" w:cs="宋体" w:hint="eastAsia"/>
                <w:spacing w:val="-1"/>
                <w:szCs w:val="22"/>
              </w:rPr>
              <w:t>组织内外部环境因素清单》、《组织环境管理体系内外部环境问题清单》、《组织职业健康安全管理体系内外部环境问题清单》包括内外部环境因素、日常监视、评价等内容其中；</w:t>
            </w:r>
          </w:p>
          <w:p w:rsidR="00097F69" w:rsidRDefault="00312390">
            <w:pPr>
              <w:rPr>
                <w:rFonts w:ascii="宋体" w:hAnsi="宋体" w:cs="宋体"/>
                <w:spacing w:val="-1"/>
                <w:szCs w:val="22"/>
              </w:rPr>
            </w:pPr>
            <w:r>
              <w:rPr>
                <w:rFonts w:ascii="宋体" w:hAnsi="宋体" w:cs="宋体" w:hint="eastAsia"/>
                <w:spacing w:val="-1"/>
                <w:szCs w:val="22"/>
              </w:rPr>
              <w:t>内部环境因素“</w:t>
            </w:r>
            <w:r>
              <w:rPr>
                <w:rFonts w:ascii="宋体" w:hAnsi="宋体" w:cs="宋体" w:hint="eastAsia"/>
                <w:spacing w:val="-1"/>
                <w:szCs w:val="22"/>
              </w:rPr>
              <w:t>10</w:t>
            </w:r>
            <w:r>
              <w:rPr>
                <w:rFonts w:ascii="宋体" w:hAnsi="宋体" w:cs="宋体" w:hint="eastAsia"/>
                <w:spacing w:val="-1"/>
                <w:szCs w:val="22"/>
              </w:rPr>
              <w:t>”条、包括“管理流程”、“人员的流动员工业务素质绩效考核”、“废水</w:t>
            </w:r>
            <w:r>
              <w:rPr>
                <w:rFonts w:ascii="宋体" w:hAnsi="宋体" w:cs="宋体" w:hint="eastAsia"/>
                <w:spacing w:val="-1"/>
                <w:szCs w:val="22"/>
              </w:rPr>
              <w:t>/</w:t>
            </w:r>
            <w:r>
              <w:rPr>
                <w:rFonts w:ascii="宋体" w:hAnsi="宋体" w:cs="宋体" w:hint="eastAsia"/>
                <w:spacing w:val="-1"/>
                <w:szCs w:val="22"/>
              </w:rPr>
              <w:t>废气</w:t>
            </w:r>
            <w:r>
              <w:rPr>
                <w:rFonts w:ascii="宋体" w:hAnsi="宋体" w:cs="宋体" w:hint="eastAsia"/>
                <w:spacing w:val="-1"/>
                <w:szCs w:val="22"/>
              </w:rPr>
              <w:t>/</w:t>
            </w:r>
            <w:r>
              <w:rPr>
                <w:rFonts w:ascii="宋体" w:hAnsi="宋体" w:cs="宋体" w:hint="eastAsia"/>
                <w:spacing w:val="-1"/>
                <w:szCs w:val="22"/>
              </w:rPr>
              <w:t>噪声</w:t>
            </w:r>
            <w:r>
              <w:rPr>
                <w:rFonts w:ascii="宋体" w:hAnsi="宋体" w:cs="宋体" w:hint="eastAsia"/>
                <w:spacing w:val="-1"/>
                <w:szCs w:val="22"/>
              </w:rPr>
              <w:t>/</w:t>
            </w:r>
            <w:r>
              <w:rPr>
                <w:rFonts w:ascii="宋体" w:hAnsi="宋体" w:cs="宋体" w:hint="eastAsia"/>
                <w:spacing w:val="-1"/>
                <w:szCs w:val="22"/>
              </w:rPr>
              <w:t>火灾</w:t>
            </w:r>
            <w:r>
              <w:rPr>
                <w:rFonts w:ascii="宋体" w:hAnsi="宋体" w:cs="宋体" w:hint="eastAsia"/>
                <w:spacing w:val="-1"/>
                <w:szCs w:val="22"/>
              </w:rPr>
              <w:t>/</w:t>
            </w:r>
            <w:r>
              <w:rPr>
                <w:rFonts w:ascii="宋体" w:hAnsi="宋体" w:cs="宋体" w:hint="eastAsia"/>
                <w:spacing w:val="-1"/>
                <w:szCs w:val="22"/>
              </w:rPr>
              <w:t>固废</w:t>
            </w:r>
            <w:r>
              <w:rPr>
                <w:rFonts w:ascii="宋体" w:hAnsi="宋体" w:cs="宋体" w:hint="eastAsia"/>
                <w:spacing w:val="-1"/>
                <w:szCs w:val="22"/>
              </w:rPr>
              <w:t>/</w:t>
            </w:r>
            <w:r>
              <w:rPr>
                <w:rFonts w:ascii="宋体" w:hAnsi="宋体" w:cs="宋体" w:hint="eastAsia"/>
                <w:spacing w:val="-1"/>
                <w:szCs w:val="22"/>
              </w:rPr>
              <w:t>水电的消耗</w:t>
            </w:r>
            <w:r>
              <w:rPr>
                <w:rFonts w:ascii="宋体" w:hAnsi="宋体" w:cs="宋体" w:hint="eastAsia"/>
                <w:spacing w:val="-1"/>
                <w:szCs w:val="22"/>
              </w:rPr>
              <w:t>/</w:t>
            </w:r>
            <w:r>
              <w:rPr>
                <w:rFonts w:ascii="宋体" w:hAnsi="宋体" w:cs="宋体" w:hint="eastAsia"/>
                <w:spacing w:val="-1"/>
                <w:szCs w:val="22"/>
              </w:rPr>
              <w:t>触电</w:t>
            </w:r>
            <w:r>
              <w:rPr>
                <w:rFonts w:ascii="宋体" w:hAnsi="宋体" w:cs="宋体" w:hint="eastAsia"/>
                <w:spacing w:val="-1"/>
                <w:szCs w:val="22"/>
              </w:rPr>
              <w:t>/</w:t>
            </w:r>
            <w:r>
              <w:rPr>
                <w:rFonts w:ascii="宋体" w:hAnsi="宋体" w:cs="宋体" w:hint="eastAsia"/>
                <w:spacing w:val="-1"/>
                <w:szCs w:val="22"/>
              </w:rPr>
              <w:t>人身伤害”、“基础设施管理公司运行环境”等；</w:t>
            </w:r>
          </w:p>
          <w:p w:rsidR="00097F69" w:rsidRDefault="00312390">
            <w:pPr>
              <w:rPr>
                <w:rFonts w:ascii="宋体" w:hAnsi="宋体" w:cs="宋体"/>
                <w:spacing w:val="-1"/>
                <w:szCs w:val="22"/>
              </w:rPr>
            </w:pPr>
            <w:r>
              <w:rPr>
                <w:rFonts w:ascii="宋体" w:hAnsi="宋体" w:cs="宋体" w:hint="eastAsia"/>
                <w:spacing w:val="-1"/>
                <w:szCs w:val="22"/>
              </w:rPr>
              <w:t>外部环境因素“</w:t>
            </w:r>
            <w:r>
              <w:rPr>
                <w:rFonts w:ascii="宋体" w:hAnsi="宋体" w:cs="宋体" w:hint="eastAsia"/>
                <w:spacing w:val="-1"/>
                <w:szCs w:val="22"/>
              </w:rPr>
              <w:t>12</w:t>
            </w:r>
            <w:r>
              <w:rPr>
                <w:rFonts w:ascii="宋体" w:hAnsi="宋体" w:cs="宋体" w:hint="eastAsia"/>
                <w:spacing w:val="-1"/>
                <w:szCs w:val="22"/>
              </w:rPr>
              <w:t>”条、包括“法律、法规内容的变化”、“行业标准的变化”，“第三方的要求”，“市场容量</w:t>
            </w:r>
          </w:p>
          <w:p w:rsidR="00097F69" w:rsidRDefault="00312390">
            <w:pPr>
              <w:rPr>
                <w:rFonts w:ascii="宋体" w:hAnsi="宋体" w:cs="宋体"/>
                <w:spacing w:val="-1"/>
                <w:szCs w:val="22"/>
              </w:rPr>
            </w:pPr>
            <w:r>
              <w:rPr>
                <w:rFonts w:ascii="宋体" w:hAnsi="宋体" w:cs="宋体" w:hint="eastAsia"/>
                <w:spacing w:val="-1"/>
                <w:szCs w:val="22"/>
              </w:rPr>
              <w:t>竞争力、价格风险</w:t>
            </w:r>
            <w:proofErr w:type="gramStart"/>
            <w:r>
              <w:rPr>
                <w:rFonts w:ascii="宋体" w:hAnsi="宋体" w:cs="宋体" w:hint="eastAsia"/>
                <w:spacing w:val="-1"/>
                <w:szCs w:val="22"/>
              </w:rPr>
              <w:t>”</w:t>
            </w:r>
            <w:proofErr w:type="gramEnd"/>
            <w:r>
              <w:rPr>
                <w:rFonts w:ascii="宋体" w:hAnsi="宋体" w:cs="宋体" w:hint="eastAsia"/>
                <w:spacing w:val="-1"/>
                <w:szCs w:val="22"/>
              </w:rPr>
              <w:t>，“国家经济走向”、“新技术领域科技”、“材料和设备的更</w:t>
            </w:r>
            <w:r>
              <w:rPr>
                <w:rFonts w:ascii="宋体" w:hAnsi="宋体" w:cs="宋体" w:hint="eastAsia"/>
                <w:spacing w:val="-1"/>
                <w:szCs w:val="22"/>
              </w:rPr>
              <w:t>新及推出”、“专利的取得和检索”、“相似或可替代产品及服务”、“市场领先者及其趋势”、“顾客增长趋势”、“市场稳定性”；“环境和安全法规及行为准则的及时更新”等；</w:t>
            </w:r>
          </w:p>
          <w:p w:rsidR="00097F69" w:rsidRDefault="00312390">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内容组织宗旨战略方向基本相关、并对质量管理体系实现策划能力可以产生一定影响；</w:t>
            </w:r>
          </w:p>
          <w:p w:rsidR="00097F69" w:rsidRDefault="00312390">
            <w:pPr>
              <w:rPr>
                <w:rFonts w:ascii="宋体" w:hAnsi="宋体" w:cs="Arial"/>
                <w:spacing w:val="-6"/>
                <w:szCs w:val="21"/>
              </w:rPr>
            </w:pPr>
            <w:r>
              <w:rPr>
                <w:rFonts w:ascii="宋体" w:hAnsi="宋体" w:cs="Arial" w:hint="eastAsia"/>
                <w:spacing w:val="-6"/>
                <w:szCs w:val="21"/>
              </w:rPr>
              <w:t>成文信息及时更新日期“</w:t>
            </w:r>
            <w:r>
              <w:rPr>
                <w:rFonts w:ascii="宋体" w:hAnsi="宋体" w:cs="Arial" w:hint="eastAsia"/>
                <w:spacing w:val="-6"/>
                <w:szCs w:val="21"/>
              </w:rPr>
              <w:t>2020.</w:t>
            </w:r>
            <w:r>
              <w:rPr>
                <w:rFonts w:ascii="宋体" w:hAnsi="宋体" w:cs="Arial" w:hint="eastAsia"/>
                <w:spacing w:val="-6"/>
                <w:szCs w:val="21"/>
              </w:rPr>
              <w:t>1.10</w:t>
            </w:r>
            <w:r>
              <w:rPr>
                <w:rFonts w:ascii="宋体" w:hAnsi="宋体" w:cs="Arial" w:hint="eastAsia"/>
                <w:spacing w:val="-6"/>
                <w:szCs w:val="21"/>
              </w:rPr>
              <w:t>”、有编审批、符合规定；</w:t>
            </w:r>
          </w:p>
        </w:tc>
        <w:tc>
          <w:tcPr>
            <w:tcW w:w="1585" w:type="dxa"/>
          </w:tcPr>
          <w:p w:rsidR="00097F69" w:rsidRDefault="00097F69"/>
        </w:tc>
      </w:tr>
      <w:tr w:rsidR="00097F69">
        <w:trPr>
          <w:trHeight w:val="428"/>
        </w:trPr>
        <w:tc>
          <w:tcPr>
            <w:tcW w:w="2160" w:type="dxa"/>
          </w:tcPr>
          <w:p w:rsidR="00097F69" w:rsidRDefault="00312390">
            <w:pPr>
              <w:rPr>
                <w:rFonts w:ascii="宋体" w:hAnsi="宋体" w:cs="Arial"/>
                <w:spacing w:val="-6"/>
                <w:szCs w:val="21"/>
              </w:rPr>
            </w:pPr>
            <w:r>
              <w:rPr>
                <w:rFonts w:ascii="宋体" w:hAnsi="宋体" w:cs="Arial" w:hint="eastAsia"/>
                <w:spacing w:val="-6"/>
                <w:szCs w:val="21"/>
              </w:rPr>
              <w:t>理解相关方的需求和期望</w:t>
            </w:r>
          </w:p>
          <w:p w:rsidR="00097F69" w:rsidRDefault="00097F69">
            <w:pPr>
              <w:rPr>
                <w:rFonts w:ascii="宋体" w:hAnsi="宋体" w:cs="Arial"/>
                <w:spacing w:val="-6"/>
                <w:szCs w:val="21"/>
              </w:rPr>
            </w:pPr>
          </w:p>
        </w:tc>
        <w:tc>
          <w:tcPr>
            <w:tcW w:w="960" w:type="dxa"/>
          </w:tcPr>
          <w:p w:rsidR="00097F69" w:rsidRDefault="00312390">
            <w:pPr>
              <w:rPr>
                <w:rFonts w:ascii="宋体" w:hAnsi="宋体" w:cs="Arial"/>
                <w:spacing w:val="-6"/>
                <w:szCs w:val="21"/>
              </w:rPr>
            </w:pPr>
            <w:r>
              <w:rPr>
                <w:rFonts w:ascii="宋体" w:hAnsi="宋体" w:cs="Arial" w:hint="eastAsia"/>
                <w:spacing w:val="-6"/>
                <w:szCs w:val="21"/>
              </w:rPr>
              <w:t>4.2</w:t>
            </w:r>
          </w:p>
          <w:p w:rsidR="00097F69" w:rsidRDefault="00097F69">
            <w:pPr>
              <w:rPr>
                <w:rFonts w:ascii="宋体" w:hAnsi="宋体" w:cs="Arial"/>
                <w:spacing w:val="-6"/>
                <w:szCs w:val="21"/>
              </w:rPr>
            </w:pPr>
          </w:p>
        </w:tc>
        <w:tc>
          <w:tcPr>
            <w:tcW w:w="10004" w:type="dxa"/>
          </w:tcPr>
          <w:p w:rsidR="00097F69" w:rsidRDefault="00312390">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097F69" w:rsidRDefault="00312390">
            <w:pPr>
              <w:rPr>
                <w:rFonts w:ascii="宋体" w:hAnsi="宋体" w:cs="Arial"/>
                <w:spacing w:val="-6"/>
                <w:szCs w:val="21"/>
              </w:rPr>
            </w:pPr>
            <w:r>
              <w:rPr>
                <w:rFonts w:ascii="宋体" w:hAnsi="宋体" w:cs="Arial" w:hint="eastAsia"/>
                <w:spacing w:val="-6"/>
                <w:szCs w:val="21"/>
              </w:rPr>
              <w:t>其中相关方共</w:t>
            </w:r>
            <w:r>
              <w:rPr>
                <w:rFonts w:ascii="宋体" w:hAnsi="宋体" w:cs="Arial" w:hint="eastAsia"/>
                <w:spacing w:val="-6"/>
                <w:szCs w:val="21"/>
              </w:rPr>
              <w:t>6</w:t>
            </w:r>
            <w:r>
              <w:rPr>
                <w:rFonts w:ascii="宋体" w:hAnsi="宋体" w:cs="Arial" w:hint="eastAsia"/>
                <w:spacing w:val="-6"/>
                <w:szCs w:val="21"/>
              </w:rPr>
              <w:t>条、具体“顾客</w:t>
            </w:r>
            <w:r>
              <w:rPr>
                <w:rFonts w:ascii="宋体" w:hAnsi="宋体" w:cs="Arial" w:hint="eastAsia"/>
                <w:spacing w:val="-6"/>
                <w:szCs w:val="21"/>
              </w:rPr>
              <w:t>、</w:t>
            </w:r>
            <w:r>
              <w:rPr>
                <w:rFonts w:ascii="宋体" w:hAnsi="宋体" w:cs="宋体"/>
                <w:spacing w:val="-1"/>
              </w:rPr>
              <w:t>员工</w:t>
            </w:r>
            <w:r>
              <w:rPr>
                <w:rFonts w:ascii="宋体" w:hAnsi="宋体" w:cs="宋体" w:hint="eastAsia"/>
                <w:spacing w:val="-1"/>
              </w:rPr>
              <w:t>、</w:t>
            </w:r>
            <w:r>
              <w:rPr>
                <w:rFonts w:ascii="宋体" w:hAnsi="宋体" w:cs="宋体"/>
                <w:spacing w:val="-1"/>
              </w:rPr>
              <w:t>股东</w:t>
            </w:r>
            <w:r>
              <w:rPr>
                <w:rFonts w:ascii="宋体" w:hAnsi="宋体" w:cs="宋体" w:hint="eastAsia"/>
                <w:spacing w:val="-1"/>
              </w:rPr>
              <w:t>、</w:t>
            </w:r>
            <w:r>
              <w:rPr>
                <w:rFonts w:ascii="宋体" w:hAnsi="宋体" w:cs="宋体"/>
              </w:rPr>
              <w:t>供方和合作伙伴</w:t>
            </w:r>
            <w:r>
              <w:rPr>
                <w:rFonts w:ascii="宋体" w:hAnsi="宋体" w:cs="宋体" w:hint="eastAsia"/>
              </w:rPr>
              <w:t>、</w:t>
            </w:r>
            <w:r>
              <w:rPr>
                <w:rFonts w:ascii="宋体" w:hAnsi="宋体" w:cs="宋体"/>
              </w:rPr>
              <w:t>政府</w:t>
            </w:r>
            <w:r>
              <w:rPr>
                <w:rFonts w:ascii="宋体" w:hAnsi="宋体" w:cs="Arial" w:hint="eastAsia"/>
                <w:spacing w:val="-6"/>
                <w:szCs w:val="21"/>
              </w:rPr>
              <w:t>”等；</w:t>
            </w:r>
          </w:p>
          <w:p w:rsidR="00097F69" w:rsidRDefault="00312390">
            <w:pPr>
              <w:rPr>
                <w:rFonts w:ascii="宋体" w:hAnsi="宋体" w:cs="Arial"/>
                <w:spacing w:val="-6"/>
                <w:szCs w:val="21"/>
              </w:rPr>
            </w:pPr>
            <w:r>
              <w:rPr>
                <w:rFonts w:ascii="宋体" w:hAnsi="宋体" w:cs="Arial" w:hint="eastAsia"/>
                <w:spacing w:val="-6"/>
                <w:szCs w:val="21"/>
              </w:rPr>
              <w:t>查其需求包括“</w:t>
            </w:r>
            <w:r>
              <w:rPr>
                <w:rFonts w:ascii="宋体" w:hAnsi="宋体" w:cs="Arial" w:hint="eastAsia"/>
                <w:spacing w:val="-6"/>
                <w:szCs w:val="21"/>
              </w:rPr>
              <w:t>法律法规、</w:t>
            </w:r>
            <w:r>
              <w:rPr>
                <w:rFonts w:ascii="宋体" w:hAnsi="宋体" w:cs="Arial" w:hint="eastAsia"/>
                <w:spacing w:val="-6"/>
                <w:szCs w:val="21"/>
              </w:rPr>
              <w:t>顾客的要求、例如符合性、价格、安全性”、“与顾客达成的商业合同”、“行业规范及标准”、“行业许可、营业执照、其他授权”、“条约、公约、草案”、“和公共机构及顾客的协议”等；</w:t>
            </w:r>
          </w:p>
          <w:p w:rsidR="00097F69" w:rsidRDefault="00312390">
            <w:pPr>
              <w:rPr>
                <w:rFonts w:ascii="宋体" w:hAnsi="宋体" w:cs="Arial"/>
                <w:spacing w:val="-6"/>
                <w:szCs w:val="21"/>
              </w:rPr>
            </w:pPr>
            <w:r>
              <w:rPr>
                <w:rFonts w:ascii="宋体" w:hAnsi="宋体" w:cs="Arial" w:hint="eastAsia"/>
                <w:spacing w:val="-6"/>
                <w:szCs w:val="21"/>
              </w:rPr>
              <w:t>查组织监视和评审这些相关方的信息及其相关要求基本有效。</w:t>
            </w:r>
            <w:r>
              <w:rPr>
                <w:rFonts w:ascii="宋体" w:hAnsi="宋体" w:cs="Arial" w:hint="eastAsia"/>
                <w:spacing w:val="-6"/>
                <w:szCs w:val="21"/>
              </w:rPr>
              <w:t xml:space="preserve"> </w:t>
            </w:r>
          </w:p>
          <w:p w:rsidR="00097F69" w:rsidRDefault="00312390">
            <w:pPr>
              <w:rPr>
                <w:rFonts w:ascii="宋体" w:hAnsi="宋体" w:cs="Arial"/>
                <w:spacing w:val="-6"/>
                <w:szCs w:val="21"/>
              </w:rPr>
            </w:pPr>
            <w:r>
              <w:rPr>
                <w:rFonts w:ascii="宋体" w:hAnsi="宋体" w:cs="Arial" w:hint="eastAsia"/>
                <w:spacing w:val="-6"/>
                <w:szCs w:val="21"/>
              </w:rPr>
              <w:t>查组织“合规义务”的</w:t>
            </w:r>
            <w:r>
              <w:rPr>
                <w:rFonts w:ascii="宋体" w:hAnsi="宋体" w:cs="Arial" w:hint="eastAsia"/>
                <w:spacing w:val="-6"/>
                <w:szCs w:val="21"/>
              </w:rPr>
              <w:t>12</w:t>
            </w:r>
            <w:r>
              <w:rPr>
                <w:rFonts w:ascii="宋体" w:hAnsi="宋体" w:cs="Arial" w:hint="eastAsia"/>
                <w:spacing w:val="-6"/>
                <w:szCs w:val="21"/>
              </w:rPr>
              <w:t>项、具体“国家和地方法律法规”——</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097F69" w:rsidRDefault="00312390">
            <w:pPr>
              <w:rPr>
                <w:rFonts w:ascii="宋体" w:hAnsi="宋体" w:cs="Arial"/>
                <w:spacing w:val="-6"/>
                <w:szCs w:val="21"/>
              </w:rPr>
            </w:pPr>
            <w:r>
              <w:rPr>
                <w:rFonts w:ascii="宋体" w:hAnsi="宋体" w:cs="Arial" w:hint="eastAsia"/>
                <w:spacing w:val="-6"/>
                <w:szCs w:val="21"/>
              </w:rPr>
              <w:lastRenderedPageBreak/>
              <w:t>成文信息及时更新日期“</w:t>
            </w:r>
            <w:r>
              <w:rPr>
                <w:rFonts w:ascii="宋体" w:hAnsi="宋体" w:cs="Arial" w:hint="eastAsia"/>
                <w:spacing w:val="-6"/>
                <w:szCs w:val="21"/>
              </w:rPr>
              <w:t>2020.</w:t>
            </w:r>
            <w:r>
              <w:rPr>
                <w:rFonts w:ascii="宋体" w:hAnsi="宋体" w:cs="Arial" w:hint="eastAsia"/>
                <w:spacing w:val="-6"/>
                <w:szCs w:val="21"/>
              </w:rPr>
              <w:t>1.15</w:t>
            </w:r>
            <w:r>
              <w:rPr>
                <w:rFonts w:ascii="宋体" w:hAnsi="宋体" w:cs="Arial" w:hint="eastAsia"/>
                <w:spacing w:val="-6"/>
                <w:szCs w:val="21"/>
              </w:rPr>
              <w:t>”、有编审批；</w:t>
            </w:r>
          </w:p>
        </w:tc>
        <w:tc>
          <w:tcPr>
            <w:tcW w:w="1585" w:type="dxa"/>
          </w:tcPr>
          <w:p w:rsidR="00097F69" w:rsidRDefault="00097F69"/>
        </w:tc>
      </w:tr>
      <w:tr w:rsidR="00097F69">
        <w:trPr>
          <w:trHeight w:val="2110"/>
        </w:trPr>
        <w:tc>
          <w:tcPr>
            <w:tcW w:w="2160" w:type="dxa"/>
          </w:tcPr>
          <w:p w:rsidR="00097F69" w:rsidRDefault="00312390">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rPr>
              <w:t xml:space="preserve"> </w:t>
            </w:r>
            <w:r>
              <w:rPr>
                <w:rFonts w:ascii="宋体" w:hAnsi="宋体" w:cs="Arial" w:hint="eastAsia"/>
                <w:spacing w:val="-6"/>
                <w:szCs w:val="21"/>
              </w:rPr>
              <w:t>管理体系的范围</w:t>
            </w:r>
            <w:r>
              <w:rPr>
                <w:rFonts w:ascii="宋体" w:hAnsi="宋体" w:cs="Arial" w:hint="eastAsia"/>
                <w:spacing w:val="-6"/>
                <w:szCs w:val="21"/>
              </w:rPr>
              <w:t xml:space="preserve"> </w:t>
            </w:r>
          </w:p>
          <w:p w:rsidR="00097F69" w:rsidRDefault="00097F69">
            <w:pPr>
              <w:rPr>
                <w:rFonts w:ascii="宋体" w:hAnsi="宋体" w:cs="Arial"/>
                <w:spacing w:val="-6"/>
                <w:szCs w:val="21"/>
              </w:rPr>
            </w:pPr>
          </w:p>
        </w:tc>
        <w:tc>
          <w:tcPr>
            <w:tcW w:w="960" w:type="dxa"/>
          </w:tcPr>
          <w:p w:rsidR="00097F69" w:rsidRDefault="00312390">
            <w:pPr>
              <w:rPr>
                <w:rFonts w:ascii="宋体" w:hAnsi="宋体" w:cs="Arial"/>
                <w:spacing w:val="-6"/>
                <w:szCs w:val="21"/>
              </w:rPr>
            </w:pPr>
            <w:r>
              <w:rPr>
                <w:rFonts w:ascii="宋体" w:hAnsi="宋体" w:cs="Arial" w:hint="eastAsia"/>
                <w:spacing w:val="-6"/>
                <w:szCs w:val="21"/>
              </w:rPr>
              <w:t xml:space="preserve">4.3 </w:t>
            </w:r>
          </w:p>
          <w:p w:rsidR="00097F69" w:rsidRDefault="00097F69">
            <w:pPr>
              <w:rPr>
                <w:rFonts w:ascii="宋体" w:hAnsi="宋体" w:cs="Arial"/>
                <w:spacing w:val="-6"/>
                <w:szCs w:val="21"/>
              </w:rPr>
            </w:pPr>
          </w:p>
        </w:tc>
        <w:tc>
          <w:tcPr>
            <w:tcW w:w="10004" w:type="dxa"/>
          </w:tcPr>
          <w:p w:rsidR="00097F69" w:rsidRDefault="00312390">
            <w:pPr>
              <w:rPr>
                <w:rFonts w:ascii="宋体" w:hAnsi="宋体" w:cs="Arial"/>
                <w:spacing w:val="-6"/>
                <w:szCs w:val="21"/>
              </w:rPr>
            </w:pPr>
            <w:r>
              <w:rPr>
                <w:rFonts w:ascii="宋体" w:hAnsi="宋体" w:cs="Arial" w:hint="eastAsia"/>
                <w:spacing w:val="-6"/>
                <w:szCs w:val="21"/>
              </w:rPr>
              <w:t>在确定管理体系范围时公司考虑了以下内容：</w:t>
            </w:r>
            <w:r>
              <w:rPr>
                <w:rFonts w:ascii="宋体" w:hAnsi="宋体" w:cs="Arial" w:hint="eastAsia"/>
                <w:spacing w:val="-6"/>
                <w:szCs w:val="21"/>
              </w:rPr>
              <w:t>a</w:t>
            </w:r>
            <w:r>
              <w:rPr>
                <w:rFonts w:ascii="宋体" w:hAnsi="宋体" w:cs="Arial" w:hint="eastAsia"/>
                <w:spacing w:val="-6"/>
                <w:szCs w:val="21"/>
              </w:rPr>
              <w:t>各种内部和外部因素；</w:t>
            </w:r>
            <w:r>
              <w:rPr>
                <w:rFonts w:ascii="宋体" w:hAnsi="宋体" w:cs="Arial" w:hint="eastAsia"/>
                <w:spacing w:val="-6"/>
                <w:szCs w:val="21"/>
              </w:rPr>
              <w:t>b</w:t>
            </w:r>
            <w:r>
              <w:rPr>
                <w:rFonts w:ascii="宋体" w:hAnsi="宋体" w:cs="Arial" w:hint="eastAsia"/>
                <w:spacing w:val="-6"/>
                <w:szCs w:val="21"/>
              </w:rPr>
              <w:t>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w:t>
            </w:r>
            <w:r>
              <w:rPr>
                <w:rFonts w:ascii="宋体" w:hAnsi="宋体" w:cs="Arial" w:hint="eastAsia"/>
                <w:spacing w:val="-6"/>
                <w:szCs w:val="21"/>
              </w:rPr>
              <w:t>c</w:t>
            </w:r>
            <w:r>
              <w:rPr>
                <w:rFonts w:ascii="宋体" w:hAnsi="宋体" w:cs="Arial" w:hint="eastAsia"/>
                <w:spacing w:val="-6"/>
                <w:szCs w:val="21"/>
              </w:rPr>
              <w:t>组织的活动、产品和产品；</w:t>
            </w:r>
          </w:p>
          <w:p w:rsidR="00097F69" w:rsidRDefault="00312390">
            <w:pPr>
              <w:spacing w:line="280" w:lineRule="exact"/>
              <w:rPr>
                <w:rFonts w:ascii="宋体" w:hAnsi="宋体" w:cs="Arial"/>
                <w:spacing w:val="-6"/>
                <w:szCs w:val="21"/>
              </w:rPr>
            </w:pPr>
            <w:r>
              <w:rPr>
                <w:rFonts w:ascii="宋体" w:hAnsi="宋体" w:cs="Arial" w:hint="eastAsia"/>
                <w:spacing w:val="-6"/>
                <w:szCs w:val="21"/>
              </w:rPr>
              <w:t>其组织单元、职能和物理边界：</w:t>
            </w:r>
            <w:bookmarkStart w:id="0" w:name="注册地址"/>
            <w:r>
              <w:rPr>
                <w:rFonts w:ascii="宋体" w:hAnsi="宋体" w:cs="宋体" w:hint="eastAsia"/>
                <w:szCs w:val="21"/>
              </w:rPr>
              <w:t>安徽省滁州市开发区花山西路</w:t>
            </w:r>
            <w:r>
              <w:rPr>
                <w:rFonts w:ascii="宋体" w:hAnsi="宋体" w:cs="宋体" w:hint="eastAsia"/>
                <w:szCs w:val="21"/>
              </w:rPr>
              <w:t>618</w:t>
            </w:r>
            <w:r>
              <w:rPr>
                <w:rFonts w:ascii="宋体" w:hAnsi="宋体" w:cs="宋体" w:hint="eastAsia"/>
                <w:szCs w:val="21"/>
              </w:rPr>
              <w:t>号</w:t>
            </w:r>
            <w:bookmarkEnd w:id="0"/>
            <w:r>
              <w:rPr>
                <w:rFonts w:ascii="宋体" w:hAnsi="宋体" w:cs="宋体" w:hint="eastAsia"/>
                <w:szCs w:val="21"/>
                <w:lang w:val="zh-CN"/>
              </w:rPr>
              <w:t>；经营、</w:t>
            </w:r>
            <w:r>
              <w:rPr>
                <w:rFonts w:ascii="宋体" w:hAnsi="宋体" w:cs="宋体" w:hint="eastAsia"/>
                <w:szCs w:val="21"/>
              </w:rPr>
              <w:t>生产</w:t>
            </w:r>
            <w:r>
              <w:rPr>
                <w:rFonts w:ascii="宋体" w:hAnsi="宋体" w:cs="宋体" w:hint="eastAsia"/>
                <w:szCs w:val="21"/>
                <w:lang w:val="zh-CN"/>
              </w:rPr>
              <w:t>地址：</w:t>
            </w:r>
            <w:r>
              <w:rPr>
                <w:rFonts w:ascii="宋体" w:hAnsi="宋体" w:cs="宋体" w:hint="eastAsia"/>
                <w:szCs w:val="21"/>
              </w:rPr>
              <w:t>安徽省滁州市开发区花山西路</w:t>
            </w:r>
            <w:r>
              <w:rPr>
                <w:rFonts w:ascii="宋体" w:hAnsi="宋体" w:cs="宋体" w:hint="eastAsia"/>
                <w:szCs w:val="21"/>
              </w:rPr>
              <w:t>618</w:t>
            </w:r>
            <w:r>
              <w:rPr>
                <w:rFonts w:ascii="宋体" w:hAnsi="宋体" w:cs="宋体" w:hint="eastAsia"/>
                <w:szCs w:val="21"/>
              </w:rPr>
              <w:t>号；</w:t>
            </w:r>
            <w:r>
              <w:rPr>
                <w:rFonts w:ascii="宋体" w:hAnsi="宋体" w:cs="宋体" w:hint="eastAsia"/>
                <w:szCs w:val="21"/>
                <w:lang w:val="zh-CN"/>
              </w:rPr>
              <w:t>法人：</w:t>
            </w:r>
            <w:r>
              <w:rPr>
                <w:rFonts w:ascii="宋体" w:hAnsi="宋体" w:cs="宋体" w:hint="eastAsia"/>
                <w:szCs w:val="21"/>
              </w:rPr>
              <w:t>王淑清</w:t>
            </w:r>
            <w:r>
              <w:rPr>
                <w:rFonts w:ascii="宋体" w:hAnsi="宋体" w:cs="宋体" w:hint="eastAsia"/>
                <w:szCs w:val="21"/>
                <w:lang w:val="zh-CN"/>
              </w:rPr>
              <w:t>。总经理：</w:t>
            </w:r>
            <w:r>
              <w:rPr>
                <w:rFonts w:ascii="宋体" w:hAnsi="宋体" w:cs="宋体" w:hint="eastAsia"/>
                <w:szCs w:val="21"/>
              </w:rPr>
              <w:t>王淑清；</w:t>
            </w:r>
            <w:r>
              <w:rPr>
                <w:rFonts w:ascii="宋体" w:hAnsi="宋体" w:cs="宋体" w:hint="eastAsia"/>
                <w:szCs w:val="21"/>
                <w:lang w:val="zh-CN"/>
              </w:rPr>
              <w:t>管理者代表：</w:t>
            </w:r>
            <w:r>
              <w:rPr>
                <w:rFonts w:ascii="宋体" w:hAnsi="宋体" w:cs="宋体" w:hint="eastAsia"/>
                <w:szCs w:val="21"/>
              </w:rPr>
              <w:t>刘月；</w:t>
            </w:r>
            <w:r>
              <w:rPr>
                <w:rFonts w:ascii="宋体" w:hAnsi="宋体" w:cs="Arial" w:hint="eastAsia"/>
                <w:spacing w:val="-6"/>
                <w:szCs w:val="21"/>
              </w:rPr>
              <w:t>公司部门包括采购部、销售部、财务部、管理部、生产部、技术质量部等；</w:t>
            </w:r>
          </w:p>
          <w:p w:rsidR="00097F69" w:rsidRDefault="00312390">
            <w:pPr>
              <w:rPr>
                <w:rFonts w:ascii="宋体" w:hAnsi="宋体" w:cs="Arial"/>
                <w:spacing w:val="-6"/>
                <w:szCs w:val="21"/>
              </w:rPr>
            </w:pPr>
            <w:r>
              <w:rPr>
                <w:rFonts w:ascii="宋体" w:hAnsi="宋体" w:cs="Arial" w:hint="eastAsia"/>
                <w:spacing w:val="-6"/>
                <w:szCs w:val="21"/>
              </w:rPr>
              <w:t>公司管理体系范围为：</w:t>
            </w:r>
            <w:r>
              <w:rPr>
                <w:rFonts w:ascii="宋体" w:hAnsi="宋体" w:cs="宋体" w:hint="eastAsia"/>
                <w:szCs w:val="21"/>
              </w:rPr>
              <w:t xml:space="preserve">QMS: </w:t>
            </w:r>
            <w:r>
              <w:rPr>
                <w:rFonts w:ascii="宋体" w:hAnsi="宋体" w:cs="宋体" w:hint="eastAsia"/>
                <w:szCs w:val="21"/>
              </w:rPr>
              <w:t>塑料制品生产。</w:t>
            </w:r>
            <w:r>
              <w:rPr>
                <w:rFonts w:ascii="宋体" w:hAnsi="宋体" w:cs="宋体" w:hint="eastAsia"/>
                <w:szCs w:val="21"/>
              </w:rPr>
              <w:t xml:space="preserve">EMS: </w:t>
            </w:r>
            <w:r>
              <w:rPr>
                <w:rFonts w:ascii="宋体" w:hAnsi="宋体" w:cs="宋体" w:hint="eastAsia"/>
                <w:szCs w:val="21"/>
              </w:rPr>
              <w:t>塑料制品生产及相关环境管理活动。</w:t>
            </w:r>
          </w:p>
          <w:p w:rsidR="00097F69" w:rsidRDefault="00312390">
            <w:pPr>
              <w:rPr>
                <w:rFonts w:ascii="宋体" w:hAnsi="宋体" w:cs="Arial"/>
                <w:spacing w:val="-6"/>
                <w:szCs w:val="21"/>
              </w:rPr>
            </w:pPr>
            <w:r>
              <w:rPr>
                <w:rFonts w:ascii="宋体" w:hAnsi="宋体" w:cs="Arial" w:hint="eastAsia"/>
                <w:spacing w:val="-6"/>
                <w:szCs w:val="21"/>
              </w:rPr>
              <w:t>不适用条</w:t>
            </w:r>
            <w:r>
              <w:rPr>
                <w:rFonts w:ascii="宋体" w:hAnsi="宋体" w:cs="Arial" w:hint="eastAsia"/>
                <w:spacing w:val="-6"/>
                <w:szCs w:val="21"/>
                <w:u w:val="single"/>
              </w:rPr>
              <w:t>款情况：</w:t>
            </w:r>
            <w:r>
              <w:rPr>
                <w:rFonts w:ascii="宋体" w:hAnsi="宋体" w:cs="Arial" w:hint="eastAsia"/>
                <w:spacing w:val="-6"/>
                <w:szCs w:val="21"/>
                <w:u w:val="single"/>
              </w:rPr>
              <w:t>删减</w:t>
            </w:r>
            <w:r>
              <w:rPr>
                <w:rFonts w:ascii="宋体" w:hAnsi="宋体" w:cs="Arial" w:hint="eastAsia"/>
                <w:spacing w:val="-6"/>
                <w:szCs w:val="21"/>
                <w:u w:val="single"/>
              </w:rPr>
              <w:t>质量管理体系</w:t>
            </w:r>
            <w:r>
              <w:rPr>
                <w:rFonts w:ascii="宋体" w:hAnsi="宋体" w:cs="Arial" w:hint="eastAsia"/>
                <w:spacing w:val="-6"/>
                <w:szCs w:val="21"/>
                <w:u w:val="single"/>
              </w:rPr>
              <w:t>8.3</w:t>
            </w:r>
            <w:r>
              <w:rPr>
                <w:rFonts w:ascii="宋体" w:hAnsi="宋体" w:cs="Arial" w:hint="eastAsia"/>
                <w:spacing w:val="-6"/>
                <w:szCs w:val="21"/>
                <w:u w:val="single"/>
              </w:rPr>
              <w:t>条款</w:t>
            </w:r>
            <w:r>
              <w:rPr>
                <w:rFonts w:ascii="宋体" w:hAnsi="宋体" w:cs="Arial" w:hint="eastAsia"/>
                <w:spacing w:val="-6"/>
                <w:szCs w:val="21"/>
              </w:rPr>
              <w:t>、查理由</w:t>
            </w:r>
            <w:proofErr w:type="gramStart"/>
            <w:r>
              <w:rPr>
                <w:rFonts w:ascii="宋体" w:hAnsi="宋体" w:cs="Arial" w:hint="eastAsia"/>
                <w:spacing w:val="-6"/>
                <w:szCs w:val="21"/>
              </w:rPr>
              <w:t>“</w:t>
            </w:r>
            <w:proofErr w:type="gramEnd"/>
            <w:r>
              <w:rPr>
                <w:rFonts w:ascii="宋体" w:hAnsi="宋体" w:cs="Arial" w:hint="eastAsia"/>
                <w:spacing w:val="-6"/>
                <w:szCs w:val="21"/>
              </w:rPr>
              <w:t>因本公司生产的产品，工艺成熟，根据国家标准、行业规范及客户的不同要求进行生产，无设计和开发事项，因此</w:t>
            </w:r>
            <w:r>
              <w:rPr>
                <w:rFonts w:ascii="宋体" w:hAnsi="宋体" w:cs="Arial" w:hint="eastAsia"/>
                <w:spacing w:val="-6"/>
                <w:szCs w:val="21"/>
              </w:rPr>
              <w:t>ISO9001-2015</w:t>
            </w:r>
            <w:r>
              <w:rPr>
                <w:rFonts w:ascii="宋体" w:hAnsi="宋体" w:cs="Arial" w:hint="eastAsia"/>
                <w:spacing w:val="-6"/>
                <w:szCs w:val="21"/>
              </w:rPr>
              <w:t>标准中的</w:t>
            </w:r>
            <w:r>
              <w:rPr>
                <w:rFonts w:ascii="宋体" w:hAnsi="宋体" w:cs="Arial" w:hint="eastAsia"/>
                <w:spacing w:val="-6"/>
                <w:szCs w:val="21"/>
              </w:rPr>
              <w:t>8.3</w:t>
            </w:r>
            <w:r>
              <w:rPr>
                <w:rFonts w:ascii="宋体" w:hAnsi="宋体" w:cs="Arial" w:hint="eastAsia"/>
                <w:spacing w:val="-6"/>
                <w:szCs w:val="21"/>
              </w:rPr>
              <w:t>条款“产品和服务的设计和开发”要求不适用本公司的经营特点。公司确保不适用的质量管理体系的产品和服务的设计和开发要求，不影响组织确保产品和服务合格以及增强顾客满意的能力或责任</w:t>
            </w:r>
            <w:proofErr w:type="gramStart"/>
            <w:r>
              <w:rPr>
                <w:rFonts w:ascii="宋体" w:hAnsi="宋体" w:cs="Arial" w:hint="eastAsia"/>
                <w:spacing w:val="-6"/>
                <w:szCs w:val="21"/>
              </w:rPr>
              <w:t>”</w:t>
            </w:r>
            <w:proofErr w:type="gramEnd"/>
            <w:r>
              <w:rPr>
                <w:rFonts w:ascii="宋体" w:hAnsi="宋体" w:cs="Arial" w:hint="eastAsia"/>
                <w:spacing w:val="-6"/>
                <w:szCs w:val="21"/>
              </w:rPr>
              <w:t>——</w:t>
            </w:r>
            <w:r>
              <w:rPr>
                <w:rFonts w:ascii="宋体" w:hAnsi="宋体" w:cs="Arial" w:hint="eastAsia"/>
                <w:spacing w:val="-6"/>
                <w:szCs w:val="21"/>
              </w:rPr>
              <w:t>基本充分、符合规定。</w:t>
            </w:r>
          </w:p>
        </w:tc>
        <w:tc>
          <w:tcPr>
            <w:tcW w:w="1585" w:type="dxa"/>
          </w:tcPr>
          <w:p w:rsidR="00097F69" w:rsidRDefault="00097F69"/>
        </w:tc>
      </w:tr>
      <w:tr w:rsidR="00097F69">
        <w:trPr>
          <w:trHeight w:val="600"/>
        </w:trPr>
        <w:tc>
          <w:tcPr>
            <w:tcW w:w="2160" w:type="dxa"/>
          </w:tcPr>
          <w:p w:rsidR="00097F69" w:rsidRDefault="00312390">
            <w:pPr>
              <w:rPr>
                <w:rFonts w:ascii="宋体" w:hAnsi="宋体" w:cs="Arial"/>
                <w:spacing w:val="-6"/>
                <w:szCs w:val="21"/>
              </w:rPr>
            </w:pPr>
            <w:r>
              <w:rPr>
                <w:rFonts w:ascii="宋体" w:hAnsi="宋体" w:cs="Arial" w:hint="eastAsia"/>
                <w:spacing w:val="-6"/>
                <w:szCs w:val="21"/>
              </w:rPr>
              <w:t>质量、环境</w:t>
            </w:r>
            <w:r>
              <w:rPr>
                <w:rFonts w:ascii="宋体" w:hAnsi="宋体" w:cs="Arial" w:hint="eastAsia"/>
                <w:spacing w:val="-6"/>
                <w:szCs w:val="21"/>
              </w:rPr>
              <w:t xml:space="preserve"> </w:t>
            </w:r>
            <w:r>
              <w:rPr>
                <w:rFonts w:ascii="宋体" w:hAnsi="宋体" w:cs="Arial" w:hint="eastAsia"/>
                <w:spacing w:val="-6"/>
                <w:szCs w:val="21"/>
              </w:rPr>
              <w:t xml:space="preserve"> </w:t>
            </w:r>
            <w:r>
              <w:rPr>
                <w:rFonts w:ascii="宋体" w:hAnsi="宋体" w:cs="Arial" w:hint="eastAsia"/>
                <w:spacing w:val="-6"/>
                <w:szCs w:val="21"/>
              </w:rPr>
              <w:t>管理体系及其过程</w:t>
            </w:r>
          </w:p>
          <w:p w:rsidR="00097F69" w:rsidRDefault="00312390">
            <w:pPr>
              <w:rPr>
                <w:rFonts w:ascii="宋体" w:hAnsi="宋体" w:cs="Arial"/>
                <w:spacing w:val="-6"/>
                <w:szCs w:val="21"/>
              </w:rPr>
            </w:pPr>
            <w:r>
              <w:rPr>
                <w:rFonts w:ascii="宋体" w:hAnsi="宋体" w:cs="Arial" w:hint="eastAsia"/>
                <w:spacing w:val="-6"/>
                <w:szCs w:val="21"/>
              </w:rPr>
              <w:t xml:space="preserve"> </w:t>
            </w:r>
          </w:p>
          <w:p w:rsidR="00097F69" w:rsidRDefault="00097F69">
            <w:pPr>
              <w:rPr>
                <w:rFonts w:ascii="宋体" w:hAnsi="宋体" w:cs="Arial"/>
                <w:spacing w:val="-6"/>
                <w:szCs w:val="21"/>
              </w:rPr>
            </w:pPr>
          </w:p>
        </w:tc>
        <w:tc>
          <w:tcPr>
            <w:tcW w:w="960" w:type="dxa"/>
          </w:tcPr>
          <w:p w:rsidR="00097F69" w:rsidRDefault="00312390">
            <w:pPr>
              <w:rPr>
                <w:rFonts w:ascii="宋体" w:hAnsi="宋体" w:cs="Arial"/>
                <w:spacing w:val="-6"/>
                <w:szCs w:val="21"/>
              </w:rPr>
            </w:pPr>
            <w:r>
              <w:rPr>
                <w:rFonts w:ascii="宋体" w:hAnsi="宋体" w:cs="Arial" w:hint="eastAsia"/>
                <w:spacing w:val="-6"/>
                <w:szCs w:val="21"/>
              </w:rPr>
              <w:t xml:space="preserve">4.4 </w:t>
            </w:r>
          </w:p>
          <w:p w:rsidR="00097F69" w:rsidRDefault="00097F69">
            <w:pPr>
              <w:rPr>
                <w:rFonts w:ascii="宋体" w:hAnsi="宋体" w:cs="Arial"/>
                <w:spacing w:val="-6"/>
                <w:szCs w:val="21"/>
              </w:rPr>
            </w:pPr>
          </w:p>
        </w:tc>
        <w:tc>
          <w:tcPr>
            <w:tcW w:w="10004" w:type="dxa"/>
          </w:tcPr>
          <w:p w:rsidR="00097F69" w:rsidRDefault="00312390">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097F69" w:rsidRDefault="00312390">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管理体系整体结果的风险；这其中包括确定了质量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能力相关的设备和人员清单、绩效指</w:t>
            </w:r>
            <w:r>
              <w:rPr>
                <w:rFonts w:ascii="宋体" w:hAnsi="宋体" w:cs="Arial" w:hint="eastAsia"/>
                <w:spacing w:val="-6"/>
                <w:szCs w:val="21"/>
              </w:rPr>
              <w:t>标的确定、风险及机遇的识别、职责和权限的公示、识别了变更对过程的影响、及体系应获取的资源、提供了内审和管理评审的实施情况等；策划输出</w:t>
            </w:r>
            <w:r>
              <w:rPr>
                <w:rFonts w:ascii="宋体" w:hAnsi="宋体" w:cs="Arial" w:hint="eastAsia"/>
                <w:spacing w:val="-6"/>
                <w:szCs w:val="21"/>
              </w:rPr>
              <w:t xml:space="preserve"> </w:t>
            </w:r>
            <w:r>
              <w:rPr>
                <w:rFonts w:ascii="宋体" w:hAnsi="宋体" w:cs="Arial" w:hint="eastAsia"/>
                <w:spacing w:val="-6"/>
                <w:szCs w:val="21"/>
              </w:rPr>
              <w:t>包括：手册、程序文件、表格和记录等；</w:t>
            </w:r>
          </w:p>
          <w:p w:rsidR="00097F69" w:rsidRDefault="00097F69">
            <w:pPr>
              <w:rPr>
                <w:rFonts w:ascii="宋体" w:hAnsi="宋体" w:cs="Arial"/>
                <w:spacing w:val="-6"/>
                <w:szCs w:val="21"/>
              </w:rPr>
            </w:pPr>
          </w:p>
          <w:p w:rsidR="00097F69" w:rsidRDefault="00312390">
            <w:pPr>
              <w:rPr>
                <w:rFonts w:ascii="宋体" w:hAnsi="宋体" w:cs="Arial"/>
                <w:spacing w:val="-6"/>
                <w:szCs w:val="21"/>
              </w:rPr>
            </w:pPr>
            <w:proofErr w:type="gramStart"/>
            <w:r>
              <w:rPr>
                <w:rFonts w:ascii="宋体" w:hAnsi="宋体" w:cs="Arial" w:hint="eastAsia"/>
                <w:spacing w:val="-6"/>
                <w:szCs w:val="21"/>
              </w:rPr>
              <w:t>另查近一年来</w:t>
            </w:r>
            <w:proofErr w:type="gramEnd"/>
            <w:r>
              <w:rPr>
                <w:rFonts w:ascii="宋体" w:hAnsi="宋体" w:cs="Arial" w:hint="eastAsia"/>
                <w:spacing w:val="-6"/>
                <w:szCs w:val="21"/>
              </w:rPr>
              <w:t>的体系的基本没有变更的情况；</w:t>
            </w:r>
          </w:p>
          <w:p w:rsidR="00097F69" w:rsidRDefault="00312390">
            <w:pPr>
              <w:rPr>
                <w:rFonts w:ascii="宋体" w:hAnsi="宋体" w:cs="Arial"/>
                <w:spacing w:val="-6"/>
                <w:szCs w:val="21"/>
              </w:rPr>
            </w:pPr>
            <w:r>
              <w:rPr>
                <w:rFonts w:ascii="宋体" w:hAnsi="宋体" w:cs="Arial" w:hint="eastAsia"/>
                <w:spacing w:val="-6"/>
                <w:szCs w:val="21"/>
              </w:rPr>
              <w:t>组织在建立并保持环境管理体系时，充分考虑了标准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p>
        </w:tc>
        <w:tc>
          <w:tcPr>
            <w:tcW w:w="1585" w:type="dxa"/>
          </w:tcPr>
          <w:p w:rsidR="00097F69" w:rsidRDefault="00097F69"/>
        </w:tc>
      </w:tr>
      <w:tr w:rsidR="00097F69">
        <w:trPr>
          <w:trHeight w:val="2110"/>
        </w:trPr>
        <w:tc>
          <w:tcPr>
            <w:tcW w:w="2160" w:type="dxa"/>
          </w:tcPr>
          <w:p w:rsidR="00097F69" w:rsidRDefault="00312390">
            <w:pPr>
              <w:spacing w:line="280" w:lineRule="exact"/>
              <w:rPr>
                <w:rFonts w:ascii="宋体" w:hAnsi="宋体" w:cs="宋体"/>
                <w:szCs w:val="21"/>
              </w:rPr>
            </w:pPr>
            <w:r>
              <w:rPr>
                <w:rFonts w:ascii="宋体" w:hAnsi="宋体" w:cs="宋体" w:hint="eastAsia"/>
                <w:szCs w:val="21"/>
              </w:rPr>
              <w:lastRenderedPageBreak/>
              <w:t>领导作用与承诺</w:t>
            </w:r>
          </w:p>
          <w:p w:rsidR="00097F69" w:rsidRDefault="00312390">
            <w:pPr>
              <w:spacing w:line="280" w:lineRule="exact"/>
            </w:pPr>
            <w:r>
              <w:rPr>
                <w:rFonts w:ascii="宋体" w:hAnsi="宋体" w:cs="宋体" w:hint="eastAsia"/>
                <w:szCs w:val="21"/>
              </w:rPr>
              <w:t>总则</w:t>
            </w:r>
          </w:p>
        </w:tc>
        <w:tc>
          <w:tcPr>
            <w:tcW w:w="960" w:type="dxa"/>
          </w:tcPr>
          <w:p w:rsidR="00097F69" w:rsidRDefault="00312390">
            <w:pPr>
              <w:spacing w:line="280" w:lineRule="exact"/>
              <w:rPr>
                <w:rFonts w:ascii="宋体" w:hAnsi="宋体" w:cs="宋体"/>
                <w:szCs w:val="21"/>
              </w:rPr>
            </w:pPr>
            <w:r>
              <w:rPr>
                <w:rFonts w:ascii="宋体" w:hAnsi="宋体" w:cs="宋体" w:hint="eastAsia"/>
                <w:szCs w:val="21"/>
              </w:rPr>
              <w:t>5.1</w:t>
            </w:r>
          </w:p>
          <w:p w:rsidR="00097F69" w:rsidRDefault="00312390">
            <w:pPr>
              <w:spacing w:line="280" w:lineRule="exact"/>
              <w:rPr>
                <w:rFonts w:ascii="宋体" w:hAnsi="宋体" w:cs="宋体"/>
                <w:szCs w:val="21"/>
              </w:rPr>
            </w:pPr>
            <w:r>
              <w:rPr>
                <w:rFonts w:ascii="宋体" w:hAnsi="宋体" w:cs="宋体" w:hint="eastAsia"/>
                <w:szCs w:val="21"/>
              </w:rPr>
              <w:t>5.1.1</w:t>
            </w:r>
          </w:p>
          <w:p w:rsidR="00097F69" w:rsidRDefault="00097F69">
            <w:pPr>
              <w:spacing w:line="280" w:lineRule="exact"/>
            </w:pPr>
          </w:p>
        </w:tc>
        <w:tc>
          <w:tcPr>
            <w:tcW w:w="10004" w:type="dxa"/>
            <w:vAlign w:val="center"/>
          </w:tcPr>
          <w:p w:rsidR="00097F69" w:rsidRDefault="00312390">
            <w:pPr>
              <w:spacing w:line="280" w:lineRule="exact"/>
              <w:rPr>
                <w:rFonts w:ascii="宋体" w:hAnsi="宋体" w:cs="宋体"/>
                <w:szCs w:val="21"/>
              </w:rPr>
            </w:pPr>
            <w:r>
              <w:rPr>
                <w:rFonts w:ascii="宋体" w:hAnsi="宋体" w:cs="宋体" w:hint="eastAsia"/>
                <w:szCs w:val="21"/>
              </w:rPr>
              <w:t>公司通过内审、管评及实施</w:t>
            </w:r>
            <w:r>
              <w:rPr>
                <w:rFonts w:ascii="宋体" w:hAnsi="宋体" w:cs="宋体" w:hint="eastAsia"/>
                <w:szCs w:val="21"/>
              </w:rPr>
              <w:t>不符合</w:t>
            </w:r>
            <w:r>
              <w:rPr>
                <w:rFonts w:ascii="宋体" w:hAnsi="宋体" w:cs="宋体" w:hint="eastAsia"/>
                <w:szCs w:val="21"/>
              </w:rPr>
              <w:t>纠正、改进措施</w:t>
            </w:r>
            <w:r>
              <w:rPr>
                <w:rFonts w:ascii="宋体" w:hAnsi="宋体" w:cs="宋体" w:hint="eastAsia"/>
                <w:szCs w:val="21"/>
              </w:rPr>
              <w:t>和技术改造</w:t>
            </w:r>
            <w:r>
              <w:rPr>
                <w:rFonts w:ascii="宋体" w:hAnsi="宋体" w:cs="宋体" w:hint="eastAsia"/>
                <w:szCs w:val="21"/>
              </w:rPr>
              <w:t>等方法来完善和持续发展公司的管理体系。公司负责人说主要承诺有：</w:t>
            </w:r>
          </w:p>
          <w:p w:rsidR="00097F69" w:rsidRDefault="00312390">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对管理体系的有效性要承担责任；</w:t>
            </w:r>
          </w:p>
          <w:p w:rsidR="00097F69" w:rsidRDefault="00312390">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建立公司</w:t>
            </w:r>
            <w:r>
              <w:rPr>
                <w:rFonts w:ascii="宋体" w:hAnsi="宋体" w:cs="宋体" w:hint="eastAsia"/>
                <w:szCs w:val="21"/>
              </w:rPr>
              <w:t>管理体系</w:t>
            </w:r>
            <w:r>
              <w:rPr>
                <w:rFonts w:ascii="宋体" w:hAnsi="宋体" w:cs="宋体" w:hint="eastAsia"/>
                <w:szCs w:val="21"/>
              </w:rPr>
              <w:t>的方针和目标并确保与公司的环境相适应，与公司战略方向保持一致以及方针在公司内得到沟通理解和有效实施；</w:t>
            </w:r>
            <w:r>
              <w:rPr>
                <w:rFonts w:ascii="宋体" w:hAnsi="宋体" w:cs="宋体" w:hint="eastAsia"/>
                <w:szCs w:val="21"/>
              </w:rPr>
              <w:t> </w:t>
            </w:r>
          </w:p>
          <w:p w:rsidR="00097F69" w:rsidRDefault="00312390">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）确保管理体系要求融入公司的</w:t>
            </w:r>
            <w:r>
              <w:rPr>
                <w:rFonts w:ascii="宋体" w:hAnsi="宋体" w:cs="宋体" w:hint="eastAsia"/>
                <w:szCs w:val="21"/>
              </w:rPr>
              <w:t>生产、服务</w:t>
            </w:r>
            <w:r>
              <w:rPr>
                <w:rFonts w:ascii="宋体" w:hAnsi="宋体" w:cs="宋体" w:hint="eastAsia"/>
                <w:szCs w:val="21"/>
              </w:rPr>
              <w:t>各过程。</w:t>
            </w:r>
          </w:p>
          <w:p w:rsidR="00097F69" w:rsidRDefault="00312390">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）促进使用过程方法和机遇风险的思维。</w:t>
            </w:r>
          </w:p>
          <w:p w:rsidR="00097F69" w:rsidRDefault="00312390">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建立合理的公司组织结构</w:t>
            </w:r>
            <w:r>
              <w:rPr>
                <w:rFonts w:ascii="宋体" w:hAnsi="宋体" w:cs="宋体" w:hint="eastAsia"/>
                <w:szCs w:val="21"/>
              </w:rPr>
              <w:t>,</w:t>
            </w:r>
            <w:r>
              <w:rPr>
                <w:rFonts w:ascii="宋体" w:hAnsi="宋体" w:cs="宋体" w:hint="eastAsia"/>
                <w:szCs w:val="21"/>
              </w:rPr>
              <w:t>确保管理体系所需资源能被获得；</w:t>
            </w:r>
          </w:p>
          <w:p w:rsidR="00097F69" w:rsidRDefault="00312390">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建立良好的沟通机制，杜绝因沟通影响管理体系运行有效性；</w:t>
            </w:r>
          </w:p>
          <w:p w:rsidR="00097F69" w:rsidRDefault="00312390">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）确保管理体系实现其预期的结果。</w:t>
            </w:r>
          </w:p>
          <w:p w:rsidR="00097F69" w:rsidRDefault="00312390">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097F69" w:rsidRDefault="00312390">
            <w:pPr>
              <w:spacing w:line="280" w:lineRule="exact"/>
              <w:rPr>
                <w:rFonts w:ascii="宋体" w:hAnsi="宋体" w:cs="宋体"/>
                <w:szCs w:val="21"/>
              </w:rPr>
            </w:pPr>
            <w:r>
              <w:rPr>
                <w:rFonts w:ascii="宋体" w:hAnsi="宋体" w:cs="宋体" w:hint="eastAsia"/>
                <w:szCs w:val="21"/>
              </w:rPr>
              <w:t>9</w:t>
            </w:r>
            <w:r>
              <w:rPr>
                <w:rFonts w:ascii="宋体" w:hAnsi="宋体" w:cs="宋体" w:hint="eastAsia"/>
                <w:szCs w:val="21"/>
              </w:rPr>
              <w:t>）推动公司改进和创新；</w:t>
            </w:r>
          </w:p>
          <w:p w:rsidR="00097F69" w:rsidRDefault="00312390">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做好管理岗位的任命，公司内部公开发布任命</w:t>
            </w:r>
            <w:r>
              <w:rPr>
                <w:rFonts w:ascii="宋体" w:hAnsi="宋体" w:cs="宋体" w:hint="eastAsia"/>
                <w:szCs w:val="21"/>
              </w:rPr>
              <w:t>书，以支持其他管理者在其负责领域证实其领导作用；</w:t>
            </w:r>
          </w:p>
          <w:p w:rsidR="00097F69" w:rsidRDefault="00312390">
            <w:pPr>
              <w:spacing w:line="280" w:lineRule="exact"/>
              <w:rPr>
                <w:rFonts w:ascii="宋体" w:hAnsi="宋体" w:cs="宋体"/>
                <w:szCs w:val="21"/>
              </w:rPr>
            </w:pPr>
            <w:r>
              <w:rPr>
                <w:rFonts w:ascii="宋体" w:hAnsi="宋体" w:cs="宋体" w:hint="eastAsia"/>
                <w:szCs w:val="21"/>
              </w:rPr>
              <w:t>公司对全体员工进行了</w:t>
            </w:r>
            <w:r>
              <w:rPr>
                <w:rFonts w:ascii="宋体" w:hAnsi="宋体" w:cs="宋体" w:hint="eastAsia"/>
                <w:szCs w:val="21"/>
              </w:rPr>
              <w:t>产品</w:t>
            </w:r>
            <w:r>
              <w:rPr>
                <w:rFonts w:ascii="宋体" w:hAnsi="宋体" w:cs="宋体" w:hint="eastAsia"/>
                <w:szCs w:val="21"/>
              </w:rPr>
              <w:t>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w:t>
            </w:r>
            <w:r>
              <w:rPr>
                <w:rFonts w:ascii="宋体" w:hAnsi="宋体" w:cs="宋体" w:hint="eastAsia"/>
                <w:szCs w:val="21"/>
              </w:rPr>
              <w:t>性及顾客满意的重要性，并形成制度化，规定了定期检查落实的情况，并有具体要求。</w:t>
            </w:r>
          </w:p>
          <w:p w:rsidR="00097F69" w:rsidRDefault="00312390">
            <w:pPr>
              <w:spacing w:line="0" w:lineRule="atLeast"/>
              <w:jc w:val="left"/>
            </w:pPr>
            <w:r>
              <w:rPr>
                <w:rFonts w:ascii="宋体" w:hAnsi="宋体" w:cs="宋体" w:hint="eastAsia"/>
                <w:szCs w:val="21"/>
              </w:rPr>
              <w:t>承诺基本实现，没有违反的情况发生。</w:t>
            </w:r>
          </w:p>
        </w:tc>
        <w:tc>
          <w:tcPr>
            <w:tcW w:w="1585" w:type="dxa"/>
          </w:tcPr>
          <w:p w:rsidR="00097F69" w:rsidRDefault="00097F69"/>
        </w:tc>
      </w:tr>
      <w:tr w:rsidR="00097F69">
        <w:trPr>
          <w:trHeight w:val="1449"/>
        </w:trPr>
        <w:tc>
          <w:tcPr>
            <w:tcW w:w="2160" w:type="dxa"/>
          </w:tcPr>
          <w:p w:rsidR="00097F69" w:rsidRDefault="00312390">
            <w:pPr>
              <w:spacing w:line="280" w:lineRule="exact"/>
              <w:rPr>
                <w:rFonts w:ascii="宋体" w:hAnsi="宋体" w:cs="宋体"/>
                <w:szCs w:val="21"/>
              </w:rPr>
            </w:pPr>
            <w:r>
              <w:rPr>
                <w:rFonts w:ascii="宋体" w:hAnsi="宋体" w:cs="宋体" w:hint="eastAsia"/>
                <w:szCs w:val="21"/>
              </w:rPr>
              <w:t>以顾客为关注焦点</w:t>
            </w:r>
          </w:p>
          <w:p w:rsidR="00097F69" w:rsidRDefault="00097F69">
            <w:pPr>
              <w:spacing w:line="280" w:lineRule="exact"/>
              <w:rPr>
                <w:rFonts w:ascii="宋体" w:hAnsi="宋体" w:cs="宋体"/>
                <w:szCs w:val="21"/>
              </w:rPr>
            </w:pPr>
          </w:p>
        </w:tc>
        <w:tc>
          <w:tcPr>
            <w:tcW w:w="960" w:type="dxa"/>
          </w:tcPr>
          <w:p w:rsidR="00097F69" w:rsidRDefault="00312390">
            <w:pPr>
              <w:spacing w:line="280" w:lineRule="exact"/>
              <w:rPr>
                <w:rFonts w:ascii="宋体" w:hAnsi="宋体" w:cs="宋体"/>
                <w:szCs w:val="21"/>
              </w:rPr>
            </w:pPr>
            <w:r>
              <w:rPr>
                <w:rFonts w:ascii="宋体" w:hAnsi="宋体" w:cs="宋体" w:hint="eastAsia"/>
                <w:szCs w:val="21"/>
              </w:rPr>
              <w:t>5.1.2</w:t>
            </w:r>
          </w:p>
          <w:p w:rsidR="00097F69" w:rsidRDefault="00097F69">
            <w:pPr>
              <w:spacing w:line="280" w:lineRule="exact"/>
              <w:rPr>
                <w:rFonts w:ascii="宋体" w:hAnsi="宋体" w:cs="宋体"/>
                <w:szCs w:val="21"/>
              </w:rPr>
            </w:pPr>
          </w:p>
        </w:tc>
        <w:tc>
          <w:tcPr>
            <w:tcW w:w="10004" w:type="dxa"/>
          </w:tcPr>
          <w:p w:rsidR="00097F69" w:rsidRDefault="00312390">
            <w:pPr>
              <w:spacing w:line="280" w:lineRule="exact"/>
              <w:rPr>
                <w:rFonts w:ascii="宋体" w:hAnsi="宋体" w:cs="宋体"/>
                <w:szCs w:val="21"/>
              </w:rPr>
            </w:pPr>
            <w:r>
              <w:rPr>
                <w:rFonts w:ascii="宋体" w:hAnsi="宋体" w:cs="宋体" w:hint="eastAsia"/>
                <w:szCs w:val="21"/>
              </w:rPr>
              <w:t>审核管理层得知：</w:t>
            </w:r>
          </w:p>
          <w:p w:rsidR="00097F69" w:rsidRDefault="00312390">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w:t>
            </w:r>
            <w:r>
              <w:rPr>
                <w:rFonts w:ascii="宋体" w:hAnsi="宋体" w:cs="宋体" w:hint="eastAsia"/>
                <w:szCs w:val="21"/>
              </w:rPr>
              <w:t>/</w:t>
            </w:r>
            <w:r>
              <w:rPr>
                <w:rFonts w:ascii="宋体" w:hAnsi="宋体" w:cs="宋体" w:hint="eastAsia"/>
                <w:szCs w:val="21"/>
              </w:rPr>
              <w:t>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097F69" w:rsidRDefault="00312390">
            <w:pPr>
              <w:spacing w:line="280" w:lineRule="exact"/>
              <w:rPr>
                <w:rFonts w:ascii="宋体" w:hAnsi="宋体" w:cs="宋体"/>
                <w:szCs w:val="21"/>
              </w:rPr>
            </w:pPr>
            <w:r>
              <w:rPr>
                <w:rFonts w:ascii="宋体" w:hAnsi="宋体" w:cs="宋体" w:hint="eastAsia"/>
                <w:szCs w:val="21"/>
              </w:rPr>
              <w:t>明确对产品及服务符合性要求，及顾客满意度符合性有影响的风险和机遇的内容；</w:t>
            </w:r>
            <w:r>
              <w:rPr>
                <w:rFonts w:ascii="宋体" w:hAnsi="宋体" w:cs="宋体" w:hint="eastAsia"/>
                <w:szCs w:val="21"/>
              </w:rPr>
              <w:t xml:space="preserve"> </w:t>
            </w:r>
          </w:p>
        </w:tc>
        <w:tc>
          <w:tcPr>
            <w:tcW w:w="1585" w:type="dxa"/>
          </w:tcPr>
          <w:p w:rsidR="00097F69" w:rsidRDefault="00097F69"/>
        </w:tc>
      </w:tr>
      <w:tr w:rsidR="00097F69">
        <w:trPr>
          <w:trHeight w:val="2110"/>
        </w:trPr>
        <w:tc>
          <w:tcPr>
            <w:tcW w:w="2160" w:type="dxa"/>
          </w:tcPr>
          <w:p w:rsidR="00097F69" w:rsidRDefault="00312390">
            <w:pPr>
              <w:spacing w:line="280" w:lineRule="exact"/>
            </w:pPr>
            <w:r>
              <w:rPr>
                <w:rFonts w:ascii="宋体" w:hAnsi="宋体" w:cs="Arial" w:hint="eastAsia"/>
                <w:spacing w:val="-6"/>
                <w:szCs w:val="21"/>
              </w:rPr>
              <w:lastRenderedPageBreak/>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097F69" w:rsidRDefault="00312390">
            <w:pPr>
              <w:spacing w:line="280" w:lineRule="exact"/>
              <w:rPr>
                <w:szCs w:val="21"/>
              </w:rPr>
            </w:pPr>
            <w:r>
              <w:rPr>
                <w:rFonts w:ascii="宋体" w:hAnsi="宋体" w:cs="宋体" w:hint="eastAsia"/>
                <w:szCs w:val="21"/>
              </w:rPr>
              <w:t>5.2</w:t>
            </w:r>
          </w:p>
          <w:p w:rsidR="00097F69" w:rsidRDefault="00097F69">
            <w:pPr>
              <w:spacing w:line="280" w:lineRule="exact"/>
              <w:rPr>
                <w:rFonts w:ascii="宋体" w:hAnsi="宋体" w:cs="宋体"/>
                <w:szCs w:val="21"/>
              </w:rPr>
            </w:pPr>
          </w:p>
          <w:p w:rsidR="00097F69" w:rsidRDefault="00097F69">
            <w:pPr>
              <w:spacing w:line="280" w:lineRule="exact"/>
            </w:pPr>
          </w:p>
        </w:tc>
        <w:tc>
          <w:tcPr>
            <w:tcW w:w="10004" w:type="dxa"/>
            <w:vAlign w:val="center"/>
          </w:tcPr>
          <w:p w:rsidR="00097F69" w:rsidRDefault="00312390">
            <w:pPr>
              <w:spacing w:line="280" w:lineRule="exact"/>
              <w:ind w:firstLineChars="200" w:firstLine="420"/>
              <w:rPr>
                <w:rFonts w:ascii="宋体" w:hAnsi="宋体" w:cs="宋体"/>
                <w:szCs w:val="21"/>
              </w:rPr>
            </w:pPr>
            <w:r>
              <w:rPr>
                <w:rFonts w:ascii="宋体" w:hAnsi="宋体" w:cs="宋体" w:hint="eastAsia"/>
                <w:szCs w:val="21"/>
              </w:rPr>
              <w:t>该公司管理方针为：</w:t>
            </w:r>
            <w:r>
              <w:rPr>
                <w:rFonts w:ascii="宋体" w:hAnsi="宋体" w:cs="宋体" w:hint="eastAsia"/>
                <w:szCs w:val="21"/>
              </w:rPr>
              <w:t>“创新求实、诚信为本、科技为先导、质量为根本；以法律法规为准绳、关爱环境、预防污染、环保生产。”</w:t>
            </w:r>
            <w:r>
              <w:rPr>
                <w:rFonts w:ascii="宋体" w:hAnsi="宋体" w:cs="宋体" w:hint="eastAsia"/>
                <w:szCs w:val="21"/>
              </w:rPr>
              <w:t>；</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公司以质量、环境标准为基础结合公司实际特制定管理方针。与</w:t>
            </w:r>
            <w:r>
              <w:rPr>
                <w:rFonts w:ascii="宋体" w:hAnsi="宋体" w:cs="宋体" w:hint="eastAsia"/>
                <w:szCs w:val="21"/>
              </w:rPr>
              <w:t>总经理陈辉</w:t>
            </w:r>
            <w:r>
              <w:rPr>
                <w:rFonts w:ascii="宋体" w:hAnsi="宋体" w:cs="宋体" w:hint="eastAsia"/>
                <w:szCs w:val="21"/>
              </w:rPr>
              <w:t>进行交谈，</w:t>
            </w:r>
            <w:r>
              <w:rPr>
                <w:rFonts w:ascii="宋体" w:hAnsi="宋体" w:cs="宋体" w:hint="eastAsia"/>
                <w:szCs w:val="21"/>
              </w:rPr>
              <w:t>总经理</w:t>
            </w:r>
            <w:r>
              <w:rPr>
                <w:rFonts w:ascii="宋体" w:hAnsi="宋体" w:cs="宋体" w:hint="eastAsia"/>
                <w:szCs w:val="21"/>
              </w:rPr>
              <w:t>对方针内涵的理解较深刻。方针能为制定目标提供框架，方针基本符合标准的要求。</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总经理</w:t>
            </w:r>
            <w:r>
              <w:rPr>
                <w:rFonts w:ascii="宋体" w:hAnsi="宋体" w:cs="宋体" w:hint="eastAsia"/>
                <w:szCs w:val="21"/>
              </w:rPr>
              <w:t>用会议、文件等</w:t>
            </w:r>
            <w:r>
              <w:rPr>
                <w:rFonts w:ascii="宋体" w:hAnsi="宋体" w:cs="宋体" w:hint="eastAsia"/>
                <w:szCs w:val="21"/>
              </w:rPr>
              <w:t>方法</w:t>
            </w:r>
            <w:r>
              <w:rPr>
                <w:rFonts w:ascii="宋体" w:hAnsi="宋体" w:cs="宋体" w:hint="eastAsia"/>
                <w:szCs w:val="21"/>
              </w:rPr>
              <w:t>保证管理方针为全体员工理解并落实到工作中。</w:t>
            </w:r>
            <w:r>
              <w:rPr>
                <w:rFonts w:ascii="宋体" w:hAnsi="宋体" w:cs="宋体" w:hint="eastAsia"/>
                <w:szCs w:val="21"/>
              </w:rPr>
              <w:t>王淑清总经理</w:t>
            </w:r>
            <w:r>
              <w:rPr>
                <w:rFonts w:ascii="宋体" w:hAnsi="宋体" w:cs="宋体" w:hint="eastAsia"/>
                <w:szCs w:val="21"/>
              </w:rPr>
              <w:t>说管理评审时对方针的持续适宜性进行了评审，有评审记录。</w:t>
            </w:r>
          </w:p>
          <w:p w:rsidR="00097F69" w:rsidRDefault="00312390">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Pr>
                <w:rFonts w:ascii="宋体" w:hAnsi="宋体" w:cs="宋体" w:hint="eastAsia"/>
                <w:szCs w:val="21"/>
              </w:rPr>
              <w:t>管理部</w:t>
            </w:r>
            <w:r>
              <w:rPr>
                <w:rFonts w:ascii="宋体" w:hAnsi="宋体" w:cs="宋体" w:hint="eastAsia"/>
                <w:szCs w:val="21"/>
              </w:rPr>
              <w:t>获取公司管理方针。</w:t>
            </w:r>
          </w:p>
        </w:tc>
        <w:tc>
          <w:tcPr>
            <w:tcW w:w="1585" w:type="dxa"/>
          </w:tcPr>
          <w:p w:rsidR="00097F69" w:rsidRDefault="00097F69"/>
        </w:tc>
      </w:tr>
      <w:tr w:rsidR="00097F69">
        <w:trPr>
          <w:trHeight w:val="2110"/>
        </w:trPr>
        <w:tc>
          <w:tcPr>
            <w:tcW w:w="2160" w:type="dxa"/>
          </w:tcPr>
          <w:p w:rsidR="00097F69" w:rsidRDefault="00312390">
            <w:pPr>
              <w:spacing w:line="280" w:lineRule="exact"/>
              <w:jc w:val="left"/>
              <w:rPr>
                <w:rFonts w:ascii="宋体" w:hAnsi="宋体" w:cs="宋体"/>
                <w:szCs w:val="21"/>
              </w:rPr>
            </w:pPr>
            <w:r>
              <w:rPr>
                <w:rFonts w:ascii="宋体" w:hAnsi="宋体" w:cs="宋体" w:hint="eastAsia"/>
                <w:szCs w:val="21"/>
              </w:rPr>
              <w:t>组织的岗位、职责和权限</w:t>
            </w:r>
          </w:p>
          <w:p w:rsidR="00097F69" w:rsidRDefault="00097F69">
            <w:pPr>
              <w:spacing w:line="280" w:lineRule="exact"/>
              <w:ind w:firstLineChars="200" w:firstLine="420"/>
              <w:jc w:val="left"/>
              <w:rPr>
                <w:rFonts w:ascii="宋体" w:hAnsi="宋体" w:cs="宋体"/>
                <w:szCs w:val="21"/>
              </w:rPr>
            </w:pPr>
          </w:p>
        </w:tc>
        <w:tc>
          <w:tcPr>
            <w:tcW w:w="960" w:type="dxa"/>
          </w:tcPr>
          <w:p w:rsidR="00097F69" w:rsidRDefault="00312390">
            <w:pPr>
              <w:spacing w:line="280" w:lineRule="exact"/>
              <w:jc w:val="left"/>
              <w:rPr>
                <w:rFonts w:ascii="宋体" w:hAnsi="宋体" w:cs="宋体"/>
                <w:szCs w:val="21"/>
              </w:rPr>
            </w:pPr>
            <w:r>
              <w:rPr>
                <w:rFonts w:ascii="宋体" w:hAnsi="宋体" w:cs="宋体" w:hint="eastAsia"/>
                <w:szCs w:val="21"/>
              </w:rPr>
              <w:t>5.3</w:t>
            </w:r>
            <w:r>
              <w:rPr>
                <w:rFonts w:ascii="宋体" w:hAnsi="宋体" w:cs="宋体" w:hint="eastAsia"/>
                <w:szCs w:val="21"/>
              </w:rPr>
              <w:t xml:space="preserve"> </w:t>
            </w:r>
          </w:p>
        </w:tc>
        <w:tc>
          <w:tcPr>
            <w:tcW w:w="10004" w:type="dxa"/>
            <w:vAlign w:val="center"/>
          </w:tcPr>
          <w:p w:rsidR="00097F69" w:rsidRDefault="00312390">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w:t>
            </w:r>
            <w:r>
              <w:rPr>
                <w:rFonts w:ascii="宋体" w:hAnsi="宋体" w:cs="宋体" w:hint="eastAsia"/>
                <w:szCs w:val="21"/>
              </w:rPr>
              <w:t>生产</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Pr>
                <w:rFonts w:ascii="宋体" w:hAnsi="宋体" w:cs="宋体" w:hint="eastAsia"/>
                <w:szCs w:val="21"/>
              </w:rPr>
              <w:t>刘月</w:t>
            </w:r>
            <w:r>
              <w:rPr>
                <w:rFonts w:ascii="宋体" w:hAnsi="宋体" w:cs="宋体" w:hint="eastAsia"/>
                <w:szCs w:val="21"/>
              </w:rPr>
              <w:t>为管理体系的管理者代表。其职责和权限规定如下：</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Pr>
                <w:rFonts w:ascii="宋体" w:hAnsi="宋体" w:cs="宋体" w:hint="eastAsia"/>
                <w:szCs w:val="21"/>
              </w:rPr>
              <w:t>总经理</w:t>
            </w:r>
            <w:r>
              <w:rPr>
                <w:rFonts w:ascii="宋体" w:hAnsi="宋体" w:cs="宋体" w:hint="eastAsia"/>
                <w:szCs w:val="21"/>
              </w:rPr>
              <w:t>行使职权；</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97F69" w:rsidRDefault="00312390">
            <w:pPr>
              <w:spacing w:line="280" w:lineRule="exact"/>
              <w:ind w:firstLineChars="200" w:firstLine="420"/>
              <w:jc w:val="left"/>
              <w:rPr>
                <w:rFonts w:ascii="宋体" w:hAnsi="宋体" w:cs="宋体"/>
                <w:szCs w:val="21"/>
              </w:rPr>
            </w:pPr>
            <w:proofErr w:type="gramStart"/>
            <w:r>
              <w:rPr>
                <w:rFonts w:ascii="宋体" w:hAnsi="宋体" w:cs="宋体" w:hint="eastAsia"/>
                <w:szCs w:val="21"/>
              </w:rPr>
              <w:t>询问管代</w:t>
            </w:r>
            <w:r>
              <w:rPr>
                <w:rFonts w:ascii="宋体" w:hAnsi="宋体" w:cs="宋体" w:hint="eastAsia"/>
                <w:szCs w:val="21"/>
              </w:rPr>
              <w:t>刘月</w:t>
            </w:r>
            <w:proofErr w:type="gramEnd"/>
            <w:r>
              <w:rPr>
                <w:rFonts w:ascii="宋体" w:hAnsi="宋体" w:cs="宋体" w:hint="eastAsia"/>
                <w:szCs w:val="21"/>
              </w:rPr>
              <w:t>职责回答正确。</w:t>
            </w:r>
          </w:p>
        </w:tc>
        <w:tc>
          <w:tcPr>
            <w:tcW w:w="1585" w:type="dxa"/>
          </w:tcPr>
          <w:p w:rsidR="00097F69" w:rsidRDefault="00097F69"/>
        </w:tc>
      </w:tr>
      <w:tr w:rsidR="00097F69">
        <w:trPr>
          <w:trHeight w:val="964"/>
        </w:trPr>
        <w:tc>
          <w:tcPr>
            <w:tcW w:w="2160" w:type="dxa"/>
          </w:tcPr>
          <w:p w:rsidR="00097F69" w:rsidRDefault="00312390">
            <w:pPr>
              <w:spacing w:line="280" w:lineRule="exact"/>
              <w:jc w:val="left"/>
              <w:rPr>
                <w:rFonts w:ascii="宋体" w:hAnsi="宋体" w:cs="宋体"/>
                <w:szCs w:val="21"/>
              </w:rPr>
            </w:pPr>
            <w:r>
              <w:rPr>
                <w:rFonts w:ascii="宋体" w:hAnsi="宋体" w:cs="宋体" w:hint="eastAsia"/>
                <w:szCs w:val="21"/>
              </w:rPr>
              <w:t>应对风险和机遇的措施</w:t>
            </w:r>
          </w:p>
          <w:p w:rsidR="00097F69" w:rsidRDefault="00097F69">
            <w:pPr>
              <w:spacing w:line="280" w:lineRule="exact"/>
              <w:jc w:val="left"/>
              <w:rPr>
                <w:rFonts w:ascii="宋体" w:hAnsi="宋体" w:cs="宋体"/>
                <w:szCs w:val="21"/>
              </w:rPr>
            </w:pPr>
          </w:p>
        </w:tc>
        <w:tc>
          <w:tcPr>
            <w:tcW w:w="960" w:type="dxa"/>
          </w:tcPr>
          <w:p w:rsidR="00097F69" w:rsidRDefault="00312390">
            <w:pPr>
              <w:spacing w:line="280" w:lineRule="exact"/>
              <w:jc w:val="left"/>
              <w:rPr>
                <w:rFonts w:ascii="宋体" w:hAnsi="宋体" w:cs="宋体"/>
                <w:szCs w:val="21"/>
              </w:rPr>
            </w:pPr>
            <w:r>
              <w:rPr>
                <w:rFonts w:ascii="宋体" w:hAnsi="宋体" w:cs="宋体" w:hint="eastAsia"/>
                <w:szCs w:val="21"/>
              </w:rPr>
              <w:t xml:space="preserve">6.1  </w:t>
            </w:r>
          </w:p>
          <w:p w:rsidR="00097F69" w:rsidRDefault="00097F69">
            <w:pPr>
              <w:spacing w:line="280" w:lineRule="exact"/>
              <w:jc w:val="left"/>
              <w:rPr>
                <w:rFonts w:ascii="宋体" w:hAnsi="宋体" w:cs="宋体"/>
                <w:szCs w:val="21"/>
              </w:rPr>
            </w:pPr>
          </w:p>
          <w:p w:rsidR="00097F69" w:rsidRDefault="00097F69">
            <w:pPr>
              <w:spacing w:line="280" w:lineRule="exact"/>
              <w:jc w:val="left"/>
              <w:rPr>
                <w:rFonts w:ascii="宋体" w:hAnsi="宋体" w:cs="宋体"/>
                <w:szCs w:val="21"/>
              </w:rPr>
            </w:pPr>
          </w:p>
        </w:tc>
        <w:tc>
          <w:tcPr>
            <w:tcW w:w="10004" w:type="dxa"/>
            <w:vAlign w:val="center"/>
          </w:tcPr>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外部因素主要有：</w:t>
            </w:r>
            <w:r>
              <w:rPr>
                <w:rFonts w:ascii="宋体" w:hAnsi="宋体" w:cs="宋体" w:hint="eastAsia"/>
                <w:szCs w:val="21"/>
              </w:rPr>
              <w:t>a)</w:t>
            </w:r>
            <w:r>
              <w:rPr>
                <w:rFonts w:ascii="宋体" w:hAnsi="宋体" w:cs="宋体" w:hint="eastAsia"/>
                <w:szCs w:val="21"/>
              </w:rPr>
              <w:t>社会和文化、政治、法律、监管、金融、技术、经济、自然环境和市场竞争环境；</w:t>
            </w:r>
            <w:r>
              <w:rPr>
                <w:rFonts w:ascii="宋体" w:hAnsi="宋体" w:cs="宋体" w:hint="eastAsia"/>
                <w:szCs w:val="21"/>
              </w:rPr>
              <w:t>b)</w:t>
            </w:r>
            <w:r>
              <w:rPr>
                <w:rFonts w:ascii="宋体" w:hAnsi="宋体" w:cs="宋体" w:hint="eastAsia"/>
                <w:szCs w:val="21"/>
              </w:rPr>
              <w:t>影响公司管理目标的主要驱动和趋势；</w:t>
            </w:r>
            <w:r>
              <w:rPr>
                <w:rFonts w:ascii="宋体" w:hAnsi="宋体" w:cs="宋体" w:hint="eastAsia"/>
                <w:szCs w:val="21"/>
              </w:rPr>
              <w:t>c)</w:t>
            </w:r>
            <w:r>
              <w:rPr>
                <w:rFonts w:ascii="宋体" w:hAnsi="宋体" w:cs="宋体" w:hint="eastAsia"/>
                <w:szCs w:val="21"/>
              </w:rPr>
              <w:t>与外部利益相关者的价值观的关系。如国家政策、标准、法律法规及其他要求的变动等</w:t>
            </w:r>
          </w:p>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内部因素包括：</w:t>
            </w:r>
            <w:r>
              <w:rPr>
                <w:rFonts w:ascii="宋体" w:hAnsi="宋体" w:cs="宋体" w:hint="eastAsia"/>
                <w:szCs w:val="21"/>
              </w:rPr>
              <w:t>a)</w:t>
            </w:r>
            <w:r>
              <w:rPr>
                <w:rFonts w:ascii="宋体" w:hAnsi="宋体" w:cs="宋体" w:hint="eastAsia"/>
                <w:szCs w:val="21"/>
              </w:rPr>
              <w:t>组织机构，角色和责任；</w:t>
            </w:r>
            <w:r>
              <w:rPr>
                <w:rFonts w:ascii="宋体" w:hAnsi="宋体" w:cs="宋体" w:hint="eastAsia"/>
                <w:szCs w:val="21"/>
              </w:rPr>
              <w:t>b)</w:t>
            </w:r>
            <w:r>
              <w:rPr>
                <w:rFonts w:ascii="宋体" w:hAnsi="宋体" w:cs="宋体" w:hint="eastAsia"/>
                <w:szCs w:val="21"/>
              </w:rPr>
              <w:t>政策、目标、实现目标的战略；</w:t>
            </w:r>
            <w:r>
              <w:rPr>
                <w:rFonts w:ascii="宋体" w:hAnsi="宋体" w:cs="宋体" w:hint="eastAsia"/>
                <w:szCs w:val="21"/>
              </w:rPr>
              <w:t>c)</w:t>
            </w:r>
            <w:r>
              <w:rPr>
                <w:rFonts w:ascii="宋体" w:hAnsi="宋体" w:cs="宋体" w:hint="eastAsia"/>
                <w:szCs w:val="21"/>
              </w:rPr>
              <w:t>能力、资源和知识（资本、时间、人、能力、流程、系统和技术等）；</w:t>
            </w:r>
            <w:r>
              <w:rPr>
                <w:rFonts w:ascii="宋体" w:hAnsi="宋体" w:cs="宋体" w:hint="eastAsia"/>
                <w:szCs w:val="21"/>
              </w:rPr>
              <w:t>d)</w:t>
            </w:r>
            <w:r>
              <w:rPr>
                <w:rFonts w:ascii="宋体" w:hAnsi="宋体" w:cs="宋体" w:hint="eastAsia"/>
                <w:szCs w:val="21"/>
              </w:rPr>
              <w:t>内部利益相关者的价值观与组织文化之间的关系；</w:t>
            </w:r>
            <w:r>
              <w:rPr>
                <w:rFonts w:ascii="宋体" w:hAnsi="宋体" w:cs="宋体" w:hint="eastAsia"/>
                <w:szCs w:val="21"/>
              </w:rPr>
              <w:t>e)</w:t>
            </w:r>
            <w:r>
              <w:rPr>
                <w:rFonts w:ascii="宋体" w:hAnsi="宋体" w:cs="宋体" w:hint="eastAsia"/>
                <w:szCs w:val="21"/>
              </w:rPr>
              <w:t>信息系统、信息流和决策流程；</w:t>
            </w:r>
            <w:r>
              <w:rPr>
                <w:rFonts w:ascii="宋体" w:hAnsi="宋体" w:cs="宋体" w:hint="eastAsia"/>
                <w:szCs w:val="21"/>
              </w:rPr>
              <w:t>f)</w:t>
            </w:r>
            <w:r>
              <w:rPr>
                <w:rFonts w:ascii="宋体" w:hAnsi="宋体" w:cs="宋体" w:hint="eastAsia"/>
                <w:szCs w:val="21"/>
              </w:rPr>
              <w:t>数控机床的生产；数控机床的生产的控制过程。</w:t>
            </w:r>
          </w:p>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在策划管理体系时考虑了风险和机遇以及相应的应对措施，制定了《风险和机遇的应对控制程序》，明确风险和机遇事件的识别方法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紧缺和成本上升、竞争不断加剧等，</w:t>
            </w:r>
            <w:r>
              <w:rPr>
                <w:rFonts w:ascii="宋体" w:hAnsi="宋体" w:cs="宋体" w:hint="eastAsia"/>
                <w:szCs w:val="21"/>
              </w:rPr>
              <w:t>主要措施确定战略应更加科学严谨；通过提高管理水平和自动智能化程度消化人力资源紧缺和成本上升；加强设备技术改造、采购、生产环节环保控制，同时加强管理检查；通过差异化策略提高竞争力。效果待观察。机遇主要是现在社会需求不断增多。</w:t>
            </w:r>
          </w:p>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lastRenderedPageBreak/>
              <w:t>另查潜在紧</w:t>
            </w:r>
            <w:r>
              <w:rPr>
                <w:rFonts w:ascii="宋体" w:hAnsi="宋体" w:cs="宋体" w:hint="eastAsia"/>
                <w:szCs w:val="21"/>
                <w:u w:val="single"/>
              </w:rPr>
              <w:t>急情况</w:t>
            </w:r>
            <w:r>
              <w:rPr>
                <w:rFonts w:ascii="宋体" w:hAnsi="宋体" w:cs="宋体" w:hint="eastAsia"/>
                <w:szCs w:val="21"/>
                <w:u w:val="single"/>
              </w:rPr>
              <w:t xml:space="preserve"> </w:t>
            </w:r>
            <w:r>
              <w:rPr>
                <w:rFonts w:ascii="宋体" w:hAnsi="宋体" w:cs="宋体" w:hint="eastAsia"/>
                <w:szCs w:val="21"/>
                <w:u w:val="single"/>
              </w:rPr>
              <w:t>主要是“火灾”</w:t>
            </w:r>
            <w:r>
              <w:rPr>
                <w:rFonts w:ascii="宋体" w:hAnsi="宋体" w:cs="宋体" w:hint="eastAsia"/>
                <w:szCs w:val="21"/>
              </w:rPr>
              <w:t>、相应的控制措施包括“日常巡查安检教育培训”等；查措施评价结论“有效”；</w:t>
            </w:r>
            <w:r>
              <w:rPr>
                <w:rFonts w:ascii="宋体" w:hAnsi="宋体" w:cs="宋体" w:hint="eastAsia"/>
                <w:szCs w:val="21"/>
              </w:rPr>
              <w:t xml:space="preserve"> </w:t>
            </w:r>
          </w:p>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t>—查应对措施与其对产品和服务符合性的潜在影响基本相适应、文件有编审批、更新日期</w:t>
            </w:r>
            <w:r>
              <w:rPr>
                <w:rFonts w:ascii="宋体" w:hAnsi="宋体" w:cs="宋体" w:hint="eastAsia"/>
                <w:szCs w:val="21"/>
              </w:rPr>
              <w:t>2020.1.10</w:t>
            </w:r>
            <w:r>
              <w:rPr>
                <w:rFonts w:ascii="宋体" w:hAnsi="宋体" w:cs="宋体" w:hint="eastAsia"/>
                <w:szCs w:val="21"/>
              </w:rPr>
              <w:t>；</w:t>
            </w:r>
          </w:p>
        </w:tc>
        <w:tc>
          <w:tcPr>
            <w:tcW w:w="1585" w:type="dxa"/>
          </w:tcPr>
          <w:p w:rsidR="00097F69" w:rsidRDefault="00097F69"/>
        </w:tc>
      </w:tr>
      <w:tr w:rsidR="00097F69">
        <w:trPr>
          <w:trHeight w:val="2110"/>
        </w:trPr>
        <w:tc>
          <w:tcPr>
            <w:tcW w:w="2160" w:type="dxa"/>
          </w:tcPr>
          <w:p w:rsidR="00097F69" w:rsidRDefault="00312390">
            <w:pPr>
              <w:spacing w:line="280" w:lineRule="exact"/>
              <w:jc w:val="left"/>
              <w:rPr>
                <w:rFonts w:ascii="宋体" w:hAnsi="宋体" w:cs="宋体"/>
                <w:szCs w:val="21"/>
              </w:rPr>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环境目标及其实现的策划</w:t>
            </w:r>
          </w:p>
        </w:tc>
        <w:tc>
          <w:tcPr>
            <w:tcW w:w="960" w:type="dxa"/>
          </w:tcPr>
          <w:p w:rsidR="00097F69" w:rsidRDefault="00312390">
            <w:pPr>
              <w:spacing w:line="280" w:lineRule="exact"/>
              <w:jc w:val="left"/>
              <w:rPr>
                <w:rFonts w:ascii="宋体" w:hAnsi="宋体" w:cs="宋体"/>
                <w:szCs w:val="21"/>
              </w:rPr>
            </w:pPr>
            <w:r>
              <w:rPr>
                <w:rFonts w:ascii="宋体" w:hAnsi="宋体" w:cs="宋体" w:hint="eastAsia"/>
                <w:szCs w:val="21"/>
              </w:rPr>
              <w:t>6.2</w:t>
            </w:r>
          </w:p>
        </w:tc>
        <w:tc>
          <w:tcPr>
            <w:tcW w:w="10004" w:type="dxa"/>
            <w:vAlign w:val="center"/>
          </w:tcPr>
          <w:p w:rsidR="00097F69" w:rsidRDefault="00312390">
            <w:pPr>
              <w:spacing w:line="280" w:lineRule="exact"/>
              <w:jc w:val="left"/>
              <w:rPr>
                <w:rFonts w:ascii="宋体" w:hAnsi="宋体" w:cs="宋体"/>
                <w:szCs w:val="21"/>
              </w:rPr>
            </w:pPr>
            <w:r>
              <w:rPr>
                <w:rFonts w:ascii="宋体" w:hAnsi="宋体" w:cs="宋体" w:hint="eastAsia"/>
                <w:szCs w:val="21"/>
              </w:rPr>
              <w:t>公司对管理体系所需的相关职能、层次和过</w:t>
            </w:r>
            <w:r>
              <w:rPr>
                <w:rFonts w:ascii="宋体" w:hAnsi="宋体" w:cs="宋体" w:hint="eastAsia"/>
                <w:szCs w:val="21"/>
              </w:rPr>
              <w:t>程设定管理目标。管理目标应：</w:t>
            </w:r>
            <w:r>
              <w:rPr>
                <w:rFonts w:ascii="宋体" w:hAnsi="宋体" w:cs="宋体" w:hint="eastAsia"/>
                <w:szCs w:val="21"/>
              </w:rPr>
              <w:t xml:space="preserve">a) </w:t>
            </w:r>
            <w:r>
              <w:rPr>
                <w:rFonts w:ascii="宋体" w:hAnsi="宋体" w:cs="宋体" w:hint="eastAsia"/>
                <w:szCs w:val="21"/>
              </w:rPr>
              <w:t>与管理方针保持一致；</w:t>
            </w:r>
            <w:r>
              <w:rPr>
                <w:rFonts w:ascii="宋体" w:hAnsi="宋体" w:cs="宋体" w:hint="eastAsia"/>
                <w:szCs w:val="21"/>
              </w:rPr>
              <w:t xml:space="preserve">b) </w:t>
            </w:r>
            <w:r>
              <w:rPr>
                <w:rFonts w:ascii="宋体" w:hAnsi="宋体" w:cs="宋体" w:hint="eastAsia"/>
                <w:szCs w:val="21"/>
              </w:rPr>
              <w:t>可测量；</w:t>
            </w:r>
            <w:r>
              <w:rPr>
                <w:rFonts w:ascii="宋体" w:hAnsi="宋体" w:cs="宋体" w:hint="eastAsia"/>
                <w:szCs w:val="21"/>
              </w:rPr>
              <w:t xml:space="preserve">c) </w:t>
            </w:r>
            <w:r>
              <w:rPr>
                <w:rFonts w:ascii="宋体" w:hAnsi="宋体" w:cs="宋体" w:hint="eastAsia"/>
                <w:szCs w:val="21"/>
              </w:rPr>
              <w:t>考虑适用的要求；</w:t>
            </w:r>
            <w:r>
              <w:rPr>
                <w:rFonts w:ascii="宋体" w:hAnsi="宋体" w:cs="宋体" w:hint="eastAsia"/>
                <w:szCs w:val="21"/>
              </w:rPr>
              <w:t xml:space="preserve">d) </w:t>
            </w:r>
            <w:r>
              <w:rPr>
                <w:rFonts w:ascii="宋体" w:hAnsi="宋体" w:cs="宋体" w:hint="eastAsia"/>
                <w:szCs w:val="21"/>
              </w:rPr>
              <w:t>与提供合格产品和服务以及增强顾客满意相关；</w:t>
            </w:r>
            <w:r>
              <w:rPr>
                <w:rFonts w:ascii="宋体" w:hAnsi="宋体" w:cs="宋体" w:hint="eastAsia"/>
                <w:szCs w:val="21"/>
              </w:rPr>
              <w:t xml:space="preserve">e) </w:t>
            </w:r>
            <w:r>
              <w:rPr>
                <w:rFonts w:ascii="宋体" w:hAnsi="宋体" w:cs="宋体" w:hint="eastAsia"/>
                <w:szCs w:val="21"/>
              </w:rPr>
              <w:t>予以监视；</w:t>
            </w:r>
            <w:r>
              <w:rPr>
                <w:rFonts w:ascii="宋体" w:hAnsi="宋体" w:cs="宋体" w:hint="eastAsia"/>
                <w:szCs w:val="21"/>
              </w:rPr>
              <w:t xml:space="preserve">f) </w:t>
            </w:r>
            <w:r>
              <w:rPr>
                <w:rFonts w:ascii="宋体" w:hAnsi="宋体" w:cs="宋体" w:hint="eastAsia"/>
                <w:szCs w:val="21"/>
              </w:rPr>
              <w:t>予以沟通；</w:t>
            </w:r>
            <w:r>
              <w:rPr>
                <w:rFonts w:ascii="宋体" w:hAnsi="宋体" w:cs="宋体" w:hint="eastAsia"/>
                <w:szCs w:val="21"/>
              </w:rPr>
              <w:t xml:space="preserve">g) </w:t>
            </w:r>
            <w:r>
              <w:rPr>
                <w:rFonts w:ascii="宋体" w:hAnsi="宋体" w:cs="宋体" w:hint="eastAsia"/>
                <w:szCs w:val="21"/>
              </w:rPr>
              <w:t>适时更新。公司制定</w:t>
            </w:r>
            <w:r>
              <w:rPr>
                <w:rFonts w:ascii="宋体" w:hAnsi="宋体" w:cs="宋体" w:hint="eastAsia"/>
                <w:szCs w:val="21"/>
              </w:rPr>
              <w:t xml:space="preserve"> </w:t>
            </w:r>
            <w:r>
              <w:rPr>
                <w:rFonts w:ascii="宋体" w:hAnsi="宋体" w:cs="宋体" w:hint="eastAsia"/>
                <w:szCs w:val="21"/>
              </w:rPr>
              <w:t>“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t>公司对管理体系所需的相关职能、层次和过程设定管理目标。</w:t>
            </w:r>
          </w:p>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t>管理目标是：</w:t>
            </w:r>
          </w:p>
          <w:p w:rsidR="00097F69" w:rsidRDefault="00312390">
            <w:pPr>
              <w:spacing w:line="280" w:lineRule="exact"/>
              <w:ind w:firstLineChars="400" w:firstLine="840"/>
              <w:rPr>
                <w:rFonts w:ascii="宋体" w:hAnsi="宋体" w:cs="宋体"/>
                <w:bCs/>
                <w:color w:val="000000"/>
                <w:szCs w:val="21"/>
              </w:rPr>
            </w:pPr>
            <w:r>
              <w:rPr>
                <w:rFonts w:ascii="宋体" w:hAnsi="宋体" w:cs="宋体" w:hint="eastAsia"/>
                <w:bCs/>
                <w:color w:val="000000"/>
                <w:szCs w:val="21"/>
              </w:rPr>
              <w:t>产品</w:t>
            </w:r>
            <w:r>
              <w:rPr>
                <w:rFonts w:ascii="宋体" w:hAnsi="宋体" w:cs="宋体" w:hint="eastAsia"/>
                <w:bCs/>
                <w:color w:val="000000"/>
                <w:szCs w:val="21"/>
              </w:rPr>
              <w:t>一次</w:t>
            </w:r>
            <w:r>
              <w:rPr>
                <w:rFonts w:ascii="宋体" w:hAnsi="宋体" w:cs="宋体" w:hint="eastAsia"/>
                <w:bCs/>
                <w:color w:val="000000"/>
                <w:szCs w:val="21"/>
              </w:rPr>
              <w:t>检验</w:t>
            </w:r>
            <w:r>
              <w:rPr>
                <w:rFonts w:ascii="宋体" w:hAnsi="宋体" w:cs="宋体" w:hint="eastAsia"/>
                <w:bCs/>
                <w:color w:val="000000"/>
                <w:szCs w:val="21"/>
              </w:rPr>
              <w:t>合格率</w:t>
            </w:r>
            <w:r>
              <w:rPr>
                <w:rFonts w:ascii="宋体" w:hAnsi="宋体" w:cs="宋体" w:hint="eastAsia"/>
                <w:szCs w:val="21"/>
              </w:rPr>
              <w:t>≥</w:t>
            </w:r>
            <w:r>
              <w:rPr>
                <w:rFonts w:ascii="宋体" w:hAnsi="宋体" w:cs="宋体" w:hint="eastAsia"/>
                <w:bCs/>
                <w:color w:val="000000"/>
                <w:szCs w:val="21"/>
              </w:rPr>
              <w:t>98</w:t>
            </w:r>
            <w:r>
              <w:rPr>
                <w:rFonts w:ascii="宋体" w:hAnsi="宋体" w:cs="宋体" w:hint="eastAsia"/>
                <w:bCs/>
                <w:color w:val="000000"/>
                <w:szCs w:val="21"/>
              </w:rPr>
              <w:t>%</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顾客满意率≥</w:t>
            </w:r>
            <w:r>
              <w:rPr>
                <w:rFonts w:ascii="宋体" w:hAnsi="宋体" w:cs="宋体" w:hint="eastAsia"/>
                <w:szCs w:val="21"/>
              </w:rPr>
              <w:t>9</w:t>
            </w:r>
            <w:r>
              <w:rPr>
                <w:rFonts w:ascii="宋体" w:hAnsi="宋体" w:cs="宋体" w:hint="eastAsia"/>
                <w:szCs w:val="21"/>
              </w:rPr>
              <w:t>6</w:t>
            </w:r>
            <w:r>
              <w:rPr>
                <w:rFonts w:ascii="宋体" w:hAnsi="宋体" w:cs="宋体" w:hint="eastAsia"/>
                <w:szCs w:val="21"/>
              </w:rPr>
              <w:t>%</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污染物</w:t>
            </w:r>
            <w:r>
              <w:rPr>
                <w:rFonts w:ascii="宋体" w:hAnsi="宋体" w:cs="宋体" w:hint="eastAsia"/>
                <w:szCs w:val="21"/>
              </w:rPr>
              <w:t>达标排放，投诉</w:t>
            </w:r>
            <w:r>
              <w:rPr>
                <w:rFonts w:ascii="宋体" w:hAnsi="宋体" w:cs="宋体" w:hint="eastAsia"/>
                <w:szCs w:val="21"/>
              </w:rPr>
              <w:t>0</w:t>
            </w:r>
          </w:p>
          <w:p w:rsidR="00097F69" w:rsidRDefault="00312390">
            <w:pPr>
              <w:spacing w:line="280" w:lineRule="exact"/>
              <w:ind w:firstLineChars="200" w:firstLine="420"/>
              <w:rPr>
                <w:rFonts w:ascii="宋体" w:hAnsi="宋体"/>
                <w:b/>
                <w:szCs w:val="21"/>
              </w:rPr>
            </w:pPr>
            <w:r>
              <w:rPr>
                <w:rFonts w:ascii="宋体" w:hAnsi="宋体" w:cs="宋体" w:hint="eastAsia"/>
                <w:szCs w:val="21"/>
              </w:rPr>
              <w:t xml:space="preserve">    </w:t>
            </w:r>
            <w:r>
              <w:rPr>
                <w:rFonts w:ascii="宋体" w:hAnsi="宋体" w:cs="宋体" w:hint="eastAsia"/>
                <w:szCs w:val="21"/>
              </w:rPr>
              <w:t>火灾事故</w:t>
            </w:r>
            <w:r>
              <w:rPr>
                <w:rFonts w:ascii="宋体" w:hAnsi="宋体" w:cs="宋体" w:hint="eastAsia"/>
                <w:szCs w:val="21"/>
              </w:rPr>
              <w:t>为</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w:t>
            </w:r>
            <w:r>
              <w:rPr>
                <w:rFonts w:ascii="宋体" w:hAnsi="宋体" w:hint="eastAsia"/>
                <w:b/>
                <w:szCs w:val="21"/>
              </w:rPr>
              <w:t xml:space="preserve"> </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目标可测量，与公司管理方针一致。</w:t>
            </w:r>
          </w:p>
          <w:p w:rsidR="00097F69" w:rsidRDefault="00312390">
            <w:pPr>
              <w:spacing w:line="280" w:lineRule="exact"/>
              <w:ind w:firstLineChars="200" w:firstLine="420"/>
              <w:rPr>
                <w:rFonts w:ascii="宋体" w:hAnsi="宋体" w:cs="宋体"/>
                <w:szCs w:val="21"/>
              </w:rPr>
            </w:pPr>
            <w:r>
              <w:rPr>
                <w:rFonts w:ascii="宋体" w:hAnsi="宋体" w:cs="宋体" w:hint="eastAsia"/>
                <w:szCs w:val="21"/>
              </w:rPr>
              <w:t>每</w:t>
            </w:r>
            <w:r>
              <w:rPr>
                <w:rFonts w:ascii="宋体" w:hAnsi="宋体" w:cs="宋体" w:hint="eastAsia"/>
                <w:szCs w:val="21"/>
              </w:rPr>
              <w:t>半年</w:t>
            </w:r>
            <w:r>
              <w:rPr>
                <w:rFonts w:ascii="宋体" w:hAnsi="宋体" w:cs="宋体" w:hint="eastAsia"/>
                <w:szCs w:val="21"/>
              </w:rPr>
              <w:t>由</w:t>
            </w:r>
            <w:r>
              <w:rPr>
                <w:rFonts w:ascii="宋体" w:hAnsi="宋体" w:cs="宋体" w:hint="eastAsia"/>
                <w:szCs w:val="21"/>
              </w:rPr>
              <w:t>综合办</w:t>
            </w:r>
            <w:r>
              <w:rPr>
                <w:rFonts w:ascii="宋体" w:hAnsi="宋体" w:cs="宋体" w:hint="eastAsia"/>
                <w:szCs w:val="21"/>
              </w:rPr>
              <w:t>按公司管理目标考核要求统计考核公司管理目标完成情况，提交管理评审会议。查到</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6-8</w:t>
            </w:r>
            <w:r>
              <w:rPr>
                <w:rFonts w:ascii="宋体" w:hAnsi="宋体" w:cs="宋体" w:hint="eastAsia"/>
                <w:szCs w:val="21"/>
              </w:rPr>
              <w:t>月</w:t>
            </w:r>
            <w:r>
              <w:rPr>
                <w:rFonts w:ascii="宋体" w:hAnsi="宋体" w:cs="宋体" w:hint="eastAsia"/>
                <w:szCs w:val="21"/>
              </w:rPr>
              <w:t>公司管理目标完成情况，各项目标均已完成，考核人</w:t>
            </w:r>
            <w:r>
              <w:rPr>
                <w:rFonts w:ascii="宋体" w:hAnsi="宋体" w:cs="宋体" w:hint="eastAsia"/>
                <w:szCs w:val="21"/>
              </w:rPr>
              <w:t>刘月</w:t>
            </w:r>
            <w:r>
              <w:rPr>
                <w:rFonts w:ascii="宋体" w:hAnsi="宋体" w:cs="宋体" w:hint="eastAsia"/>
                <w:szCs w:val="21"/>
              </w:rPr>
              <w:t>。</w:t>
            </w:r>
          </w:p>
          <w:p w:rsidR="00097F69" w:rsidRDefault="00312390">
            <w:pPr>
              <w:spacing w:line="280" w:lineRule="exact"/>
              <w:ind w:firstLineChars="200" w:firstLine="420"/>
              <w:jc w:val="left"/>
              <w:rPr>
                <w:rFonts w:ascii="宋体" w:hAnsi="宋体" w:cs="宋体"/>
                <w:szCs w:val="21"/>
              </w:rPr>
            </w:pPr>
            <w:r>
              <w:rPr>
                <w:rFonts w:ascii="宋体" w:hAnsi="宋体" w:cs="宋体" w:hint="eastAsia"/>
                <w:szCs w:val="21"/>
              </w:rPr>
              <w:t>针对</w:t>
            </w:r>
            <w:r>
              <w:rPr>
                <w:rFonts w:ascii="宋体" w:hAnsi="宋体" w:cs="宋体" w:hint="eastAsia"/>
                <w:szCs w:val="21"/>
              </w:rPr>
              <w:t>重要环境因素</w:t>
            </w:r>
            <w:r>
              <w:rPr>
                <w:rFonts w:ascii="宋体" w:hAnsi="宋体" w:cs="宋体" w:hint="eastAsia"/>
                <w:szCs w:val="21"/>
              </w:rPr>
              <w:t>制订了管理方案并予以实施，基本有效，详见审核</w:t>
            </w:r>
            <w:r>
              <w:rPr>
                <w:rFonts w:ascii="宋体" w:hAnsi="宋体" w:cs="宋体" w:hint="eastAsia"/>
                <w:szCs w:val="21"/>
              </w:rPr>
              <w:t>生技部</w:t>
            </w:r>
            <w:r>
              <w:rPr>
                <w:rFonts w:ascii="宋体" w:hAnsi="宋体" w:cs="宋体" w:hint="eastAsia"/>
                <w:szCs w:val="21"/>
              </w:rPr>
              <w:t>该条款记录。</w:t>
            </w:r>
          </w:p>
        </w:tc>
        <w:tc>
          <w:tcPr>
            <w:tcW w:w="1585" w:type="dxa"/>
          </w:tcPr>
          <w:p w:rsidR="00097F69" w:rsidRDefault="00097F69"/>
        </w:tc>
      </w:tr>
      <w:tr w:rsidR="00097F69">
        <w:trPr>
          <w:trHeight w:val="1698"/>
        </w:trPr>
        <w:tc>
          <w:tcPr>
            <w:tcW w:w="2160" w:type="dxa"/>
          </w:tcPr>
          <w:p w:rsidR="00097F69" w:rsidRDefault="00312390">
            <w:pPr>
              <w:spacing w:line="280" w:lineRule="exact"/>
              <w:rPr>
                <w:rFonts w:ascii="宋体" w:hAnsi="宋体" w:cs="宋体"/>
                <w:color w:val="000000"/>
                <w:sz w:val="22"/>
                <w:szCs w:val="22"/>
              </w:rPr>
            </w:pPr>
            <w:r>
              <w:rPr>
                <w:rFonts w:ascii="宋体" w:hAnsi="宋体" w:cs="宋体" w:hint="eastAsia"/>
                <w:color w:val="000000"/>
                <w:sz w:val="22"/>
                <w:szCs w:val="22"/>
              </w:rPr>
              <w:t>变更的策划</w:t>
            </w:r>
          </w:p>
          <w:p w:rsidR="00097F69" w:rsidRDefault="00097F69">
            <w:pPr>
              <w:spacing w:line="280" w:lineRule="exact"/>
              <w:ind w:firstLineChars="200" w:firstLine="440"/>
              <w:rPr>
                <w:rFonts w:ascii="宋体" w:hAnsi="宋体" w:cs="宋体"/>
                <w:color w:val="000000"/>
                <w:sz w:val="22"/>
                <w:szCs w:val="22"/>
              </w:rPr>
            </w:pPr>
          </w:p>
        </w:tc>
        <w:tc>
          <w:tcPr>
            <w:tcW w:w="960" w:type="dxa"/>
          </w:tcPr>
          <w:p w:rsidR="00097F69" w:rsidRDefault="00312390">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097F69" w:rsidRDefault="00097F69">
            <w:pPr>
              <w:spacing w:line="280" w:lineRule="exact"/>
              <w:ind w:firstLineChars="200" w:firstLine="440"/>
              <w:rPr>
                <w:rFonts w:ascii="宋体" w:hAnsi="宋体" w:cs="宋体"/>
                <w:color w:val="000000"/>
                <w:sz w:val="22"/>
                <w:szCs w:val="22"/>
              </w:rPr>
            </w:pPr>
          </w:p>
        </w:tc>
        <w:tc>
          <w:tcPr>
            <w:tcW w:w="10004"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组织识别的</w:t>
            </w:r>
            <w:r>
              <w:rPr>
                <w:rFonts w:ascii="宋体" w:hAnsi="宋体" w:cs="宋体" w:hint="eastAsia"/>
                <w:color w:val="000000"/>
                <w:sz w:val="22"/>
                <w:szCs w:val="22"/>
              </w:rPr>
              <w:t>变更</w:t>
            </w:r>
            <w:r>
              <w:rPr>
                <w:rFonts w:ascii="宋体" w:hAnsi="宋体" w:cs="宋体" w:hint="eastAsia"/>
                <w:color w:val="000000"/>
                <w:sz w:val="22"/>
                <w:szCs w:val="22"/>
              </w:rPr>
              <w:t>的识别</w:t>
            </w:r>
            <w:r>
              <w:rPr>
                <w:rFonts w:ascii="宋体" w:hAnsi="宋体" w:cs="宋体" w:hint="eastAsia"/>
                <w:color w:val="000000"/>
                <w:sz w:val="22"/>
                <w:szCs w:val="22"/>
              </w:rPr>
              <w:t>：</w:t>
            </w:r>
            <w:r>
              <w:rPr>
                <w:rFonts w:ascii="宋体" w:hAnsi="宋体" w:cs="宋体" w:hint="eastAsia"/>
                <w:color w:val="000000"/>
                <w:sz w:val="22"/>
                <w:szCs w:val="22"/>
              </w:rPr>
              <w:t>生产线变更</w:t>
            </w:r>
            <w:r>
              <w:rPr>
                <w:rFonts w:ascii="宋体" w:hAnsi="宋体" w:cs="宋体" w:hint="eastAsia"/>
                <w:color w:val="000000"/>
                <w:sz w:val="22"/>
                <w:szCs w:val="22"/>
              </w:rPr>
              <w:t>、</w:t>
            </w:r>
            <w:r>
              <w:rPr>
                <w:rFonts w:ascii="宋体" w:hAnsi="宋体" w:cs="宋体" w:hint="eastAsia"/>
                <w:color w:val="000000"/>
                <w:sz w:val="22"/>
                <w:szCs w:val="22"/>
              </w:rPr>
              <w:t>产品服务、体系范围变更</w:t>
            </w:r>
            <w:r>
              <w:rPr>
                <w:rFonts w:ascii="宋体" w:hAnsi="宋体" w:cs="宋体" w:hint="eastAsia"/>
                <w:color w:val="000000"/>
                <w:sz w:val="22"/>
                <w:szCs w:val="22"/>
              </w:rPr>
              <w:t>等；</w:t>
            </w:r>
          </w:p>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当质量管理体系发生变更时、组织通过文件化评审方式、对以下内容进行了考虑：</w:t>
            </w:r>
            <w:r>
              <w:rPr>
                <w:rFonts w:ascii="宋体" w:hAnsi="宋体" w:cs="宋体" w:hint="eastAsia"/>
                <w:color w:val="000000"/>
                <w:sz w:val="22"/>
                <w:szCs w:val="22"/>
              </w:rPr>
              <w:t>变更目的及其潜在后果</w:t>
            </w:r>
            <w:r>
              <w:rPr>
                <w:rFonts w:ascii="宋体" w:hAnsi="宋体" w:cs="宋体" w:hint="eastAsia"/>
                <w:color w:val="000000"/>
                <w:sz w:val="22"/>
                <w:szCs w:val="22"/>
              </w:rPr>
              <w:t>；</w:t>
            </w:r>
            <w:r>
              <w:rPr>
                <w:rFonts w:ascii="宋体" w:hAnsi="宋体" w:cs="宋体" w:hint="eastAsia"/>
                <w:color w:val="000000"/>
                <w:sz w:val="22"/>
                <w:szCs w:val="22"/>
              </w:rPr>
              <w:t>风险和机遇评审结果、监测结果，管理评审，审核结果，不符合项评审，投诉分析，过程绩效分析，组织环境变动，顾客及利益相关方的需求变更等；</w:t>
            </w:r>
          </w:p>
          <w:p w:rsidR="00097F69" w:rsidRDefault="00312390">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查近一年</w:t>
            </w:r>
            <w:proofErr w:type="gramEnd"/>
            <w:r>
              <w:rPr>
                <w:rFonts w:ascii="宋体" w:hAnsi="宋体" w:cs="宋体" w:hint="eastAsia"/>
                <w:color w:val="000000"/>
                <w:sz w:val="22"/>
                <w:szCs w:val="22"/>
              </w:rPr>
              <w:t>体系没有变化、</w:t>
            </w:r>
          </w:p>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三标手册目前版本：“</w:t>
            </w:r>
            <w:r>
              <w:rPr>
                <w:rFonts w:ascii="宋体" w:hAnsi="宋体" w:cs="宋体" w:hint="eastAsia"/>
                <w:color w:val="000000"/>
                <w:sz w:val="22"/>
                <w:szCs w:val="22"/>
              </w:rPr>
              <w:t>B</w:t>
            </w:r>
            <w:r>
              <w:rPr>
                <w:rFonts w:ascii="宋体" w:hAnsi="宋体" w:cs="宋体" w:hint="eastAsia"/>
                <w:color w:val="000000"/>
                <w:sz w:val="22"/>
                <w:szCs w:val="22"/>
              </w:rPr>
              <w:t>版</w:t>
            </w:r>
            <w:r>
              <w:rPr>
                <w:rFonts w:ascii="宋体" w:hAnsi="宋体" w:cs="宋体" w:hint="eastAsia"/>
                <w:color w:val="000000"/>
                <w:sz w:val="22"/>
                <w:szCs w:val="22"/>
              </w:rPr>
              <w:t>”、</w:t>
            </w:r>
            <w:r>
              <w:rPr>
                <w:rFonts w:ascii="宋体" w:hAnsi="宋体" w:cs="宋体" w:hint="eastAsia"/>
                <w:color w:val="000000"/>
                <w:sz w:val="22"/>
                <w:szCs w:val="22"/>
              </w:rPr>
              <w:t>2020.1.2.</w:t>
            </w:r>
            <w:r>
              <w:rPr>
                <w:rFonts w:ascii="宋体" w:hAnsi="宋体" w:cs="宋体" w:hint="eastAsia"/>
                <w:color w:val="000000"/>
                <w:sz w:val="22"/>
                <w:szCs w:val="22"/>
              </w:rPr>
              <w:t>发布；</w:t>
            </w:r>
          </w:p>
        </w:tc>
        <w:tc>
          <w:tcPr>
            <w:tcW w:w="1585" w:type="dxa"/>
          </w:tcPr>
          <w:p w:rsidR="00097F69" w:rsidRDefault="00097F69"/>
        </w:tc>
      </w:tr>
      <w:tr w:rsidR="00097F69">
        <w:trPr>
          <w:trHeight w:val="886"/>
        </w:trPr>
        <w:tc>
          <w:tcPr>
            <w:tcW w:w="21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097F69" w:rsidRDefault="00097F69">
            <w:pPr>
              <w:spacing w:line="280" w:lineRule="exact"/>
              <w:jc w:val="left"/>
              <w:rPr>
                <w:rFonts w:ascii="宋体" w:hAnsi="宋体" w:cs="宋体"/>
                <w:color w:val="000000"/>
                <w:sz w:val="22"/>
                <w:szCs w:val="22"/>
              </w:rPr>
            </w:pPr>
          </w:p>
        </w:tc>
        <w:tc>
          <w:tcPr>
            <w:tcW w:w="9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7.1</w:t>
            </w:r>
          </w:p>
        </w:tc>
        <w:tc>
          <w:tcPr>
            <w:tcW w:w="10004" w:type="dxa"/>
          </w:tcPr>
          <w:p w:rsidR="00097F69" w:rsidRDefault="00312390">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查公司</w:t>
            </w:r>
            <w:proofErr w:type="gramEnd"/>
            <w:r>
              <w:rPr>
                <w:rFonts w:ascii="宋体" w:hAnsi="宋体" w:cs="宋体" w:hint="eastAsia"/>
                <w:color w:val="000000"/>
                <w:sz w:val="22"/>
                <w:szCs w:val="22"/>
              </w:rPr>
              <w:t>配备了</w:t>
            </w:r>
            <w:r w:rsidR="00123B0D">
              <w:rPr>
                <w:rFonts w:ascii="宋体" w:hAnsi="宋体" w:cs="宋体" w:hint="eastAsia"/>
                <w:color w:val="000000"/>
                <w:sz w:val="22"/>
                <w:szCs w:val="22"/>
              </w:rPr>
              <w:t>塑料制品</w:t>
            </w:r>
            <w:r>
              <w:rPr>
                <w:rFonts w:ascii="宋体" w:hAnsi="宋体" w:cs="宋体" w:hint="eastAsia"/>
                <w:color w:val="000000"/>
                <w:sz w:val="22"/>
                <w:szCs w:val="22"/>
              </w:rPr>
              <w:t>的生产必要的人力资源，基础设施、办公用品、环保、安全设施等及规范文件、资金等必要的资源，能够持续满足顾客需求和管理体系运行改进的需要；</w:t>
            </w:r>
          </w:p>
        </w:tc>
        <w:tc>
          <w:tcPr>
            <w:tcW w:w="1585" w:type="dxa"/>
          </w:tcPr>
          <w:p w:rsidR="00097F69" w:rsidRDefault="00097F69"/>
        </w:tc>
      </w:tr>
      <w:tr w:rsidR="00097F69">
        <w:trPr>
          <w:trHeight w:val="2110"/>
        </w:trPr>
        <w:tc>
          <w:tcPr>
            <w:tcW w:w="21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沟通</w:t>
            </w:r>
          </w:p>
          <w:p w:rsidR="00097F69" w:rsidRDefault="00097F69">
            <w:pPr>
              <w:spacing w:line="280" w:lineRule="exact"/>
              <w:jc w:val="left"/>
              <w:rPr>
                <w:rFonts w:ascii="宋体" w:hAnsi="宋体" w:cs="宋体"/>
                <w:color w:val="000000"/>
                <w:sz w:val="22"/>
                <w:szCs w:val="22"/>
              </w:rPr>
            </w:pPr>
          </w:p>
          <w:p w:rsidR="00097F69" w:rsidRDefault="00097F69">
            <w:pPr>
              <w:spacing w:line="280" w:lineRule="exact"/>
              <w:jc w:val="left"/>
              <w:rPr>
                <w:rFonts w:ascii="宋体" w:hAnsi="宋体" w:cs="宋体"/>
                <w:color w:val="000000"/>
                <w:sz w:val="22"/>
                <w:szCs w:val="22"/>
              </w:rPr>
            </w:pPr>
          </w:p>
          <w:p w:rsidR="00097F69" w:rsidRDefault="00097F69">
            <w:pPr>
              <w:spacing w:line="280" w:lineRule="exact"/>
              <w:jc w:val="left"/>
              <w:rPr>
                <w:rFonts w:ascii="宋体" w:hAnsi="宋体" w:cs="宋体"/>
                <w:color w:val="000000"/>
                <w:sz w:val="22"/>
                <w:szCs w:val="22"/>
              </w:rPr>
            </w:pPr>
          </w:p>
          <w:p w:rsidR="00097F69" w:rsidRDefault="00097F69">
            <w:pPr>
              <w:spacing w:line="280" w:lineRule="exact"/>
              <w:jc w:val="left"/>
              <w:rPr>
                <w:rFonts w:ascii="宋体" w:hAnsi="宋体" w:cs="宋体"/>
                <w:color w:val="000000"/>
                <w:sz w:val="22"/>
                <w:szCs w:val="22"/>
              </w:rPr>
            </w:pPr>
          </w:p>
        </w:tc>
        <w:tc>
          <w:tcPr>
            <w:tcW w:w="9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097F69" w:rsidRDefault="00097F69">
            <w:pPr>
              <w:spacing w:line="280" w:lineRule="exact"/>
              <w:jc w:val="left"/>
              <w:rPr>
                <w:rFonts w:ascii="宋体" w:hAnsi="宋体" w:cs="宋体"/>
                <w:color w:val="000000"/>
                <w:sz w:val="22"/>
                <w:szCs w:val="22"/>
              </w:rPr>
            </w:pPr>
          </w:p>
        </w:tc>
        <w:tc>
          <w:tcPr>
            <w:tcW w:w="10004"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沟通方式：定期部门会议，简报，电子邮件，企业内网、</w:t>
            </w:r>
            <w:proofErr w:type="gramStart"/>
            <w:r>
              <w:rPr>
                <w:rFonts w:ascii="宋体" w:hAnsi="宋体" w:cs="宋体" w:hint="eastAsia"/>
                <w:color w:val="000000"/>
                <w:sz w:val="22"/>
                <w:szCs w:val="22"/>
              </w:rPr>
              <w:t>另电话</w:t>
            </w:r>
            <w:proofErr w:type="gramEnd"/>
            <w:r>
              <w:rPr>
                <w:rFonts w:ascii="宋体" w:hAnsi="宋体" w:cs="宋体" w:hint="eastAsia"/>
                <w:color w:val="000000"/>
                <w:sz w:val="22"/>
                <w:szCs w:val="22"/>
              </w:rPr>
              <w:t>传真、微信、</w:t>
            </w:r>
            <w:r>
              <w:rPr>
                <w:rFonts w:ascii="宋体" w:hAnsi="宋体" w:cs="宋体" w:hint="eastAsia"/>
                <w:color w:val="000000"/>
                <w:sz w:val="22"/>
                <w:szCs w:val="22"/>
              </w:rPr>
              <w:t>QQ</w:t>
            </w:r>
            <w:r>
              <w:rPr>
                <w:rFonts w:ascii="宋体" w:hAnsi="宋体" w:cs="宋体" w:hint="eastAsia"/>
                <w:color w:val="000000"/>
                <w:sz w:val="22"/>
                <w:szCs w:val="22"/>
              </w:rPr>
              <w:t>、门口电子大屏幕、每周一周三安全员例会；</w:t>
            </w:r>
          </w:p>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内部沟通：每周一安全点检、每月安全标准学习（</w:t>
            </w:r>
            <w:r>
              <w:rPr>
                <w:rFonts w:ascii="宋体" w:hAnsi="宋体" w:cs="宋体" w:hint="eastAsia"/>
                <w:color w:val="000000"/>
                <w:sz w:val="22"/>
                <w:szCs w:val="22"/>
              </w:rPr>
              <w:t>8</w:t>
            </w:r>
            <w:r>
              <w:rPr>
                <w:rFonts w:ascii="宋体" w:hAnsi="宋体" w:cs="宋体" w:hint="eastAsia"/>
                <w:color w:val="000000"/>
                <w:sz w:val="22"/>
                <w:szCs w:val="22"/>
              </w:rPr>
              <w:t>号）、每周三公开课学习大型设备的安全问题提示、每天早会安全灾害示例、安全宣言记录；另生产过程的小事故和事件等及时上报；</w:t>
            </w:r>
          </w:p>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外部沟通：质量监督局和环保局、安监局沟通包括在上述沟通记录中；</w:t>
            </w:r>
          </w:p>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沟通时机：随时；</w:t>
            </w:r>
          </w:p>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沟通对象：公司内部相关部门例如部门和团队沟通、销售和市场等；外部相关组织、顾客、供应商、用于外包产品和服务的其它外方。</w:t>
            </w:r>
          </w:p>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责任人：当事人</w:t>
            </w:r>
            <w:r w:rsidR="00E067CC">
              <w:rPr>
                <w:rFonts w:ascii="宋体" w:hAnsi="宋体" w:cs="宋体" w:hint="eastAsia"/>
                <w:color w:val="000000"/>
                <w:sz w:val="22"/>
                <w:szCs w:val="22"/>
              </w:rPr>
              <w:t>。</w:t>
            </w:r>
          </w:p>
          <w:p w:rsidR="00097F69" w:rsidRDefault="00123B0D">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 </w:t>
            </w:r>
          </w:p>
        </w:tc>
        <w:tc>
          <w:tcPr>
            <w:tcW w:w="1585" w:type="dxa"/>
          </w:tcPr>
          <w:p w:rsidR="00097F69" w:rsidRDefault="00097F69"/>
        </w:tc>
      </w:tr>
      <w:tr w:rsidR="00097F69">
        <w:trPr>
          <w:trHeight w:val="2110"/>
        </w:trPr>
        <w:tc>
          <w:tcPr>
            <w:tcW w:w="21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w:t>
            </w:r>
          </w:p>
          <w:p w:rsidR="00097F69" w:rsidRDefault="00097F69">
            <w:pPr>
              <w:spacing w:line="280" w:lineRule="exact"/>
              <w:jc w:val="left"/>
              <w:rPr>
                <w:rFonts w:ascii="宋体" w:hAnsi="宋体" w:cs="宋体"/>
                <w:color w:val="000000"/>
                <w:sz w:val="22"/>
                <w:szCs w:val="22"/>
              </w:rPr>
            </w:pPr>
          </w:p>
        </w:tc>
        <w:tc>
          <w:tcPr>
            <w:tcW w:w="9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097F69" w:rsidRDefault="00097F69">
            <w:pPr>
              <w:spacing w:line="280" w:lineRule="exact"/>
              <w:jc w:val="left"/>
              <w:rPr>
                <w:rFonts w:ascii="宋体" w:hAnsi="宋体" w:cs="宋体"/>
                <w:color w:val="000000"/>
                <w:sz w:val="22"/>
                <w:szCs w:val="22"/>
              </w:rPr>
            </w:pPr>
          </w:p>
          <w:p w:rsidR="00097F69" w:rsidRDefault="00097F69">
            <w:pPr>
              <w:spacing w:line="280" w:lineRule="exact"/>
              <w:jc w:val="left"/>
              <w:rPr>
                <w:rFonts w:ascii="宋体" w:hAnsi="宋体" w:cs="宋体"/>
                <w:color w:val="000000"/>
                <w:sz w:val="22"/>
                <w:szCs w:val="22"/>
              </w:rPr>
            </w:pPr>
          </w:p>
        </w:tc>
        <w:tc>
          <w:tcPr>
            <w:tcW w:w="10004" w:type="dxa"/>
            <w:vAlign w:val="center"/>
          </w:tcPr>
          <w:p w:rsidR="00097F69" w:rsidRDefault="00312390">
            <w:pPr>
              <w:spacing w:line="280" w:lineRule="exact"/>
              <w:rPr>
                <w:rFonts w:ascii="宋体" w:hAnsi="宋体" w:cs="宋体"/>
                <w:szCs w:val="21"/>
              </w:rPr>
            </w:pPr>
            <w:r>
              <w:rPr>
                <w:rFonts w:ascii="宋体" w:hAnsi="宋体" w:cs="宋体" w:hint="eastAsia"/>
                <w:szCs w:val="21"/>
              </w:rPr>
              <w:t>公司编制并实施《管理评审程序》，规定管理评审每年进行一次，由</w:t>
            </w:r>
            <w:r>
              <w:rPr>
                <w:rFonts w:ascii="宋体" w:hAnsi="宋体" w:cs="宋体" w:hint="eastAsia"/>
                <w:szCs w:val="21"/>
              </w:rPr>
              <w:t>总经理</w:t>
            </w:r>
            <w:r>
              <w:rPr>
                <w:rFonts w:ascii="宋体" w:hAnsi="宋体" w:cs="宋体" w:hint="eastAsia"/>
                <w:szCs w:val="21"/>
              </w:rPr>
              <w:t>决定是否增加管理评审的频次。</w:t>
            </w:r>
          </w:p>
          <w:p w:rsidR="00097F69" w:rsidRDefault="00312390">
            <w:pPr>
              <w:spacing w:line="280" w:lineRule="exac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w:t>
            </w:r>
            <w:r>
              <w:rPr>
                <w:rFonts w:ascii="宋体" w:hAnsi="宋体" w:cs="宋体" w:hint="eastAsia"/>
                <w:szCs w:val="21"/>
              </w:rPr>
              <w:t>12</w:t>
            </w:r>
            <w:r>
              <w:rPr>
                <w:rFonts w:ascii="宋体" w:hAnsi="宋体" w:cs="宋体" w:hint="eastAsia"/>
                <w:szCs w:val="21"/>
              </w:rPr>
              <w:t>个月。</w:t>
            </w:r>
          </w:p>
          <w:p w:rsidR="00097F69" w:rsidRDefault="00312390">
            <w:pPr>
              <w:spacing w:line="280" w:lineRule="exact"/>
              <w:rPr>
                <w:rFonts w:ascii="宋体" w:hAnsi="宋体" w:cs="宋体"/>
                <w:szCs w:val="21"/>
              </w:rPr>
            </w:pPr>
            <w:r>
              <w:rPr>
                <w:rFonts w:ascii="宋体" w:hAnsi="宋体" w:cs="宋体" w:hint="eastAsia"/>
                <w:szCs w:val="21"/>
              </w:rPr>
              <w:t>查阅公司管理评审资料，提供：</w:t>
            </w:r>
          </w:p>
          <w:p w:rsidR="00097F69" w:rsidRDefault="00312390">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管理评审计划</w:t>
            </w:r>
          </w:p>
          <w:p w:rsidR="00097F69" w:rsidRDefault="00312390">
            <w:pPr>
              <w:spacing w:line="280" w:lineRule="exact"/>
              <w:rPr>
                <w:rFonts w:ascii="宋体" w:hAnsi="宋体" w:cs="宋体"/>
                <w:szCs w:val="21"/>
              </w:rPr>
            </w:pPr>
            <w:r>
              <w:rPr>
                <w:rFonts w:ascii="宋体" w:hAnsi="宋体" w:cs="宋体" w:hint="eastAsia"/>
                <w:szCs w:val="21"/>
              </w:rPr>
              <w:t>评审时间：计划</w:t>
            </w:r>
            <w:r>
              <w:rPr>
                <w:rFonts w:ascii="宋体" w:hAnsi="宋体" w:cs="宋体" w:hint="eastAsia"/>
                <w:szCs w:val="21"/>
              </w:rPr>
              <w:t>2020.9.10</w:t>
            </w:r>
            <w:r>
              <w:rPr>
                <w:rFonts w:ascii="宋体" w:hAnsi="宋体" w:cs="宋体" w:hint="eastAsia"/>
                <w:szCs w:val="21"/>
              </w:rPr>
              <w:t>进行，初审无间隔要求，</w:t>
            </w:r>
            <w:r>
              <w:rPr>
                <w:rFonts w:ascii="宋体" w:hAnsi="宋体" w:cs="宋体" w:hint="eastAsia"/>
                <w:szCs w:val="21"/>
              </w:rPr>
              <w:t xml:space="preserve"> </w:t>
            </w:r>
            <w:r>
              <w:rPr>
                <w:rFonts w:ascii="宋体" w:hAnsi="宋体" w:cs="宋体" w:hint="eastAsia"/>
                <w:szCs w:val="21"/>
              </w:rPr>
              <w:t>评审方式：会议评审，编制：</w:t>
            </w:r>
            <w:r>
              <w:rPr>
                <w:rFonts w:ascii="宋体" w:hAnsi="宋体" w:cs="宋体" w:hint="eastAsia"/>
                <w:szCs w:val="21"/>
              </w:rPr>
              <w:t>管理部</w:t>
            </w:r>
            <w:r>
              <w:rPr>
                <w:rFonts w:ascii="宋体" w:hAnsi="宋体" w:cs="宋体" w:hint="eastAsia"/>
                <w:szCs w:val="21"/>
              </w:rPr>
              <w:t xml:space="preserve">     </w:t>
            </w:r>
            <w:r>
              <w:rPr>
                <w:rFonts w:ascii="宋体" w:hAnsi="宋体" w:cs="宋体" w:hint="eastAsia"/>
                <w:szCs w:val="21"/>
              </w:rPr>
              <w:t>批准：</w:t>
            </w:r>
            <w:r>
              <w:rPr>
                <w:rFonts w:ascii="宋体" w:hAnsi="宋体" w:cs="宋体" w:hint="eastAsia"/>
                <w:szCs w:val="21"/>
              </w:rPr>
              <w:t>陈辉</w:t>
            </w:r>
            <w:r>
              <w:rPr>
                <w:rFonts w:ascii="宋体" w:hAnsi="宋体" w:cs="宋体" w:hint="eastAsia"/>
                <w:szCs w:val="21"/>
              </w:rPr>
              <w:t xml:space="preserve">   </w:t>
            </w:r>
          </w:p>
          <w:p w:rsidR="00097F69" w:rsidRDefault="00312390">
            <w:pPr>
              <w:spacing w:line="280" w:lineRule="exact"/>
              <w:rPr>
                <w:rFonts w:ascii="宋体" w:hAnsi="宋体" w:cs="宋体"/>
                <w:szCs w:val="21"/>
              </w:rPr>
            </w:pPr>
            <w:r>
              <w:rPr>
                <w:rFonts w:ascii="宋体" w:hAnsi="宋体" w:cs="宋体" w:hint="eastAsia"/>
                <w:szCs w:val="21"/>
              </w:rPr>
              <w:t>参加人员包括公司</w:t>
            </w:r>
            <w:r>
              <w:rPr>
                <w:rFonts w:ascii="宋体" w:hAnsi="宋体" w:cs="宋体" w:hint="eastAsia"/>
                <w:szCs w:val="21"/>
              </w:rPr>
              <w:t>总经理</w:t>
            </w:r>
            <w:r>
              <w:rPr>
                <w:rFonts w:ascii="宋体" w:hAnsi="宋体" w:cs="宋体" w:hint="eastAsia"/>
                <w:szCs w:val="21"/>
              </w:rPr>
              <w:t>、管理者代表、各部门负责人</w:t>
            </w:r>
          </w:p>
          <w:p w:rsidR="00097F69" w:rsidRDefault="00312390">
            <w:pPr>
              <w:spacing w:line="280" w:lineRule="exact"/>
              <w:rPr>
                <w:rFonts w:ascii="宋体" w:hAnsi="宋体" w:cs="宋体"/>
                <w:szCs w:val="21"/>
              </w:rPr>
            </w:pPr>
            <w:r>
              <w:rPr>
                <w:rFonts w:ascii="宋体" w:hAnsi="宋体" w:cs="宋体" w:hint="eastAsia"/>
                <w:szCs w:val="21"/>
              </w:rPr>
              <w:t>计划中明确了评审内容和资料准备要求。</w:t>
            </w:r>
          </w:p>
          <w:p w:rsidR="00097F69" w:rsidRDefault="00312390">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管理评审会议记录</w:t>
            </w:r>
          </w:p>
          <w:p w:rsidR="00097F69" w:rsidRDefault="00312390">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w:t>
            </w:r>
            <w:r>
              <w:rPr>
                <w:rFonts w:ascii="宋体" w:hAnsi="宋体" w:cs="宋体" w:hint="eastAsia"/>
                <w:szCs w:val="21"/>
              </w:rPr>
              <w:t>重大危险源</w:t>
            </w:r>
            <w:r>
              <w:rPr>
                <w:rFonts w:ascii="宋体" w:hAnsi="宋体" w:cs="宋体" w:hint="eastAsia"/>
                <w:szCs w:val="21"/>
              </w:rPr>
              <w:t>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w:t>
            </w:r>
            <w:r>
              <w:rPr>
                <w:rFonts w:ascii="宋体" w:hAnsi="宋体" w:cs="宋体" w:hint="eastAsia"/>
                <w:szCs w:val="21"/>
              </w:rPr>
              <w:t>环境职业健康安全</w:t>
            </w:r>
            <w:r>
              <w:rPr>
                <w:rFonts w:ascii="宋体" w:hAnsi="宋体" w:cs="宋体" w:hint="eastAsia"/>
                <w:szCs w:val="21"/>
              </w:rPr>
              <w:t>事故、顾客满意度</w:t>
            </w:r>
            <w:r>
              <w:rPr>
                <w:rFonts w:ascii="宋体" w:hAnsi="宋体" w:cs="宋体" w:hint="eastAsia"/>
                <w:szCs w:val="21"/>
              </w:rPr>
              <w:t>及</w:t>
            </w:r>
            <w:r>
              <w:rPr>
                <w:rFonts w:ascii="宋体" w:hAnsi="宋体" w:cs="宋体" w:hint="eastAsia"/>
                <w:szCs w:val="21"/>
              </w:rPr>
              <w:t>改进建议等；</w:t>
            </w:r>
          </w:p>
          <w:p w:rsidR="00097F69" w:rsidRDefault="00312390">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管理评审报告</w:t>
            </w:r>
          </w:p>
          <w:p w:rsidR="00097F69" w:rsidRDefault="00312390">
            <w:pPr>
              <w:spacing w:line="280" w:lineRule="exact"/>
              <w:rPr>
                <w:rFonts w:ascii="宋体" w:hAnsi="宋体" w:cs="宋体"/>
                <w:szCs w:val="21"/>
              </w:rPr>
            </w:pPr>
            <w:r>
              <w:rPr>
                <w:rFonts w:ascii="宋体" w:hAnsi="宋体" w:cs="宋体" w:hint="eastAsia"/>
                <w:szCs w:val="21"/>
              </w:rPr>
              <w:t>管理</w:t>
            </w:r>
            <w:r>
              <w:rPr>
                <w:rFonts w:ascii="宋体" w:hAnsi="宋体" w:cs="宋体" w:hint="eastAsia"/>
                <w:szCs w:val="21"/>
              </w:rPr>
              <w:t>评审结论：公司各部门基本按照管理体系标准要求实施已初步取得良好的效果。公司方针、目标及管理方案、管理体系文件及质量、环境、职业健康安全控制等</w:t>
            </w:r>
            <w:r>
              <w:rPr>
                <w:rFonts w:ascii="宋体" w:hAnsi="宋体" w:cs="宋体" w:hint="eastAsia"/>
                <w:szCs w:val="21"/>
              </w:rPr>
              <w:t>基本</w:t>
            </w:r>
            <w:r>
              <w:rPr>
                <w:rFonts w:ascii="宋体" w:hAnsi="宋体" w:cs="宋体" w:hint="eastAsia"/>
                <w:szCs w:val="21"/>
              </w:rPr>
              <w:t>符合</w:t>
            </w:r>
            <w:r>
              <w:rPr>
                <w:rFonts w:ascii="宋体" w:hAnsi="宋体" w:cs="宋体" w:hint="eastAsia"/>
                <w:szCs w:val="21"/>
              </w:rPr>
              <w:t>GB/T19001-2016</w:t>
            </w:r>
            <w:r>
              <w:rPr>
                <w:rFonts w:ascii="宋体" w:hAnsi="宋体" w:cs="宋体" w:hint="eastAsia"/>
                <w:szCs w:val="21"/>
              </w:rPr>
              <w:t>质量管理体系、</w:t>
            </w:r>
            <w:r>
              <w:rPr>
                <w:rFonts w:ascii="宋体" w:hAnsi="宋体" w:cs="宋体" w:hint="eastAsia"/>
                <w:szCs w:val="21"/>
              </w:rPr>
              <w:t>GB/T24001-2016</w:t>
            </w:r>
            <w:r>
              <w:rPr>
                <w:rFonts w:ascii="宋体" w:hAnsi="宋体" w:cs="宋体" w:hint="eastAsia"/>
                <w:szCs w:val="21"/>
              </w:rPr>
              <w:t>环境管理体系、</w:t>
            </w:r>
            <w:r>
              <w:rPr>
                <w:rFonts w:ascii="宋体" w:hAnsi="宋体" w:cs="宋体" w:hint="eastAsia"/>
                <w:szCs w:val="21"/>
              </w:rPr>
              <w:t>GB/T28001-2011</w:t>
            </w:r>
            <w:r>
              <w:rPr>
                <w:rFonts w:ascii="宋体" w:hAnsi="宋体" w:cs="宋体" w:hint="eastAsia"/>
                <w:szCs w:val="21"/>
              </w:rPr>
              <w:t>职业健康安全管理体系的要求</w:t>
            </w:r>
            <w:r>
              <w:rPr>
                <w:rFonts w:ascii="宋体" w:hAnsi="宋体" w:cs="宋体" w:hint="eastAsia"/>
                <w:szCs w:val="21"/>
              </w:rPr>
              <w:t>，所配备的各类资源基本满足管理体系要求。公司质量、环境、职业健康安全管理体系基本是充分、有效</w:t>
            </w:r>
            <w:r>
              <w:rPr>
                <w:rFonts w:ascii="宋体" w:hAnsi="宋体" w:cs="宋体" w:hint="eastAsia"/>
                <w:szCs w:val="21"/>
              </w:rPr>
              <w:t>和适宜的。</w:t>
            </w:r>
          </w:p>
          <w:p w:rsidR="00097F69" w:rsidRDefault="00312390">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改进计划</w:t>
            </w:r>
          </w:p>
          <w:p w:rsidR="00097F69" w:rsidRDefault="00312390">
            <w:pPr>
              <w:spacing w:line="280" w:lineRule="exact"/>
              <w:rPr>
                <w:rFonts w:ascii="宋体" w:hAnsi="宋体" w:cs="宋体"/>
                <w:szCs w:val="21"/>
              </w:rPr>
            </w:pPr>
            <w:r>
              <w:rPr>
                <w:rFonts w:ascii="宋体" w:hAnsi="宋体" w:cs="宋体" w:hint="eastAsia"/>
                <w:szCs w:val="21"/>
              </w:rPr>
              <w:t>进一步加强专业技术人员招聘工作，管理部负责，实施中。</w:t>
            </w:r>
          </w:p>
          <w:p w:rsidR="00097F69" w:rsidRDefault="00312390">
            <w:pPr>
              <w:spacing w:line="280" w:lineRule="exact"/>
              <w:rPr>
                <w:rFonts w:ascii="宋体" w:hAnsi="宋体" w:cs="宋体"/>
                <w:color w:val="000000"/>
                <w:sz w:val="22"/>
                <w:szCs w:val="22"/>
              </w:rPr>
            </w:pPr>
            <w:r>
              <w:rPr>
                <w:rFonts w:ascii="宋体" w:hAnsi="宋体" w:cs="宋体" w:hint="eastAsia"/>
                <w:szCs w:val="21"/>
              </w:rPr>
              <w:t>主持</w:t>
            </w:r>
            <w:r>
              <w:rPr>
                <w:rFonts w:hint="eastAsia"/>
              </w:rPr>
              <w:t>王淑清</w:t>
            </w:r>
            <w:r>
              <w:rPr>
                <w:rFonts w:ascii="宋体" w:hAnsi="宋体" w:cs="宋体" w:hint="eastAsia"/>
                <w:szCs w:val="21"/>
                <w:u w:val="single"/>
              </w:rPr>
              <w:t>；</w:t>
            </w:r>
          </w:p>
        </w:tc>
        <w:tc>
          <w:tcPr>
            <w:tcW w:w="1585" w:type="dxa"/>
          </w:tcPr>
          <w:p w:rsidR="00097F69" w:rsidRDefault="00097F69"/>
        </w:tc>
      </w:tr>
      <w:tr w:rsidR="00097F69">
        <w:trPr>
          <w:trHeight w:val="903"/>
        </w:trPr>
        <w:tc>
          <w:tcPr>
            <w:tcW w:w="21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总则</w:t>
            </w:r>
          </w:p>
        </w:tc>
        <w:tc>
          <w:tcPr>
            <w:tcW w:w="960" w:type="dxa"/>
          </w:tcPr>
          <w:p w:rsidR="00097F69" w:rsidRDefault="00312390">
            <w:pPr>
              <w:spacing w:line="280" w:lineRule="exact"/>
              <w:jc w:val="left"/>
              <w:rPr>
                <w:rFonts w:ascii="宋体" w:hAnsi="宋体" w:cs="宋体"/>
                <w:color w:val="000000"/>
                <w:sz w:val="22"/>
                <w:szCs w:val="22"/>
              </w:rPr>
            </w:pPr>
            <w:r>
              <w:rPr>
                <w:rFonts w:ascii="宋体" w:hAnsi="宋体" w:cs="宋体" w:hint="eastAsia"/>
                <w:color w:val="000000"/>
                <w:sz w:val="22"/>
                <w:szCs w:val="22"/>
              </w:rPr>
              <w:t>10.1</w:t>
            </w:r>
          </w:p>
        </w:tc>
        <w:tc>
          <w:tcPr>
            <w:tcW w:w="10004" w:type="dxa"/>
          </w:tcPr>
          <w:p w:rsidR="00097F69" w:rsidRDefault="00312390">
            <w:pPr>
              <w:spacing w:line="280" w:lineRule="exact"/>
              <w:jc w:val="left"/>
              <w:rPr>
                <w:rFonts w:ascii="宋体" w:hAnsi="宋体" w:cs="宋体"/>
                <w:color w:val="000000"/>
                <w:sz w:val="22"/>
                <w:szCs w:val="22"/>
              </w:rPr>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097F69" w:rsidRDefault="00097F69"/>
        </w:tc>
      </w:tr>
      <w:tr w:rsidR="00097F69">
        <w:trPr>
          <w:trHeight w:val="2110"/>
        </w:trPr>
        <w:tc>
          <w:tcPr>
            <w:tcW w:w="2160" w:type="dxa"/>
          </w:tcPr>
          <w:p w:rsidR="00097F69" w:rsidRDefault="00312390">
            <w:pPr>
              <w:spacing w:line="280" w:lineRule="exact"/>
              <w:rPr>
                <w:rFonts w:ascii="宋体" w:hAnsi="宋体" w:cs="宋体"/>
                <w:color w:val="000000"/>
                <w:sz w:val="22"/>
                <w:szCs w:val="22"/>
              </w:rPr>
            </w:pPr>
            <w:r>
              <w:rPr>
                <w:rFonts w:ascii="宋体" w:hAnsi="宋体" w:cs="宋体" w:hint="eastAsia"/>
                <w:szCs w:val="21"/>
              </w:rPr>
              <w:t>持续改进</w:t>
            </w:r>
          </w:p>
        </w:tc>
        <w:tc>
          <w:tcPr>
            <w:tcW w:w="960" w:type="dxa"/>
          </w:tcPr>
          <w:p w:rsidR="00097F69" w:rsidRDefault="00312390">
            <w:pPr>
              <w:spacing w:line="280" w:lineRule="exact"/>
              <w:rPr>
                <w:szCs w:val="21"/>
              </w:rPr>
            </w:pPr>
            <w:r>
              <w:rPr>
                <w:rFonts w:hint="eastAsia"/>
                <w:szCs w:val="21"/>
              </w:rPr>
              <w:t>10.3</w:t>
            </w:r>
          </w:p>
          <w:p w:rsidR="00097F69" w:rsidRDefault="00097F69">
            <w:pPr>
              <w:spacing w:line="280" w:lineRule="exact"/>
              <w:rPr>
                <w:rFonts w:ascii="宋体" w:hAnsi="宋体" w:cs="宋体"/>
                <w:color w:val="000000"/>
                <w:sz w:val="22"/>
                <w:szCs w:val="22"/>
              </w:rPr>
            </w:pPr>
          </w:p>
        </w:tc>
        <w:tc>
          <w:tcPr>
            <w:tcW w:w="10004" w:type="dxa"/>
            <w:vAlign w:val="center"/>
          </w:tcPr>
          <w:p w:rsidR="00097F69" w:rsidRDefault="00312390">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097F69" w:rsidRDefault="00312390">
            <w:pPr>
              <w:spacing w:line="280" w:lineRule="exact"/>
              <w:rPr>
                <w:rFonts w:ascii="宋体" w:hAnsi="宋体" w:cs="宋体"/>
                <w:szCs w:val="21"/>
              </w:rPr>
            </w:pPr>
            <w:r>
              <w:rPr>
                <w:rFonts w:ascii="宋体" w:hAnsi="宋体" w:cs="宋体" w:hint="eastAsia"/>
                <w:szCs w:val="21"/>
              </w:rPr>
              <w:t>包括：</w:t>
            </w:r>
          </w:p>
          <w:p w:rsidR="00097F69" w:rsidRDefault="00312390">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097F69" w:rsidRDefault="00312390">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097F69" w:rsidRDefault="00312390">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097F69" w:rsidRDefault="00312390">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097F69" w:rsidRDefault="00312390">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097F69" w:rsidRDefault="00312390">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证实产品满足规定的要求；</w:t>
            </w:r>
          </w:p>
          <w:p w:rsidR="00097F69" w:rsidRDefault="00312390">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097F69" w:rsidRDefault="00312390">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rsidR="00097F69" w:rsidRDefault="00312390">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097F69" w:rsidRDefault="00312390">
            <w:pPr>
              <w:spacing w:line="280" w:lineRule="exact"/>
              <w:rPr>
                <w:rFonts w:ascii="宋体" w:hAnsi="宋体" w:cs="宋体"/>
                <w:color w:val="000000"/>
                <w:sz w:val="22"/>
                <w:szCs w:val="22"/>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097F69" w:rsidRDefault="00097F69"/>
        </w:tc>
      </w:tr>
      <w:tr w:rsidR="00097F69">
        <w:trPr>
          <w:trHeight w:val="943"/>
        </w:trPr>
        <w:tc>
          <w:tcPr>
            <w:tcW w:w="2160" w:type="dxa"/>
          </w:tcPr>
          <w:p w:rsidR="00097F69" w:rsidRDefault="00312390">
            <w:pPr>
              <w:spacing w:line="280" w:lineRule="exact"/>
              <w:jc w:val="left"/>
              <w:rPr>
                <w:rFonts w:ascii="宋体" w:hAnsi="宋体" w:cs="宋体"/>
                <w:szCs w:val="21"/>
              </w:rPr>
            </w:pPr>
            <w:r>
              <w:rPr>
                <w:rFonts w:ascii="宋体" w:hAnsi="宋体" w:cs="宋体" w:hint="eastAsia"/>
                <w:szCs w:val="21"/>
              </w:rPr>
              <w:t>国家</w:t>
            </w:r>
            <w:r>
              <w:rPr>
                <w:rFonts w:ascii="宋体" w:hAnsi="宋体" w:cs="宋体" w:hint="eastAsia"/>
                <w:szCs w:val="21"/>
              </w:rPr>
              <w:t>/</w:t>
            </w:r>
            <w:r>
              <w:rPr>
                <w:rFonts w:ascii="宋体" w:hAnsi="宋体" w:cs="宋体" w:hint="eastAsia"/>
                <w:szCs w:val="21"/>
              </w:rPr>
              <w:t>地方监督抽查情况；</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t>上次审核不符合验证，</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t>变更，</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t>证书及标志的使用，</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lastRenderedPageBreak/>
              <w:t>验证企业相关资质证明的有效性</w:t>
            </w:r>
          </w:p>
        </w:tc>
        <w:tc>
          <w:tcPr>
            <w:tcW w:w="960" w:type="dxa"/>
          </w:tcPr>
          <w:p w:rsidR="00097F69" w:rsidRDefault="00097F69">
            <w:pPr>
              <w:spacing w:line="280" w:lineRule="exact"/>
              <w:jc w:val="left"/>
              <w:rPr>
                <w:rFonts w:ascii="宋体" w:hAnsi="宋体" w:cs="宋体"/>
                <w:szCs w:val="21"/>
              </w:rPr>
            </w:pPr>
          </w:p>
        </w:tc>
        <w:tc>
          <w:tcPr>
            <w:tcW w:w="10004" w:type="dxa"/>
            <w:vAlign w:val="center"/>
          </w:tcPr>
          <w:p w:rsidR="00097F69" w:rsidRDefault="00312390">
            <w:pPr>
              <w:spacing w:line="280" w:lineRule="exact"/>
              <w:jc w:val="left"/>
              <w:rPr>
                <w:rFonts w:ascii="宋体" w:hAnsi="宋体" w:cs="宋体"/>
                <w:szCs w:val="21"/>
              </w:rPr>
            </w:pPr>
            <w:r>
              <w:rPr>
                <w:rFonts w:ascii="宋体" w:hAnsi="宋体" w:cs="宋体" w:hint="eastAsia"/>
                <w:szCs w:val="21"/>
              </w:rPr>
              <w:t>无地方抽查情况；</w:t>
            </w:r>
          </w:p>
          <w:p w:rsidR="00097F69" w:rsidRDefault="00097F69">
            <w:pPr>
              <w:spacing w:line="280" w:lineRule="exact"/>
              <w:jc w:val="left"/>
              <w:rPr>
                <w:rFonts w:ascii="宋体" w:hAnsi="宋体" w:cs="宋体"/>
                <w:szCs w:val="21"/>
              </w:rPr>
            </w:pP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097F69" w:rsidRDefault="00097F69">
            <w:pPr>
              <w:spacing w:line="280" w:lineRule="exact"/>
              <w:rPr>
                <w:rFonts w:ascii="宋体" w:hAnsi="宋体" w:cs="宋体"/>
                <w:szCs w:val="21"/>
              </w:rPr>
            </w:pPr>
          </w:p>
          <w:p w:rsidR="00097F69" w:rsidRDefault="00097F69">
            <w:pPr>
              <w:spacing w:line="280" w:lineRule="exact"/>
              <w:rPr>
                <w:rFonts w:ascii="宋体" w:hAnsi="宋体" w:cs="宋体"/>
                <w:szCs w:val="21"/>
              </w:rPr>
            </w:pPr>
          </w:p>
          <w:p w:rsidR="00097F69" w:rsidRDefault="00312390">
            <w:pPr>
              <w:spacing w:line="280" w:lineRule="exact"/>
              <w:rPr>
                <w:rFonts w:ascii="宋体" w:hAnsi="宋体" w:cs="宋体"/>
                <w:szCs w:val="21"/>
              </w:rPr>
            </w:pPr>
            <w:r>
              <w:rPr>
                <w:rFonts w:ascii="宋体" w:hAnsi="宋体" w:cs="宋体" w:hint="eastAsia"/>
                <w:szCs w:val="21"/>
              </w:rPr>
              <w:t>上次不符合</w:t>
            </w:r>
            <w:r w:rsidR="00E067CC">
              <w:rPr>
                <w:rFonts w:ascii="宋体" w:hAnsi="宋体" w:cs="宋体" w:hint="eastAsia"/>
                <w:szCs w:val="21"/>
              </w:rPr>
              <w:t>，</w:t>
            </w:r>
            <w:r>
              <w:rPr>
                <w:rFonts w:ascii="宋体" w:hAnsi="宋体" w:cs="宋体" w:hint="eastAsia"/>
                <w:szCs w:val="21"/>
              </w:rPr>
              <w:t>现场检查</w:t>
            </w:r>
            <w:bookmarkStart w:id="1" w:name="_GoBack"/>
            <w:bookmarkEnd w:id="1"/>
            <w:r>
              <w:rPr>
                <w:rFonts w:ascii="宋体" w:hAnsi="宋体" w:cs="宋体" w:hint="eastAsia"/>
                <w:szCs w:val="21"/>
              </w:rPr>
              <w:t>未见不符合</w:t>
            </w:r>
            <w:r>
              <w:rPr>
                <w:rFonts w:ascii="宋体" w:hAnsi="宋体" w:cs="宋体" w:hint="eastAsia"/>
                <w:szCs w:val="21"/>
              </w:rPr>
              <w:t>的再次发生、不符合关闭；</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t>组织近一年无变更</w:t>
            </w:r>
            <w:r>
              <w:rPr>
                <w:rFonts w:ascii="宋体" w:hAnsi="宋体" w:cs="宋体" w:hint="eastAsia"/>
                <w:szCs w:val="21"/>
              </w:rPr>
              <w:t>；</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t>证书及标志使用符合规定；</w:t>
            </w:r>
          </w:p>
          <w:p w:rsidR="00097F69" w:rsidRDefault="00097F69">
            <w:pPr>
              <w:spacing w:line="280" w:lineRule="exact"/>
              <w:jc w:val="left"/>
              <w:rPr>
                <w:rFonts w:ascii="宋体" w:hAnsi="宋体" w:cs="宋体"/>
                <w:szCs w:val="21"/>
              </w:rPr>
            </w:pPr>
          </w:p>
          <w:p w:rsidR="00097F69" w:rsidRDefault="00312390">
            <w:pPr>
              <w:spacing w:line="280" w:lineRule="exact"/>
              <w:jc w:val="left"/>
              <w:rPr>
                <w:rFonts w:ascii="宋体" w:hAnsi="宋体" w:cs="宋体"/>
                <w:szCs w:val="21"/>
              </w:rPr>
            </w:pPr>
            <w:r>
              <w:rPr>
                <w:rFonts w:ascii="宋体" w:hAnsi="宋体" w:cs="宋体" w:hint="eastAsia"/>
                <w:szCs w:val="21"/>
              </w:rPr>
              <w:t>企业营业执照有效期内、符合规定；</w:t>
            </w:r>
          </w:p>
          <w:p w:rsidR="00097F69" w:rsidRDefault="00097F69">
            <w:pPr>
              <w:spacing w:line="280" w:lineRule="exact"/>
              <w:jc w:val="left"/>
              <w:rPr>
                <w:rFonts w:ascii="宋体" w:hAnsi="宋体" w:cs="宋体"/>
                <w:szCs w:val="21"/>
              </w:rPr>
            </w:pPr>
          </w:p>
          <w:p w:rsidR="00097F69" w:rsidRDefault="00097F69">
            <w:pPr>
              <w:spacing w:line="280" w:lineRule="exact"/>
              <w:jc w:val="left"/>
              <w:rPr>
                <w:rFonts w:ascii="宋体" w:hAnsi="宋体" w:cs="宋体"/>
                <w:szCs w:val="21"/>
              </w:rPr>
            </w:pPr>
          </w:p>
        </w:tc>
        <w:tc>
          <w:tcPr>
            <w:tcW w:w="1585" w:type="dxa"/>
          </w:tcPr>
          <w:p w:rsidR="00097F69" w:rsidRDefault="00097F69"/>
        </w:tc>
      </w:tr>
    </w:tbl>
    <w:p w:rsidR="00097F69" w:rsidRDefault="00312390">
      <w:r>
        <w:lastRenderedPageBreak/>
        <w:ptab w:relativeTo="margin" w:alignment="center" w:leader="none"/>
      </w:r>
    </w:p>
    <w:p w:rsidR="00097F69" w:rsidRDefault="00097F69"/>
    <w:p w:rsidR="00097F69" w:rsidRDefault="00097F69"/>
    <w:p w:rsidR="00097F69" w:rsidRDefault="00312390">
      <w:pPr>
        <w:pStyle w:val="a6"/>
      </w:pPr>
      <w:r>
        <w:rPr>
          <w:rFonts w:hint="eastAsia"/>
        </w:rPr>
        <w:t>说明：不符合标注</w:t>
      </w:r>
      <w:r>
        <w:rPr>
          <w:rFonts w:hint="eastAsia"/>
        </w:rPr>
        <w:t>N</w:t>
      </w:r>
    </w:p>
    <w:sectPr w:rsidR="00097F6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90" w:rsidRDefault="00312390">
      <w:r>
        <w:separator/>
      </w:r>
    </w:p>
  </w:endnote>
  <w:endnote w:type="continuationSeparator" w:id="0">
    <w:p w:rsidR="00312390" w:rsidRDefault="0031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97F69" w:rsidRDefault="0031239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E067CC">
              <w:rPr>
                <w:b/>
                <w:noProof/>
              </w:rPr>
              <w:t>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067CC">
              <w:rPr>
                <w:b/>
                <w:noProof/>
              </w:rPr>
              <w:t>8</w:t>
            </w:r>
            <w:r>
              <w:rPr>
                <w:b/>
                <w:sz w:val="24"/>
                <w:szCs w:val="24"/>
              </w:rPr>
              <w:fldChar w:fldCharType="end"/>
            </w:r>
          </w:p>
        </w:sdtContent>
      </w:sdt>
    </w:sdtContent>
  </w:sdt>
  <w:p w:rsidR="00097F69" w:rsidRDefault="00097F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90" w:rsidRDefault="00312390">
      <w:r>
        <w:separator/>
      </w:r>
    </w:p>
  </w:footnote>
  <w:footnote w:type="continuationSeparator" w:id="0">
    <w:p w:rsidR="00312390" w:rsidRDefault="00312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69" w:rsidRDefault="0031239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7F69" w:rsidRDefault="00312390">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097F69" w:rsidRDefault="00312390">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97F69" w:rsidRDefault="00097F6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69"/>
    <w:rsid w:val="00097F69"/>
    <w:rsid w:val="00123B0D"/>
    <w:rsid w:val="00312390"/>
    <w:rsid w:val="00E067CC"/>
    <w:rsid w:val="02335543"/>
    <w:rsid w:val="073D4BAD"/>
    <w:rsid w:val="10A33F38"/>
    <w:rsid w:val="1D4B0CC8"/>
    <w:rsid w:val="1FC52B1C"/>
    <w:rsid w:val="27C9070A"/>
    <w:rsid w:val="3886658C"/>
    <w:rsid w:val="3DE0649F"/>
    <w:rsid w:val="47A54DD4"/>
    <w:rsid w:val="4F310C65"/>
    <w:rsid w:val="50AA1FE6"/>
    <w:rsid w:val="57B215D9"/>
    <w:rsid w:val="5E312EB7"/>
    <w:rsid w:val="5E4F2B01"/>
    <w:rsid w:val="62E772C9"/>
    <w:rsid w:val="67577322"/>
    <w:rsid w:val="7B0516F7"/>
    <w:rsid w:val="7C616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dcterms:created xsi:type="dcterms:W3CDTF">2015-06-17T12:51:00Z</dcterms:created>
  <dcterms:modified xsi:type="dcterms:W3CDTF">2020-12-27T10:38:00Z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