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福安今彩涂料有限公司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0514-2020-E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91350981MA33XG0C7Q</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2" w:name="_GoBack"/>
      <w:r>
        <w:rPr>
          <w:rFonts w:hint="eastAsia"/>
          <w:color w:val="000000"/>
        </w:rPr>
        <w:drawing>
          <wp:anchor distT="0" distB="0" distL="114300" distR="114300" simplePos="0" relativeHeight="251662336" behindDoc="0" locked="0" layoutInCell="1" allowOverlap="1">
            <wp:simplePos x="0" y="0"/>
            <wp:positionH relativeFrom="column">
              <wp:posOffset>-217805</wp:posOffset>
            </wp:positionH>
            <wp:positionV relativeFrom="paragraph">
              <wp:posOffset>-12700</wp:posOffset>
            </wp:positionV>
            <wp:extent cx="6478270" cy="8687435"/>
            <wp:effectExtent l="0" t="0" r="11430" b="12065"/>
            <wp:wrapNone/>
            <wp:docPr id="2" name="图片 2" descr="新文档 2020-11-05 13.43.0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1-05 13.43.04_8"/>
                    <pic:cNvPicPr>
                      <a:picLocks noChangeAspect="1"/>
                    </pic:cNvPicPr>
                  </pic:nvPicPr>
                  <pic:blipFill>
                    <a:blip r:embed="rId5"/>
                    <a:stretch>
                      <a:fillRect/>
                    </a:stretch>
                  </pic:blipFill>
                  <pic:spPr>
                    <a:xfrm>
                      <a:off x="0" y="0"/>
                      <a:ext cx="6478270" cy="8687435"/>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2E2FFC"/>
    <w:rsid w:val="2FB17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2020-11-05T06:07:36Z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