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0043-2019-2020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527"/>
        <w:gridCol w:w="1314"/>
        <w:gridCol w:w="104"/>
        <w:gridCol w:w="1473"/>
        <w:gridCol w:w="730"/>
        <w:gridCol w:w="797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23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841" w:type="dxa"/>
            <w:gridSpan w:val="2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无负压变频供水设备耐压强度试验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 w:ascii="Times New Roman" w:hAnsi="Times New Roman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</w:rPr>
              <w:t>0.6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+0.3</w:t>
            </w:r>
            <w:r>
              <w:rPr>
                <w:rFonts w:hint="eastAsia" w:ascii="Times New Roman" w:hAnsi="Times New Roman" w:cs="Times New Roman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3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r>
              <w:rPr>
                <w:rFonts w:hint="eastAsia" w:ascii="宋体" w:hAnsi="宋体"/>
                <w:szCs w:val="21"/>
              </w:rPr>
              <w:t>GB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T</w:t>
            </w:r>
            <w:r>
              <w:rPr>
                <w:rFonts w:ascii="宋体" w:hAnsi="宋体"/>
                <w:szCs w:val="21"/>
              </w:rPr>
              <w:t>26003-2010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8930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3"/>
              <w:numPr>
                <w:ilvl w:val="0"/>
                <w:numId w:val="1"/>
              </w:numPr>
              <w:spacing w:line="240" w:lineRule="auto"/>
              <w:ind w:firstLineChars="0"/>
            </w:pPr>
            <w:r>
              <w:rPr>
                <w:rFonts w:hint="eastAsia"/>
              </w:rPr>
              <w:t>量程的确定：</w:t>
            </w:r>
            <w:r>
              <w:rPr>
                <w:rFonts w:hint="eastAsia" w:ascii="Times New Roman" w:hAnsi="Times New Roman" w:cs="Times New Roman"/>
              </w:rPr>
              <w:t>无负压变频供水设备耐压强度试验</w:t>
            </w:r>
            <w:r>
              <w:rPr>
                <w:rFonts w:hint="eastAsia"/>
              </w:rPr>
              <w:t>压力(</w:t>
            </w:r>
            <w:r>
              <w:rPr>
                <w:rFonts w:hint="eastAsia"/>
                <w:lang w:val="en-US" w:eastAsia="zh-CN"/>
              </w:rPr>
              <w:t>0.6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  <w:lang w:val="en-US" w:eastAsia="zh-CN"/>
              </w:rPr>
              <w:t>0.9</w:t>
            </w:r>
            <w:r>
              <w:rPr>
                <w:rFonts w:hint="eastAsia"/>
              </w:rPr>
              <w:t>)MPa，压力表使用范围应在满量程的（1/3～2/3）范围，选用量程为0～1.6MPa压力表可以满足要求；</w:t>
            </w:r>
          </w:p>
          <w:p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被测参数最大允差的确定：压力</w:t>
            </w:r>
            <w:r>
              <w:rPr>
                <w:rFonts w:hint="eastAsia"/>
                <w:lang w:eastAsia="zh-CN"/>
              </w:rPr>
              <w:t>允</w:t>
            </w:r>
            <w:r>
              <w:rPr>
                <w:rFonts w:hint="eastAsia"/>
              </w:rPr>
              <w:t>差：T=0.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 xml:space="preserve">MPa， </w:t>
            </w:r>
            <w:r>
              <w:rPr>
                <w:rFonts w:hint="eastAsia" w:ascii="宋体" w:hAnsi="宋体" w:eastAsia="宋体" w:cs="宋体"/>
              </w:rPr>
              <w:t>△</w:t>
            </w:r>
            <w:r>
              <w:rPr>
                <w:rFonts w:hint="eastAsia" w:asciiTheme="minorEastAsia" w:hAnsiTheme="minorEastAsia" w:cstheme="minorEastAsia"/>
                <w:vertAlign w:val="subscript"/>
              </w:rPr>
              <w:t>允</w:t>
            </w:r>
            <w:r>
              <w:rPr>
                <w:rFonts w:hint="eastAsia" w:asciiTheme="minorEastAsia" w:hAnsiTheme="minorEastAsia" w:cstheme="minorEastAsia"/>
              </w:rPr>
              <w:t>=</w:t>
            </w:r>
            <w:r>
              <w:rPr>
                <w:rFonts w:hint="eastAsia" w:ascii="宋体" w:hAnsi="宋体"/>
                <w:szCs w:val="21"/>
              </w:rPr>
              <w:t>T/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=0.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MPa（取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1/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360" w:leftChars="0" w:hanging="36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测量不确定度</w:t>
            </w:r>
            <w:r>
              <w:rPr>
                <w:rFonts w:ascii="宋体" w:hAnsi="宋体"/>
              </w:rPr>
              <w:t>:</w:t>
            </w:r>
            <w:r>
              <w:rPr>
                <w:rFonts w:ascii="宋体" w:hAnsi="宋体"/>
                <w:position w:val="-28"/>
                <w:sz w:val="18"/>
                <w:szCs w:val="18"/>
              </w:rPr>
              <w:object>
                <v:shape id="_x0000_i1025" o:spt="75" type="#_x0000_t75" style="height:29.2pt;width:120.9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MPa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(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subscript"/>
                <w:lang w:val="en-US" w:eastAsia="zh-CN"/>
              </w:rPr>
              <w:t>p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取1.1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)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360" w:leftChars="0" w:hanging="360" w:firstLineChars="0"/>
              <w:rPr>
                <w:rFonts w:hint="eastAsia" w:ascii="宋体" w:hAnsi="宋体"/>
              </w:rPr>
            </w:pPr>
            <w:r>
              <w:rPr>
                <w:rFonts w:hint="eastAsia"/>
              </w:rPr>
              <w:t>准确度等级</w:t>
            </w:r>
            <w:r>
              <w:rPr>
                <w:rFonts w:hint="eastAsia"/>
                <w:lang w:val="en-US" w:eastAsia="zh-CN"/>
              </w:rPr>
              <w:t>2.5</w:t>
            </w:r>
            <w:r>
              <w:rPr>
                <w:rFonts w:hint="eastAsia"/>
              </w:rPr>
              <w:t>级压力表，最大允许误差：±</w:t>
            </w:r>
            <w:r>
              <w:rPr>
                <w:rFonts w:hint="eastAsia" w:ascii="Times New Roman" w:hAnsi="Times New Roman" w:cs="Times New Roman"/>
              </w:rPr>
              <w:t>1.6%×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2.5</w:t>
            </w:r>
            <w:r>
              <w:rPr>
                <w:rFonts w:hint="eastAsia" w:ascii="Times New Roman" w:hAnsi="Times New Roman" w:cs="Times New Roman"/>
              </w:rPr>
              <w:t>MPa=</w:t>
            </w:r>
            <w:r>
              <w:rPr>
                <w:rFonts w:hint="eastAsia"/>
              </w:rPr>
              <w:t>±</w:t>
            </w:r>
            <w:r>
              <w:rPr>
                <w:rFonts w:hint="eastAsia" w:ascii="Times New Roman" w:hAnsi="Times New Roman" w:cs="Times New Roman"/>
              </w:rPr>
              <w:t>0.0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</w:rPr>
              <w:t>MPa。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23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27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418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527" w:type="dxa"/>
            <w:gridSpan w:val="2"/>
            <w:vAlign w:val="center"/>
          </w:tcPr>
          <w:p>
            <w:r>
              <w:rPr>
                <w:rFonts w:hint="eastAsia"/>
              </w:rPr>
              <w:t>校准证书编号</w:t>
            </w:r>
          </w:p>
        </w:tc>
        <w:tc>
          <w:tcPr>
            <w:tcW w:w="1362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623" w:type="dxa"/>
            <w:vMerge w:val="continue"/>
          </w:tcPr>
          <w:p/>
        </w:tc>
        <w:tc>
          <w:tcPr>
            <w:tcW w:w="1527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压力表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(0-1.6)MPa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±0.0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MPa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CB191204427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.0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440" w:lineRule="exact"/>
              <w:ind w:firstLine="420" w:firstLineChars="200"/>
              <w:rPr>
                <w:color w:val="auto"/>
              </w:rPr>
            </w:pPr>
            <w:r>
              <w:rPr>
                <w:rFonts w:hint="eastAsia"/>
                <w:color w:val="000000"/>
              </w:rPr>
              <w:t>1、测量设备的测量范围是</w:t>
            </w:r>
            <w:r>
              <w:t>0-</w:t>
            </w:r>
            <w:r>
              <w:rPr>
                <w:rFonts w:hint="eastAsia"/>
                <w:lang w:val="en-US" w:eastAsia="zh-CN"/>
              </w:rPr>
              <w:t>1.6</w:t>
            </w:r>
            <w:r>
              <w:rPr>
                <w:sz w:val="24"/>
              </w:rPr>
              <w:t xml:space="preserve"> MPa</w:t>
            </w:r>
            <w:r>
              <w:rPr>
                <w:rFonts w:hint="eastAsia"/>
              </w:rPr>
              <w:t>，设备最大示值误差为±</w:t>
            </w:r>
            <w:r>
              <w:rPr>
                <w:rFonts w:hint="eastAsia" w:ascii="Times New Roman" w:hAnsi="Times New Roman" w:cs="Times New Roman"/>
              </w:rPr>
              <w:t>0.0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  <w:r>
              <w:rPr>
                <w:rFonts w:hint="eastAsia"/>
              </w:rPr>
              <w:t>MPa，</w:t>
            </w:r>
            <w:r>
              <w:rPr>
                <w:rFonts w:hint="eastAsia"/>
                <w:color w:val="000000"/>
              </w:rPr>
              <w:t>校准证书给出的扩展测量不确定度为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i/>
                <w:color w:val="auto"/>
              </w:rPr>
              <w:t>U</w:t>
            </w:r>
            <w:r>
              <w:rPr>
                <w:rFonts w:hint="eastAsia"/>
                <w:i/>
                <w:color w:val="auto"/>
                <w:vertAlign w:val="subscript"/>
                <w:lang w:val="en-US" w:eastAsia="zh-CN"/>
              </w:rPr>
              <w:t>yel</w:t>
            </w:r>
            <w:r>
              <w:rPr>
                <w:color w:val="auto"/>
              </w:rPr>
              <w:t>=</w:t>
            </w:r>
            <w:r>
              <w:rPr>
                <w:rFonts w:hint="eastAsia"/>
                <w:color w:val="auto"/>
              </w:rPr>
              <w:t>0.</w:t>
            </w:r>
            <w:r>
              <w:rPr>
                <w:rFonts w:hint="eastAsia"/>
                <w:color w:val="auto"/>
                <w:lang w:val="en-US" w:eastAsia="zh-CN"/>
              </w:rPr>
              <w:t>7</w:t>
            </w:r>
            <w:r>
              <w:rPr>
                <w:rFonts w:hint="eastAsia"/>
                <w:color w:val="auto"/>
                <w:sz w:val="24"/>
              </w:rPr>
              <w:t>%FS,</w:t>
            </w:r>
            <w:r>
              <w:rPr>
                <w:i/>
                <w:iCs/>
                <w:color w:val="auto"/>
              </w:rPr>
              <w:t>k</w:t>
            </w:r>
            <w:r>
              <w:rPr>
                <w:color w:val="auto"/>
              </w:rPr>
              <w:t>=2</w:t>
            </w:r>
            <w:r>
              <w:rPr>
                <w:rFonts w:hint="eastAsia"/>
                <w:color w:val="auto"/>
              </w:rPr>
              <w:t>，压力表</w:t>
            </w:r>
            <w:r>
              <w:rPr>
                <w:i/>
                <w:color w:val="auto"/>
              </w:rPr>
              <w:t>U</w:t>
            </w:r>
            <w:r>
              <w:rPr>
                <w:color w:val="auto"/>
              </w:rPr>
              <w:t>=</w:t>
            </w:r>
            <w:r>
              <w:rPr>
                <w:rFonts w:hint="eastAsia"/>
                <w:color w:val="auto"/>
              </w:rPr>
              <w:t>（0.00</w:t>
            </w:r>
            <w:r>
              <w:rPr>
                <w:rFonts w:hint="eastAsia"/>
                <w:color w:val="auto"/>
                <w:lang w:val="en-US" w:eastAsia="zh-CN"/>
              </w:rPr>
              <w:t>7</w:t>
            </w: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lang w:val="en-US" w:eastAsia="zh-CN"/>
              </w:rPr>
              <w:t>1.6</w:t>
            </w:r>
            <w:r>
              <w:rPr>
                <w:rFonts w:hint="eastAsia"/>
                <w:color w:val="auto"/>
              </w:rPr>
              <w:t>）</w:t>
            </w:r>
            <w:r>
              <w:rPr>
                <w:rFonts w:hint="eastAsia"/>
                <w:color w:val="auto"/>
                <w:lang w:val="en-US" w:eastAsia="zh-CN"/>
              </w:rPr>
              <w:t>=0.011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MPa </w:t>
            </w:r>
            <w:r>
              <w:rPr>
                <w:i/>
                <w:iCs/>
                <w:color w:val="auto"/>
              </w:rPr>
              <w:t>k</w:t>
            </w:r>
            <w:r>
              <w:rPr>
                <w:color w:val="auto"/>
              </w:rPr>
              <w:t>=2</w:t>
            </w:r>
            <w:r>
              <w:rPr>
                <w:rFonts w:hint="eastAsia"/>
                <w:color w:val="auto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sz w:val="24"/>
              </w:rPr>
            </w:pPr>
            <w:r>
              <w:rPr>
                <w:rFonts w:hint="eastAsia"/>
              </w:rPr>
              <w:t>2、</w:t>
            </w:r>
            <w:r>
              <w:rPr>
                <w:rFonts w:hint="eastAsia" w:ascii="Times New Roman" w:hAnsi="Times New Roman" w:cs="Times New Roman"/>
              </w:rPr>
              <w:t>无负压变频供水设备耐压强度试验</w:t>
            </w:r>
            <w:r>
              <w:rPr>
                <w:rFonts w:hint="eastAsia"/>
              </w:rPr>
              <w:t>压力(</w:t>
            </w:r>
            <w:r>
              <w:rPr>
                <w:rFonts w:hint="eastAsia"/>
                <w:lang w:val="en-US" w:eastAsia="zh-CN"/>
              </w:rPr>
              <w:t>0.6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  <w:lang w:val="en-US" w:eastAsia="zh-CN"/>
              </w:rPr>
              <w:t>0.9</w:t>
            </w:r>
            <w:r>
              <w:rPr>
                <w:rFonts w:hint="eastAsia"/>
              </w:rPr>
              <w:t>)MPa</w:t>
            </w:r>
            <w:r>
              <w:rPr>
                <w:rFonts w:hint="eastAsia"/>
                <w:color w:val="000000"/>
              </w:rPr>
              <w:t>，测量过程中最大允差为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</w:t>
            </w:r>
            <w:r>
              <w:rPr>
                <w:rFonts w:hint="eastAsia"/>
              </w:rPr>
              <w:t>1</w:t>
            </w:r>
            <w:r>
              <w:rPr>
                <w:sz w:val="21"/>
                <w:szCs w:val="21"/>
              </w:rPr>
              <w:t>MPa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color w:val="000000"/>
              </w:rPr>
              <w:t>导出测</w:t>
            </w:r>
            <w:r>
              <w:rPr>
                <w:rFonts w:hint="eastAsia" w:ascii="宋体" w:hAnsi="宋体"/>
              </w:rPr>
              <w:t>量不确定度</w:t>
            </w:r>
            <w:r>
              <w:rPr>
                <w:rFonts w:hint="eastAsia"/>
                <w:i/>
                <w:iCs/>
              </w:rPr>
              <w:t>U</w:t>
            </w:r>
            <w:r>
              <w:rPr>
                <w:rFonts w:hint="eastAsia"/>
                <w:i/>
                <w:iCs/>
                <w:vertAlign w:val="subscript"/>
              </w:rPr>
              <w:t>允</w:t>
            </w:r>
            <w:r>
              <w:rPr>
                <w:rFonts w:hint="eastAsia"/>
              </w:rPr>
              <w:t>=</w:t>
            </w:r>
            <w:r>
              <w:rPr>
                <w:rFonts w:hint="eastAsia" w:ascii="宋体" w:hAnsi="宋体"/>
                <w:lang w:val="en-US" w:eastAsia="zh-CN"/>
              </w:rPr>
              <w:t>0.045</w:t>
            </w:r>
            <w:r>
              <w:rPr>
                <w:sz w:val="21"/>
                <w:szCs w:val="21"/>
              </w:rPr>
              <w:t>MPa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测量设备的计量特性与测量过程的计量要求相比较，满足测量过程的计量要求。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t>□符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8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计量要求导出方法是否正确；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测量设备的配备是否满足计量要求；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测量设备是否检定/校准；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测量设备验证是否正确。</w:t>
            </w:r>
          </w:p>
          <w:p/>
          <w:p>
            <w:r>
              <w:rPr>
                <w:rFonts w:hint="eastAsia"/>
              </w:rPr>
              <w:t>审核员意见：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rFonts w:hint="eastAsia"/>
                <w:szCs w:val="21"/>
                <w:lang w:val="en-US" w:eastAsia="zh-CN"/>
              </w:rPr>
              <w:t>23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275C"/>
    <w:multiLevelType w:val="multilevel"/>
    <w:tmpl w:val="0FD6275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B71A9C"/>
    <w:rsid w:val="301B1DA6"/>
    <w:rsid w:val="6D541BF3"/>
    <w:rsid w:val="74314D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9</TotalTime>
  <ScaleCrop>false</ScaleCrop>
  <LinksUpToDate>false</LinksUpToDate>
  <CharactersWithSpaces>446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Administrator</cp:lastModifiedBy>
  <cp:lastPrinted>2017-02-16T05:50:00Z</cp:lastPrinted>
  <dcterms:modified xsi:type="dcterms:W3CDTF">2020-10-23T02:01:04Z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