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0043-2019-2020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4" w:name="_GoBack"/>
            <w:bookmarkStart w:id="1" w:name="组织名称"/>
            <w:r>
              <w:t>埃梯梯</w:t>
            </w:r>
            <w:r>
              <w:rPr>
                <w:rFonts w:hint="eastAsia"/>
                <w:lang w:eastAsia="zh-CN"/>
              </w:rPr>
              <w:t>智慧水务科技</w:t>
            </w:r>
            <w:r>
              <w:t>有限公司</w:t>
            </w:r>
            <w:bookmarkEnd w:id="1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2020年10月22日 上午至2020年10月23日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A109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Administrator</cp:lastModifiedBy>
  <dcterms:modified xsi:type="dcterms:W3CDTF">2020-10-22T03:11:31Z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