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一阶段现场审核计划</w:t>
      </w:r>
    </w:p>
    <w:tbl>
      <w:tblPr>
        <w:tblStyle w:val="5"/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636"/>
        <w:gridCol w:w="233"/>
        <w:gridCol w:w="992"/>
        <w:gridCol w:w="142"/>
        <w:gridCol w:w="1559"/>
        <w:gridCol w:w="567"/>
        <w:gridCol w:w="861"/>
        <w:gridCol w:w="131"/>
        <w:gridCol w:w="467"/>
        <w:gridCol w:w="384"/>
        <w:gridCol w:w="769"/>
        <w:gridCol w:w="1310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0" w:name="组织名称"/>
            <w:r>
              <w:rPr>
                <w:b/>
                <w:bCs/>
                <w:sz w:val="21"/>
                <w:szCs w:val="21"/>
              </w:rPr>
              <w:t>四川银鑫建筑有限公司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1" w:name="合同编号"/>
            <w:r>
              <w:rPr>
                <w:b/>
                <w:bCs/>
                <w:sz w:val="21"/>
                <w:szCs w:val="21"/>
              </w:rPr>
              <w:t>0455-2020-QJEO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■</w:t>
            </w:r>
            <w:r>
              <w:rPr>
                <w:b/>
                <w:bCs/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b/>
                <w:bCs/>
                <w:sz w:val="21"/>
                <w:szCs w:val="21"/>
              </w:rPr>
              <w:t>■</w:t>
            </w:r>
            <w:bookmarkEnd w:id="2"/>
            <w:r>
              <w:rPr>
                <w:b/>
                <w:bCs/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bCs/>
                <w:sz w:val="21"/>
                <w:szCs w:val="21"/>
              </w:rPr>
              <w:t>■</w:t>
            </w:r>
            <w:bookmarkEnd w:id="3"/>
            <w:r>
              <w:rPr>
                <w:b/>
                <w:bCs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王艺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028-83389861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b/>
                <w:bCs/>
                <w:lang w:val="en-US" w:eastAsia="zh-CN"/>
              </w:rPr>
              <w:t>张义银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传真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b/>
                <w:bCs/>
              </w:rPr>
            </w:pPr>
            <w:bookmarkStart w:id="6" w:name="联系人传真"/>
            <w:bookmarkEnd w:id="6"/>
          </w:p>
        </w:tc>
        <w:tc>
          <w:tcPr>
            <w:tcW w:w="851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680" w:type="dxa"/>
            <w:gridSpan w:val="8"/>
            <w:vAlign w:val="center"/>
          </w:tcPr>
          <w:p>
            <w:pPr>
              <w:rPr>
                <w:b/>
                <w:bCs/>
              </w:rPr>
            </w:pPr>
            <w:bookmarkStart w:id="7" w:name="审核范围"/>
            <w:r>
              <w:t>EC</w:t>
            </w:r>
            <w:r>
              <w:rPr>
                <w:b/>
                <w:bCs/>
              </w:rPr>
              <w:t>：资质范围内建筑装饰装修工程专业承包、建筑幕墙工程专业承包、钢结构工程专业承包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E：资质范围内建筑装饰装修工程专业承包、建筑幕墙工程专业承包、钢结构工程专业承包所涉及的相关环境管理活动</w:t>
            </w:r>
          </w:p>
          <w:p>
            <w:r>
              <w:rPr>
                <w:b/>
                <w:bCs/>
              </w:rPr>
              <w:t>O：资质范围内建筑装饰装修工程专业承包、建筑幕墙工程专业承包、钢结构工程专业承包所涉及的相关职业健康安全管理活动</w:t>
            </w:r>
            <w:bookmarkEnd w:id="7"/>
          </w:p>
        </w:tc>
        <w:tc>
          <w:tcPr>
            <w:tcW w:w="598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rPr>
                <w:b/>
                <w:bCs/>
              </w:rPr>
            </w:pPr>
            <w:bookmarkStart w:id="8" w:name="专业代码"/>
            <w:r>
              <w:rPr>
                <w:b/>
                <w:bCs/>
              </w:rPr>
              <w:t>EC：28.08.01;28.08.02;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28.08.03;28.08.04;28.08.05;28.09.02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E：28.08.01;28.08.02;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28.08.03;28.08.04;28.08.05;28.09.02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O：28.08.01;28.08.02;</w:t>
            </w:r>
          </w:p>
          <w:p>
            <w:r>
              <w:rPr>
                <w:b/>
                <w:bCs/>
              </w:rPr>
              <w:t>28.08.03;28.08.04;28.08.05;28.09.02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9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EC：GB/T19001-2016 idt ISO9001:2015和GB/T50430-2017,E：GB/T 24001-2016/ISO14001:2015,O：GB/T45001-2020 / ISO45001：2018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0" w:name="审核日期安排"/>
            <w:r>
              <w:rPr>
                <w:rFonts w:hint="eastAsia"/>
                <w:b/>
                <w:sz w:val="21"/>
                <w:szCs w:val="21"/>
              </w:rPr>
              <w:t>2020年10月22日 上午至2020年10月23日 下午 (共2.0天)</w:t>
            </w:r>
            <w:bookmarkEnd w:id="10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O:28.08.01,28.08.02,28.08.03,28.08.04,28.08.05,28.09.02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636" w:type="dxa"/>
            <w:vAlign w:val="center"/>
          </w:tcPr>
          <w:p/>
        </w:tc>
        <w:tc>
          <w:tcPr>
            <w:tcW w:w="1225" w:type="dxa"/>
            <w:gridSpan w:val="2"/>
            <w:vAlign w:val="center"/>
          </w:tcPr>
          <w:p/>
        </w:tc>
        <w:tc>
          <w:tcPr>
            <w:tcW w:w="3260" w:type="dxa"/>
            <w:gridSpan w:val="5"/>
            <w:vAlign w:val="center"/>
          </w:tcPr>
          <w:p/>
        </w:tc>
        <w:tc>
          <w:tcPr>
            <w:tcW w:w="1620" w:type="dxa"/>
            <w:gridSpan w:val="3"/>
            <w:vAlign w:val="center"/>
          </w:tcPr>
          <w:p/>
        </w:tc>
        <w:tc>
          <w:tcPr>
            <w:tcW w:w="131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李永忠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061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61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2020.10.21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61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2020.10.21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                                                                                         </w:t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李凤仪、杨珍全、余家龙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1.通过对受审核方的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/>
                <w:sz w:val="21"/>
                <w:szCs w:val="21"/>
              </w:rPr>
              <w:t>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施工在建</w:t>
            </w:r>
            <w:r>
              <w:rPr>
                <w:rFonts w:hint="eastAsia"/>
                <w:sz w:val="21"/>
                <w:szCs w:val="21"/>
              </w:rPr>
              <w:t>现场巡视和观察，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完工项目的资料核查</w:t>
            </w:r>
            <w:bookmarkStart w:id="11" w:name="_GoBack"/>
            <w:bookmarkEnd w:id="11"/>
            <w:r>
              <w:rPr>
                <w:rFonts w:hint="eastAsia"/>
                <w:sz w:val="21"/>
                <w:szCs w:val="21"/>
              </w:rPr>
              <w:t>从总体上初步判断受审核方的实际情况（包括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认证范围</w:t>
            </w:r>
            <w:r>
              <w:rPr>
                <w:rFonts w:hint="eastAsia"/>
                <w:sz w:val="21"/>
                <w:szCs w:val="21"/>
              </w:rPr>
              <w:t xml:space="preserve">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李凤仪、杨珍全、余家龙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ind w:left="0" w:leftChars="0" w:firstLine="211" w:firstLineChars="10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8：00-16：30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施工项目的</w:t>
            </w:r>
            <w:r>
              <w:rPr>
                <w:rFonts w:hint="eastAsia"/>
                <w:sz w:val="21"/>
                <w:szCs w:val="21"/>
              </w:rPr>
              <w:t>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/>
                <w:sz w:val="21"/>
                <w:szCs w:val="21"/>
              </w:rPr>
              <w:t>资质、资格、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认证</w:t>
            </w:r>
            <w:r>
              <w:rPr>
                <w:rFonts w:hint="eastAsia"/>
                <w:sz w:val="21"/>
                <w:szCs w:val="21"/>
              </w:rPr>
              <w:t>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</w:t>
            </w:r>
            <w:r>
              <w:rPr>
                <w:sz w:val="21"/>
                <w:szCs w:val="21"/>
              </w:rPr>
              <w:t>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李凤仪、杨珍全、余家龙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李凤仪、杨珍全、余家龙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7534E"/>
    <w:rsid w:val="0E1F2BC5"/>
    <w:rsid w:val="12B311F9"/>
    <w:rsid w:val="59430EF2"/>
    <w:rsid w:val="76DE3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19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李凤仪</cp:lastModifiedBy>
  <cp:lastPrinted>2019-03-27T03:10:00Z</cp:lastPrinted>
  <dcterms:modified xsi:type="dcterms:W3CDTF">2020-10-27T01:57:53Z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