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68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rPr>
                <w:rFonts w:hint="eastAsia"/>
                <w:szCs w:val="21"/>
                <w:u w:val="none"/>
              </w:rPr>
              <w:t>大庆市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保通机械制造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  <w:lang w:val="en-US" w:eastAsia="zh-CN"/>
              </w:rPr>
              <w:t>2020年5月3日远程文件审核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-5日上午远程审核</w:t>
            </w:r>
            <w:r>
              <w:rPr>
                <w:rFonts w:hint="eastAsia"/>
              </w:rPr>
              <w:t xml:space="preserve">  (共</w:t>
            </w:r>
            <w:r>
              <w:rPr>
                <w:rFonts w:hint="eastAsia"/>
                <w:lang w:val="en-US" w:eastAsia="zh-CN"/>
              </w:rPr>
              <w:t>5.0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val="en-US" w:eastAsia="zh-CN"/>
              </w:rPr>
              <w:t>2020年10月16日现场确认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548B"/>
    <w:rsid w:val="0CB76AB7"/>
    <w:rsid w:val="0E0A0DAA"/>
    <w:rsid w:val="15572EB3"/>
    <w:rsid w:val="3A003A8D"/>
    <w:rsid w:val="4DF54AC0"/>
    <w:rsid w:val="5FF3338D"/>
    <w:rsid w:val="61205010"/>
    <w:rsid w:val="62517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43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2020-10-16T02:56:48Z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