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3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北京三盈联合石油技术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09月27日 上午至2019年09月27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