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30"/>
        <w:gridCol w:w="20"/>
        <w:gridCol w:w="948"/>
        <w:gridCol w:w="1416"/>
        <w:gridCol w:w="86"/>
        <w:gridCol w:w="1359"/>
        <w:gridCol w:w="579"/>
        <w:gridCol w:w="762"/>
        <w:gridCol w:w="256"/>
        <w:gridCol w:w="294"/>
        <w:gridCol w:w="408"/>
        <w:gridCol w:w="27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color w:val="000000"/>
                <w:szCs w:val="21"/>
              </w:rPr>
              <w:t>浙江伟达粮油有限公司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</w:tcPr>
          <w:p>
            <w:r>
              <w:t>浙江省金华市婺城区琅峰街469号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</w:tcPr>
          <w:p>
            <w:r>
              <w:t>浙江省金华市婺城区琅峰街469号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Cs w:val="44"/>
              </w:rPr>
              <w:t>0</w:t>
            </w:r>
            <w:r>
              <w:rPr>
                <w:rFonts w:hint="eastAsia"/>
                <w:szCs w:val="44"/>
              </w:rPr>
              <w:t>550-2020-H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020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□FSMS ☑HACCP  □EnMS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张彩娟</w:t>
            </w:r>
            <w:r>
              <w:rPr>
                <w:rFonts w:hint="eastAsia"/>
                <w:sz w:val="21"/>
                <w:szCs w:val="21"/>
              </w:rPr>
              <w:tab/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18072313596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0" w:name="最高管理者"/>
            <w:bookmarkEnd w:id="0"/>
            <w:r>
              <w:t>王勤伟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7" w:type="dxa"/>
            <w:gridSpan w:val="3"/>
            <w:vAlign w:val="center"/>
          </w:tcPr>
          <w:p>
            <w:bookmarkStart w:id="1" w:name="联系人传真"/>
            <w:bookmarkEnd w:id="1"/>
            <w:r>
              <w:rPr>
                <w:rFonts w:hint="eastAsia"/>
                <w:sz w:val="21"/>
                <w:szCs w:val="21"/>
              </w:rPr>
              <w:t>18072313596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3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2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572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2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2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572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572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t>H：</w:t>
            </w:r>
            <w:r>
              <w:rPr>
                <w:rFonts w:hint="eastAsia"/>
              </w:rPr>
              <w:t>位于</w:t>
            </w:r>
            <w:r>
              <w:t>浙江省金华市婺城区琅峰街469号</w:t>
            </w:r>
            <w:r>
              <w:rPr>
                <w:rFonts w:hint="eastAsia" w:ascii="宋体" w:hAnsi="宋体"/>
                <w:szCs w:val="21"/>
              </w:rPr>
              <w:t>食品车间的速冻面米食品[熟制品(速冻包子、速冻馒头）]和热加工糕点[发酵面制品(馒头)]的生产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r>
              <w:rPr>
                <w:rFonts w:hint="eastAsia"/>
              </w:rPr>
              <w:t>H</w:t>
            </w:r>
            <w:r>
              <w:t>：</w:t>
            </w:r>
            <w:r>
              <w:rPr>
                <w:rFonts w:hint="eastAsia"/>
              </w:rPr>
              <w:t>CIII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t>CIV-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5720" w:type="dxa"/>
            <w:gridSpan w:val="9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  <w:p>
            <w:pPr>
              <w:rPr>
                <w:sz w:val="20"/>
              </w:rPr>
            </w:pP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XX-2008A（CCAA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XX-2014） 食品安全管理体系 XX加工企业要求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3331-2013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   年   月   日 上午至    年    月   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现场审核于2020年 10  月  21 日 中午至2020年 10  月  22 日 下午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审核组长</w:t>
            </w:r>
            <w:r>
              <w:rPr>
                <w:rFonts w:hint="eastAsia"/>
                <w:sz w:val="21"/>
                <w:szCs w:val="21"/>
              </w:rPr>
              <w:t>（见证邝柏臣）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6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2018-N1HACCP-1011923</w:t>
            </w:r>
          </w:p>
        </w:tc>
        <w:tc>
          <w:tcPr>
            <w:tcW w:w="1341" w:type="dxa"/>
            <w:gridSpan w:val="2"/>
            <w:vAlign w:val="center"/>
          </w:tcPr>
          <w:p/>
        </w:tc>
        <w:tc>
          <w:tcPr>
            <w:tcW w:w="958" w:type="dxa"/>
            <w:gridSpan w:val="3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审核员1</w:t>
            </w:r>
            <w:r>
              <w:rPr>
                <w:rFonts w:hint="eastAsia"/>
                <w:sz w:val="21"/>
                <w:szCs w:val="21"/>
              </w:rPr>
              <w:t>（被张静见证）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邝柏臣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2020-N1FSMS-1222839</w:t>
            </w:r>
          </w:p>
          <w:p>
            <w:r>
              <w:rPr>
                <w:rFonts w:hint="eastAsia"/>
                <w:lang w:val="en-US" w:eastAsia="zh-CN"/>
              </w:rPr>
              <w:t>HACCP</w:t>
            </w:r>
            <w:r>
              <w:rPr>
                <w:rFonts w:hint="eastAsia"/>
              </w:rPr>
              <w:t>考试合格</w:t>
            </w:r>
          </w:p>
        </w:tc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</w:rPr>
              <w:t>H</w:t>
            </w:r>
            <w:r>
              <w:t>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CIV-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58" w:type="dxa"/>
            <w:gridSpan w:val="3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审核员</w:t>
            </w:r>
            <w:r>
              <w:t>2</w:t>
            </w:r>
            <w:r>
              <w:rPr>
                <w:rFonts w:hint="eastAsia"/>
                <w:sz w:val="21"/>
                <w:szCs w:val="21"/>
              </w:rPr>
              <w:t>（实习）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2020-N1FSMS-1232380</w:t>
            </w:r>
          </w:p>
          <w:p>
            <w:r>
              <w:rPr>
                <w:rFonts w:hint="eastAsia"/>
                <w:lang w:val="en-US" w:eastAsia="zh-CN"/>
              </w:rPr>
              <w:t>HACCP</w:t>
            </w:r>
            <w:r>
              <w:rPr>
                <w:rFonts w:hint="eastAsia"/>
              </w:rPr>
              <w:t>考试合格</w:t>
            </w:r>
          </w:p>
        </w:tc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</w:rPr>
              <w:t>H</w:t>
            </w:r>
            <w:r>
              <w:t>：</w:t>
            </w:r>
            <w:r>
              <w:rPr>
                <w:rFonts w:hint="eastAsia"/>
              </w:rPr>
              <w:t>CIII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CIV-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58" w:type="dxa"/>
            <w:gridSpan w:val="3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审核员3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5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5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XXX</w:t>
            </w:r>
          </w:p>
        </w:tc>
        <w:tc>
          <w:tcPr>
            <w:tcW w:w="135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rFonts w:hint="eastAsia"/>
                <w:sz w:val="18"/>
                <w:szCs w:val="18"/>
              </w:rPr>
              <w:t>XXXXXX</w:t>
            </w:r>
          </w:p>
        </w:tc>
        <w:tc>
          <w:tcPr>
            <w:tcW w:w="958" w:type="dxa"/>
            <w:gridSpan w:val="3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/>
        </w:tc>
        <w:tc>
          <w:tcPr>
            <w:tcW w:w="958" w:type="dxa"/>
            <w:gridSpan w:val="3"/>
            <w:vAlign w:val="center"/>
          </w:tcPr>
          <w:p/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13501146660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2020-10-13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4"/>
        <w:gridCol w:w="1134"/>
        <w:gridCol w:w="3402"/>
        <w:gridCol w:w="3118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2020-10-21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30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12:30</w:t>
            </w:r>
          </w:p>
        </w:tc>
        <w:tc>
          <w:tcPr>
            <w:tcW w:w="11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34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13:00-14:00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认证范围、源于外部的过程、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管理承诺、</w:t>
            </w:r>
            <w:r>
              <w:rPr>
                <w:rFonts w:hint="eastAsia" w:ascii="宋体" w:hAnsi="宋体"/>
                <w:sz w:val="18"/>
                <w:szCs w:val="18"/>
              </w:rPr>
              <w:t>方针和目标、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体系策划、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组织机构和职责、内外部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沟通、资源提供、</w:t>
            </w:r>
            <w:r>
              <w:rPr>
                <w:rFonts w:hint="eastAsia" w:ascii="宋体" w:hAnsi="宋体"/>
                <w:sz w:val="18"/>
                <w:szCs w:val="18"/>
              </w:rPr>
              <w:t>管理评审、适用的法律法规、顾客反馈、产品召回、行业抽查情况、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持续改进</w:t>
            </w:r>
          </w:p>
        </w:tc>
        <w:tc>
          <w:tcPr>
            <w:tcW w:w="3118" w:type="dxa"/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H：</w:t>
            </w:r>
            <w:r>
              <w:rPr>
                <w:rFonts w:hint="eastAsia" w:ascii="宋体" w:hAnsi="宋体"/>
                <w:sz w:val="18"/>
                <w:szCs w:val="18"/>
              </w:rPr>
              <w:t>4.1/5.1/5.2/5.3/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5.5/6.1及GB14881相关条款内容及1.0要求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14:00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5:3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80" w:lineRule="exact"/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</w:rPr>
              <w:t>HACCP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食品安全小组预备步骤、</w:t>
            </w:r>
            <w:r>
              <w:rPr>
                <w:rFonts w:hint="eastAsia" w:ascii="宋体" w:hAnsi="宋体" w:cs="宋体"/>
                <w:sz w:val="18"/>
                <w:szCs w:val="18"/>
              </w:rPr>
              <w:t>危害分析和制定控制措施、</w:t>
            </w: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关键控制点的确定、关键限值的确定、C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计划的确认和验证、H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记录的保持、食品欺诈和过敏原控制、标识和追溯计划、产品召回计划、应急预案</w:t>
            </w:r>
          </w:p>
        </w:tc>
        <w:tc>
          <w:tcPr>
            <w:tcW w:w="3118" w:type="dxa"/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H:6.3/6.4/6.7/6.8/7.1-7.9及GB14881相关条款内容及1.0要求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15:30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8:00（现场5.0小时）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生产部（车间、仓库）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、关键控制点的监视系统、可追溯性系统、潜在不符合品控制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GMP,SSOP的现场情况、CCP的监控及纠偏原材料和包装材料保障计划的现场情况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标识和追溯计划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添加剂管理、产品防护计划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维护和保障计划和控制</w:t>
            </w:r>
          </w:p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食品欺诈和过敏原控制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H:6.3/6.4/6.6/6.7.1/7.6/7.7及GB14881相关条款内容及1.0要求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18:00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晚餐休息</w:t>
            </w:r>
          </w:p>
        </w:tc>
        <w:tc>
          <w:tcPr>
            <w:tcW w:w="3118" w:type="dxa"/>
            <w:shd w:val="clear" w:color="auto" w:fill="auto"/>
          </w:tcPr>
          <w:p>
            <w:pPr>
              <w:tabs>
                <w:tab w:val="left" w:pos="709"/>
                <w:tab w:val="left" w:pos="2640"/>
              </w:tabs>
              <w:spacing w:line="280" w:lineRule="exact"/>
              <w:ind w:left="57" w:right="5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8: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21: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00</w:t>
            </w:r>
          </w:p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（现场5.0小时）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生产部（车间、仓库）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——继续审核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H:6.3/6.4/6.6/6.7.1/7.6/7.7及GB14881相关条款内容及1.0要求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20-10-22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7:55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到达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8:00-11:00（现场3.0小时）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质检部（含实验室）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原辅料、食品包装材料安全卫生保障制度；GMP、SSOP和</w:t>
            </w:r>
            <w:r>
              <w:rPr>
                <w:rFonts w:hint="eastAsia" w:ascii="宋体" w:hAnsi="宋体"/>
                <w:sz w:val="18"/>
                <w:szCs w:val="18"/>
              </w:rPr>
              <w:t>HACCP计划的确认和验证、</w:t>
            </w:r>
            <w:r>
              <w:rPr>
                <w:rFonts w:hint="eastAsia" w:ascii="宋体" w:hAnsi="宋体" w:cs="宋体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H：6.4/6.5/7.6/7.7/7.8及GB14881相关条款内容及1.0要求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11:00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12:30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办公室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人力资源保障计划；(健康证)；工作环境，内部审核</w:t>
            </w:r>
            <w:r>
              <w:rPr>
                <w:rFonts w:ascii="宋体" w:hAnsi="宋体"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H:4.2/6.2/5.4及GB14881相关条款内容及1.0要求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12:30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午餐休息</w:t>
            </w:r>
          </w:p>
        </w:tc>
        <w:tc>
          <w:tcPr>
            <w:tcW w:w="3118" w:type="dxa"/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13:00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5:3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供销部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产品特性；预期用途；可追溯系统；撤回和召回；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原辅料、食品包装材料安全卫生保障制度、采购及</w:t>
            </w:r>
            <w:bookmarkStart w:id="4" w:name="_GoBack"/>
            <w:bookmarkEnd w:id="4"/>
            <w:r>
              <w:rPr>
                <w:rFonts w:hint="eastAsia" w:ascii="宋体" w:hAnsi="宋体" w:cs="Arial"/>
                <w:bCs/>
                <w:sz w:val="18"/>
                <w:szCs w:val="18"/>
              </w:rPr>
              <w:t>验收</w:t>
            </w:r>
          </w:p>
        </w:tc>
        <w:tc>
          <w:tcPr>
            <w:tcW w:w="3118" w:type="dxa"/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H:6.5/6.7.2及GB14881相关条款内容及1.0要求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15:30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审核总结</w:t>
            </w:r>
          </w:p>
          <w:p>
            <w:pPr>
              <w:spacing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补充审核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ascii="华文楷体" w:hAnsi="华文楷体" w:eastAsia="华文楷体"/>
                <w:sz w:val="18"/>
                <w:szCs w:val="18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6:30</w:t>
            </w:r>
          </w:p>
        </w:tc>
        <w:tc>
          <w:tcPr>
            <w:tcW w:w="1134" w:type="dxa"/>
          </w:tcPr>
          <w:p>
            <w:pPr>
              <w:spacing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3118" w:type="dxa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16:30</w:t>
            </w:r>
          </w:p>
        </w:tc>
        <w:tc>
          <w:tcPr>
            <w:tcW w:w="1134" w:type="dxa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审核结束</w:t>
            </w:r>
          </w:p>
        </w:tc>
        <w:tc>
          <w:tcPr>
            <w:tcW w:w="3118" w:type="dxa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B"/>
    <w:rsid w:val="000B415F"/>
    <w:rsid w:val="001D5F8C"/>
    <w:rsid w:val="0031599B"/>
    <w:rsid w:val="00436226"/>
    <w:rsid w:val="00475FA5"/>
    <w:rsid w:val="0060583E"/>
    <w:rsid w:val="00721350"/>
    <w:rsid w:val="00881FB9"/>
    <w:rsid w:val="009D105F"/>
    <w:rsid w:val="00AC24E9"/>
    <w:rsid w:val="00BC1425"/>
    <w:rsid w:val="00C20FB5"/>
    <w:rsid w:val="00C42E41"/>
    <w:rsid w:val="00CE1A6A"/>
    <w:rsid w:val="00D93281"/>
    <w:rsid w:val="00FE0054"/>
    <w:rsid w:val="02DD77D8"/>
    <w:rsid w:val="05F079BC"/>
    <w:rsid w:val="07284C48"/>
    <w:rsid w:val="0B5F1D96"/>
    <w:rsid w:val="0C494494"/>
    <w:rsid w:val="0C9131D5"/>
    <w:rsid w:val="0CBC0F01"/>
    <w:rsid w:val="0D1B538B"/>
    <w:rsid w:val="0DF23D81"/>
    <w:rsid w:val="0F00536C"/>
    <w:rsid w:val="0F68624C"/>
    <w:rsid w:val="10280369"/>
    <w:rsid w:val="11687C65"/>
    <w:rsid w:val="16226157"/>
    <w:rsid w:val="18D61FB9"/>
    <w:rsid w:val="1A997AAB"/>
    <w:rsid w:val="1B194CAF"/>
    <w:rsid w:val="1CD92AC2"/>
    <w:rsid w:val="1D2F3A02"/>
    <w:rsid w:val="1EC72E72"/>
    <w:rsid w:val="1FF13C07"/>
    <w:rsid w:val="202A1CB9"/>
    <w:rsid w:val="23577455"/>
    <w:rsid w:val="23B6256F"/>
    <w:rsid w:val="25CB3872"/>
    <w:rsid w:val="26C4050A"/>
    <w:rsid w:val="26C4166B"/>
    <w:rsid w:val="2714635E"/>
    <w:rsid w:val="29C00430"/>
    <w:rsid w:val="2ABF30B8"/>
    <w:rsid w:val="2B4677A3"/>
    <w:rsid w:val="2C94306A"/>
    <w:rsid w:val="2CBE347D"/>
    <w:rsid w:val="2D1F419B"/>
    <w:rsid w:val="2DD97D5C"/>
    <w:rsid w:val="2E592AF0"/>
    <w:rsid w:val="2EB520A4"/>
    <w:rsid w:val="303201A0"/>
    <w:rsid w:val="30A360C5"/>
    <w:rsid w:val="31D20763"/>
    <w:rsid w:val="32EA227A"/>
    <w:rsid w:val="33C0725F"/>
    <w:rsid w:val="35EE609E"/>
    <w:rsid w:val="376574CB"/>
    <w:rsid w:val="39713F5D"/>
    <w:rsid w:val="398B00C0"/>
    <w:rsid w:val="3B9B4D0D"/>
    <w:rsid w:val="3BDA6E55"/>
    <w:rsid w:val="3C2E756D"/>
    <w:rsid w:val="3C62678B"/>
    <w:rsid w:val="3DC23B9B"/>
    <w:rsid w:val="3ECD7FF5"/>
    <w:rsid w:val="405C2D90"/>
    <w:rsid w:val="41B063B6"/>
    <w:rsid w:val="42731DB6"/>
    <w:rsid w:val="44586056"/>
    <w:rsid w:val="466D532B"/>
    <w:rsid w:val="46911F57"/>
    <w:rsid w:val="488945D7"/>
    <w:rsid w:val="48D00D0E"/>
    <w:rsid w:val="4A5A1AF0"/>
    <w:rsid w:val="4B2B37A0"/>
    <w:rsid w:val="4EA76D11"/>
    <w:rsid w:val="4FA56B6C"/>
    <w:rsid w:val="533F371C"/>
    <w:rsid w:val="55483CFB"/>
    <w:rsid w:val="563F79B8"/>
    <w:rsid w:val="58952A6E"/>
    <w:rsid w:val="5C5E10D1"/>
    <w:rsid w:val="5D7D1DEE"/>
    <w:rsid w:val="5E256FA4"/>
    <w:rsid w:val="5FA03C20"/>
    <w:rsid w:val="60C16BE5"/>
    <w:rsid w:val="612D08BA"/>
    <w:rsid w:val="63070D50"/>
    <w:rsid w:val="63AC6237"/>
    <w:rsid w:val="67722849"/>
    <w:rsid w:val="69052847"/>
    <w:rsid w:val="6BB8230C"/>
    <w:rsid w:val="6E2274AC"/>
    <w:rsid w:val="6F67243D"/>
    <w:rsid w:val="713D72F2"/>
    <w:rsid w:val="72D67AC0"/>
    <w:rsid w:val="73FC719A"/>
    <w:rsid w:val="75347A77"/>
    <w:rsid w:val="75474562"/>
    <w:rsid w:val="756D3EAC"/>
    <w:rsid w:val="770F23CB"/>
    <w:rsid w:val="7773494B"/>
    <w:rsid w:val="77D66267"/>
    <w:rsid w:val="791078FF"/>
    <w:rsid w:val="79697F4F"/>
    <w:rsid w:val="7D84749A"/>
    <w:rsid w:val="7F823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484</Words>
  <Characters>2765</Characters>
  <Lines>23</Lines>
  <Paragraphs>6</Paragraphs>
  <TotalTime>1</TotalTime>
  <ScaleCrop>false</ScaleCrop>
  <LinksUpToDate>false</LinksUpToDate>
  <CharactersWithSpaces>3243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2020-10-20T07:52:00Z</dcterms:created>
  <dc:creator>微软用户</dc:creator>
  <cp:lastModifiedBy>和为贵</cp:lastModifiedBy>
  <dcterms:modified xsi:type="dcterms:W3CDTF">2020-11-14T12:12:21Z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