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四川捷赛通信工程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07月13日 上午至2019年07月14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