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20108-2026-QES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15348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大连优施洁企业服务有限公司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孙妍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孙妍、孙博</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1975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大连优施洁企业服务有限公司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孙妍</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2025-N1QMS-3230378</w:t>
            </w:r>
          </w:p>
        </w:tc>
        <w:tc>
          <w:tcPr>
            <w:tcW w:w="3145" w:type="dxa"/>
            <w:vAlign w:val="center"/>
          </w:tcPr>
          <w:p w:rsidR="00B416F3">
            <w:pPr>
              <w:spacing w:line="360" w:lineRule="exact"/>
              <w:jc w:val="center"/>
              <w:rPr>
                <w:szCs w:val="21"/>
              </w:rPr>
            </w:pPr>
            <w:r>
              <w:t>35.16.01,35.16.02,35.17.00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孙妍</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2025-N1EMS-3230378</w:t>
            </w:r>
          </w:p>
        </w:tc>
        <w:tc>
          <w:tcPr>
            <w:tcW w:w="3145" w:type="dxa"/>
            <w:vAlign w:val="center"/>
          </w:tcPr>
          <w:p w:rsidR="00B416F3">
            <w:pPr>
              <w:spacing w:line="360" w:lineRule="exact"/>
              <w:jc w:val="center"/>
            </w:pPr>
            <w:r>
              <w:t>35.16.01,35.16.02,35.17.00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孙妍</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2023-N1OHSMS-2230378</w:t>
            </w:r>
          </w:p>
        </w:tc>
        <w:tc>
          <w:tcPr>
            <w:tcW w:w="3145" w:type="dxa"/>
            <w:vAlign w:val="center"/>
          </w:tcPr>
          <w:p w:rsidR="00B416F3">
            <w:pPr>
              <w:spacing w:line="360" w:lineRule="exact"/>
              <w:jc w:val="center"/>
            </w:pPr>
            <w:r>
              <w:t>35.16.01,35.16.02,35.17.00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2024-N1QMS-1340209</w:t>
            </w:r>
          </w:p>
        </w:tc>
        <w:tc>
          <w:tcPr>
            <w:tcW w:w="3145" w:type="dxa"/>
            <w:vAlign w:val="center"/>
          </w:tcPr>
          <w:p>
            <w:pPr>
              <w:jc w:val="center"/>
            </w:pPr>
            <w:r>
              <w:t>35.16.01,35.16.02,35.17.00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2024-N1EMS-1340209</w:t>
            </w:r>
          </w:p>
        </w:tc>
        <w:tc>
          <w:tcPr>
            <w:tcW w:w="3145" w:type="dxa"/>
            <w:vAlign w:val="center"/>
          </w:tcPr>
          <w:p>
            <w:pPr>
              <w:jc w:val="center"/>
            </w:pPr>
            <w:r>
              <w:t>35.17.00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2024-N1OHSMS-1340209</w:t>
            </w:r>
          </w:p>
        </w:tc>
        <w:tc>
          <w:tcPr>
            <w:tcW w:w="3145" w:type="dxa"/>
            <w:vAlign w:val="center"/>
          </w:tcPr>
          <w:p>
            <w:pPr>
              <w:jc w:val="center"/>
            </w:pPr>
            <w:r>
              <w:t>35.16.01,35.16.02,35.17.00</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2026年03月02日上午至2026年03月04日下午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Q:保洁服务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E:保洁服务所涉及场所的相关环境管理活动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S:保洁服务所涉及场所的相关职业健康安全管理活动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辽宁省大连市甘井子区千山路2号商厦主楼201B1</w:t>
      </w:r>
    </w:p>
    <w:p w:rsidR="00B416F3">
      <w:pPr>
        <w:spacing w:line="360" w:lineRule="auto"/>
        <w:ind w:firstLine="420" w:firstLineChars="200"/>
      </w:pPr>
      <w:r>
        <w:rPr>
          <w:rFonts w:hint="eastAsia"/>
        </w:rPr>
        <w:t>办公地址：</w:t>
      </w:r>
      <w:r>
        <w:rPr>
          <w:rFonts w:hint="eastAsia"/>
        </w:rPr>
        <w:t>辽宁省大连市经济技术开发区万达新域9楼914号</w:t>
      </w:r>
    </w:p>
    <w:p w:rsidR="00B416F3">
      <w:pPr>
        <w:spacing w:line="360" w:lineRule="auto"/>
        <w:ind w:firstLine="420" w:firstLineChars="200"/>
      </w:pPr>
      <w:r>
        <w:rPr>
          <w:rFonts w:hint="eastAsia"/>
        </w:rPr>
        <w:t>经营地址：</w:t>
      </w:r>
      <w:bookmarkStart w:id="14" w:name="生产地址"/>
      <w:bookmarkEnd w:id="14"/>
      <w:r>
        <w:rPr>
          <w:rFonts w:hint="eastAsia"/>
        </w:rPr>
        <w:t>辽宁省大连市经济技术开发区万达新域9楼914号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2026年02月03日 14:00至2026年02月04日 16:30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大连优施洁企业服务有限公司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孙妍、孙博</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63009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