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873A29">
      <w:pPr>
        <w:rPr>
          <w:b/>
        </w:rPr>
      </w:pPr>
      <w:r>
        <w:rPr>
          <w:rFonts w:hint="eastAsia"/>
          <w:b/>
        </w:rPr>
        <w:t>项目编号：</w:t>
      </w:r>
      <w:bookmarkStart w:id="0" w:name="合同编号"/>
      <w:bookmarkEnd w:id="0"/>
      <w:r>
        <w:rPr>
          <w:rFonts w:hint="eastAsia"/>
          <w:szCs w:val="21"/>
        </w:rPr>
        <w:t>10012-2026-ES</w:t>
      </w:r>
    </w:p>
    <w:p w:rsidR="00873A29">
      <w:pPr>
        <w:spacing w:line="360" w:lineRule="auto"/>
        <w:jc w:val="center"/>
        <w:rPr>
          <w:b/>
          <w:color w:val="000000"/>
          <w:spacing w:val="100"/>
          <w:sz w:val="44"/>
        </w:rPr>
      </w:pPr>
      <w:r>
        <w:rPr>
          <w:rFonts w:hint="eastAsia"/>
          <w:b/>
          <w:color w:val="000000"/>
          <w:spacing w:val="100"/>
          <w:sz w:val="52"/>
          <w:szCs w:val="52"/>
        </w:rPr>
        <w:t>管理体系审核报告</w:t>
      </w:r>
    </w:p>
    <w:p w:rsidR="00873A29">
      <w:pPr>
        <w:spacing w:line="360" w:lineRule="auto"/>
        <w:jc w:val="center"/>
        <w:rPr>
          <w:b/>
          <w:color w:val="000000"/>
          <w:sz w:val="32"/>
          <w:szCs w:val="32"/>
        </w:rPr>
      </w:pPr>
      <w:r>
        <w:rPr>
          <w:rFonts w:hint="eastAsia"/>
          <w:b/>
          <w:color w:val="000000"/>
          <w:sz w:val="32"/>
          <w:szCs w:val="32"/>
        </w:rPr>
        <w:t>（再认证审核）</w:t>
      </w:r>
    </w:p>
    <w:p w:rsidR="00873A29">
      <w:pPr>
        <w:jc w:val="left"/>
        <w:rPr>
          <w:sz w:val="32"/>
          <w:szCs w:val="32"/>
          <w:u w:val="single"/>
        </w:rPr>
      </w:pPr>
    </w:p>
    <w:p w:rsidR="00873A2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17827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spacing w:line="480" w:lineRule="auto"/>
        <w:ind w:firstLine="2310" w:firstLineChars="1100"/>
        <w:jc w:val="left"/>
        <w:rPr>
          <w:b/>
          <w:bCs/>
          <w:color w:val="000000"/>
          <w:u w:val="single"/>
        </w:rPr>
      </w:pPr>
      <w:r>
        <w:rPr>
          <w:rFonts w:hint="eastAsia"/>
          <w:b/>
          <w:bCs/>
          <w:color w:val="000000"/>
        </w:rPr>
        <w:t xml:space="preserve"> </w:t>
      </w:r>
      <w:r>
        <w:rPr>
          <w:rFonts w:hint="eastAsia"/>
          <w:b/>
          <w:bCs/>
          <w:color w:val="000000"/>
        </w:rPr>
        <w:t>组织名称：</w:t>
      </w:r>
      <w:bookmarkStart w:id="1" w:name="组织名称"/>
      <w:bookmarkEnd w:id="1"/>
      <w:r>
        <w:rPr>
          <w:rFonts w:hint="eastAsia"/>
          <w:b/>
          <w:bCs/>
          <w:color w:val="000000"/>
        </w:rPr>
        <w:t>重庆瑞恩涂料有限公司</w:t>
      </w:r>
    </w:p>
    <w:p w:rsidR="00873A29">
      <w:pPr>
        <w:pStyle w:val="a"/>
        <w:spacing w:line="360" w:lineRule="auto"/>
        <w:ind w:left="2268" w:leftChars="1080"/>
        <w:rPr>
          <w:u w:val="single"/>
        </w:rPr>
      </w:pPr>
      <w:r>
        <w:rPr>
          <w:rFonts w:hint="eastAsia"/>
          <w:b/>
          <w:color w:val="000000"/>
        </w:rPr>
        <w:t xml:space="preserve"> </w:t>
      </w:r>
      <w:r>
        <w:rPr>
          <w:rFonts w:hint="eastAsia"/>
          <w:b/>
          <w:color w:val="000000"/>
        </w:rPr>
        <w:t>审核体系</w:t>
      </w:r>
      <w:r>
        <w:rPr>
          <w:rFonts w:hint="eastAsia"/>
          <w:b/>
          <w:color w:val="000000"/>
        </w:rPr>
        <w:t>:</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873A29">
            <w:pPr>
              <w:pStyle w:val="a"/>
            </w:pPr>
            <w:bookmarkStart w:id="2" w:name="总组长"/>
            <w:bookmarkEnd w:id="2"/>
            <w:r>
              <w:rPr>
                <w:rFonts w:hint="eastAsia"/>
              </w:rPr>
              <w:t>文平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审核组员（签字）：</w:t>
            </w:r>
          </w:p>
        </w:tc>
        <w:tc>
          <w:tcPr>
            <w:tcW w:w="4077" w:type="dxa"/>
            <w:tcBorders>
              <w:left w:val="nil"/>
              <w:bottom w:val="single" w:sz="4" w:space="0" w:color="auto"/>
              <w:right w:val="nil"/>
            </w:tcBorders>
            <w:vAlign w:val="center"/>
          </w:tcPr>
          <w:p w:rsidR="00873A29">
            <w:pPr>
              <w:pStyle w:val="a"/>
            </w:pPr>
            <w:bookmarkStart w:id="3" w:name="审核组成员不含组长"/>
            <w:bookmarkEnd w:id="3"/>
            <w:r>
              <w:rPr>
                <w:rFonts w:hint="eastAsia"/>
              </w:rPr>
              <w:t>文平、胡帅、杨岚</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报告日期：</w:t>
            </w:r>
          </w:p>
        </w:tc>
        <w:tc>
          <w:tcPr>
            <w:tcW w:w="4077" w:type="dxa"/>
            <w:tcBorders>
              <w:left w:val="nil"/>
              <w:right w:val="nil"/>
            </w:tcBorders>
            <w:vAlign w:val="center"/>
          </w:tcPr>
          <w:p w:rsidR="00873A2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873A29">
      <w:pPr>
        <w:spacing w:line="480" w:lineRule="auto"/>
        <w:jc w:val="left"/>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tbl>
      <w:tblPr>
        <w:tblStyle w:val="TableGrid"/>
        <w:tblpPr w:leftFromText="180" w:rightFromText="180" w:vertAnchor="page" w:horzAnchor="margin" w:tblpY="13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873A2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873A29">
            <w:pPr>
              <w:pStyle w:val="a"/>
              <w:jc w:val="left"/>
            </w:pPr>
          </w:p>
          <w:p w:rsidR="00873A29">
            <w:pPr>
              <w:pStyle w:val="a"/>
              <w:jc w:val="left"/>
            </w:pPr>
          </w:p>
          <w:p w:rsidR="00873A2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68212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873A2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C23EAB">
              <w:rPr>
                <w:rFonts w:asciiTheme="minorEastAsia" w:eastAsiaTheme="minorEastAsia" w:hAnsiTheme="minorEastAsia" w:hint="eastAsia"/>
              </w:rPr>
              <w:t>09</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873A2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873A29">
            <w:pPr>
              <w:pStyle w:val="a"/>
              <w:jc w:val="center"/>
            </w:pPr>
          </w:p>
        </w:tc>
      </w:tr>
    </w:tbl>
    <w:p w:rsidR="00873A29">
      <w:pPr>
        <w:spacing w:line="360" w:lineRule="exact"/>
        <w:jc w:val="center"/>
        <w:rPr>
          <w:b/>
          <w:sz w:val="28"/>
          <w:szCs w:val="28"/>
        </w:rPr>
      </w:pPr>
    </w:p>
    <w:p w:rsidR="00873A29">
      <w:pPr>
        <w:spacing w:line="360" w:lineRule="exact"/>
        <w:jc w:val="center"/>
        <w:rPr>
          <w:b/>
          <w:sz w:val="28"/>
          <w:szCs w:val="28"/>
        </w:rPr>
      </w:pPr>
      <w:r>
        <w:rPr>
          <w:rFonts w:hint="eastAsia"/>
          <w:b/>
          <w:sz w:val="28"/>
          <w:szCs w:val="28"/>
        </w:rPr>
        <w:t>审核报告说明</w:t>
      </w:r>
    </w:p>
    <w:p w:rsidR="00873A29">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管理体系审核计划（通知）书</w:t>
      </w:r>
      <w:r>
        <w:rPr>
          <w:rFonts w:ascii="仿宋_GB2312" w:eastAsia="仿宋_GB2312" w:hAnsi="宋体" w:hint="eastAsia"/>
          <w:b/>
          <w:bCs/>
          <w:szCs w:val="21"/>
        </w:rPr>
        <w:t>■</w:t>
      </w:r>
      <w:r>
        <w:rPr>
          <w:rFonts w:hint="eastAsia"/>
          <w:szCs w:val="21"/>
        </w:rPr>
        <w:t>首末次会议签到表</w:t>
      </w:r>
      <w:r>
        <w:rPr>
          <w:rFonts w:ascii="仿宋_GB2312" w:eastAsia="仿宋_GB2312" w:hAnsi="宋体" w:hint="eastAsia"/>
          <w:b/>
          <w:bCs/>
          <w:szCs w:val="21"/>
        </w:rPr>
        <w:t>■</w:t>
      </w:r>
      <w:r>
        <w:rPr>
          <w:rFonts w:hint="eastAsia"/>
          <w:szCs w:val="21"/>
        </w:rPr>
        <w:t>文件审核报告</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873A29">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873A29">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873A29">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873A29">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873A29">
      <w:pPr>
        <w:spacing w:line="360" w:lineRule="exact"/>
        <w:rPr>
          <w:szCs w:val="21"/>
        </w:rPr>
      </w:pPr>
    </w:p>
    <w:p w:rsidR="00873A29">
      <w:pPr>
        <w:spacing w:line="360" w:lineRule="exact"/>
        <w:ind w:firstLine="3052" w:firstLineChars="1090"/>
        <w:rPr>
          <w:b/>
          <w:sz w:val="28"/>
          <w:szCs w:val="28"/>
        </w:rPr>
      </w:pPr>
      <w:r>
        <w:rPr>
          <w:rFonts w:hint="eastAsia"/>
          <w:b/>
          <w:sz w:val="28"/>
          <w:szCs w:val="28"/>
        </w:rPr>
        <w:t>审核组公正性、保密性承诺</w:t>
      </w:r>
    </w:p>
    <w:p w:rsidR="00873A29">
      <w:pPr>
        <w:spacing w:line="360" w:lineRule="exact"/>
        <w:ind w:left="315" w:firstLine="2835" w:leftChars="150" w:firstLineChars="1350"/>
        <w:rPr>
          <w:szCs w:val="21"/>
        </w:rPr>
      </w:pPr>
      <w:r>
        <w:rPr>
          <w:rFonts w:hint="eastAsia"/>
          <w:szCs w:val="21"/>
        </w:rPr>
        <w:t>（本承诺应在首、末次会议上宣读）</w:t>
      </w:r>
    </w:p>
    <w:p w:rsidR="00873A29">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873A29">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873A29">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873A29">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873A29">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873A29">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873A29">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873A29">
      <w:pPr>
        <w:spacing w:line="360" w:lineRule="exact"/>
        <w:ind w:firstLine="4305" w:firstLineChars="2050"/>
        <w:rPr>
          <w:szCs w:val="21"/>
        </w:rPr>
      </w:pPr>
    </w:p>
    <w:p w:rsidR="00873A29">
      <w:pPr>
        <w:spacing w:line="360" w:lineRule="auto"/>
        <w:ind w:firstLine="5040" w:firstLineChars="2400"/>
        <w:rPr>
          <w:szCs w:val="21"/>
        </w:rPr>
      </w:pPr>
      <w:r>
        <w:rPr>
          <w:rFonts w:hint="eastAsia"/>
          <w:szCs w:val="21"/>
        </w:rPr>
        <w:t>承诺人审核组长：</w:t>
      </w:r>
    </w:p>
    <w:p w:rsidR="00873A29">
      <w:pPr>
        <w:spacing w:line="360" w:lineRule="auto"/>
        <w:ind w:firstLine="6405" w:firstLineChars="3050"/>
        <w:rPr>
          <w:szCs w:val="21"/>
        </w:rPr>
      </w:pPr>
      <w:r>
        <w:rPr>
          <w:rFonts w:hint="eastAsia"/>
          <w:szCs w:val="21"/>
        </w:rPr>
        <w:t>组员：</w:t>
      </w:r>
    </w:p>
    <w:p w:rsidR="00873A29">
      <w:pPr>
        <w:pStyle w:val="a"/>
      </w:pPr>
    </w:p>
    <w:p w:rsidR="00873A29">
      <w:pPr>
        <w:pStyle w:val="a"/>
      </w:pPr>
    </w:p>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873A29">
            <w:pPr>
              <w:spacing w:line="360" w:lineRule="auto"/>
              <w:jc w:val="center"/>
              <w:rPr>
                <w:b/>
                <w:szCs w:val="21"/>
              </w:rPr>
            </w:pPr>
            <w:r>
              <w:rPr>
                <w:rFonts w:hint="eastAsia"/>
                <w:b/>
                <w:szCs w:val="21"/>
              </w:rPr>
              <w:t>序号</w:t>
            </w:r>
          </w:p>
        </w:tc>
        <w:tc>
          <w:tcPr>
            <w:tcW w:w="1247" w:type="dxa"/>
            <w:vAlign w:val="center"/>
          </w:tcPr>
          <w:p w:rsidR="00873A29">
            <w:pPr>
              <w:spacing w:line="360" w:lineRule="auto"/>
              <w:jc w:val="center"/>
              <w:rPr>
                <w:b/>
                <w:szCs w:val="21"/>
              </w:rPr>
            </w:pPr>
            <w:r>
              <w:rPr>
                <w:rFonts w:hint="eastAsia"/>
                <w:b/>
                <w:szCs w:val="21"/>
              </w:rPr>
              <w:t>姓名</w:t>
            </w:r>
          </w:p>
        </w:tc>
        <w:tc>
          <w:tcPr>
            <w:tcW w:w="1051" w:type="dxa"/>
            <w:vAlign w:val="center"/>
          </w:tcPr>
          <w:p w:rsidR="00873A29">
            <w:pPr>
              <w:spacing w:line="360" w:lineRule="auto"/>
              <w:jc w:val="center"/>
              <w:rPr>
                <w:b/>
                <w:szCs w:val="21"/>
              </w:rPr>
            </w:pPr>
            <w:r>
              <w:rPr>
                <w:rFonts w:hint="eastAsia"/>
                <w:b/>
                <w:szCs w:val="21"/>
              </w:rPr>
              <w:t>组内职务</w:t>
            </w:r>
          </w:p>
        </w:tc>
        <w:tc>
          <w:tcPr>
            <w:tcW w:w="1466" w:type="dxa"/>
            <w:vAlign w:val="center"/>
          </w:tcPr>
          <w:p w:rsidR="00873A29">
            <w:pPr>
              <w:spacing w:line="360" w:lineRule="auto"/>
              <w:jc w:val="center"/>
              <w:rPr>
                <w:b/>
                <w:szCs w:val="21"/>
              </w:rPr>
            </w:pPr>
            <w:r>
              <w:rPr>
                <w:rFonts w:hint="eastAsia"/>
                <w:b/>
                <w:szCs w:val="21"/>
              </w:rPr>
              <w:t>注册级别</w:t>
            </w:r>
          </w:p>
        </w:tc>
        <w:tc>
          <w:tcPr>
            <w:tcW w:w="2268" w:type="dxa"/>
            <w:vAlign w:val="center"/>
          </w:tcPr>
          <w:p w:rsidR="00873A29">
            <w:pPr>
              <w:spacing w:line="360" w:lineRule="auto"/>
              <w:jc w:val="center"/>
              <w:rPr>
                <w:b/>
                <w:szCs w:val="21"/>
              </w:rPr>
            </w:pPr>
            <w:r>
              <w:rPr>
                <w:rFonts w:hint="eastAsia"/>
                <w:b/>
                <w:szCs w:val="21"/>
              </w:rPr>
              <w:t>审核员注册证书号</w:t>
            </w:r>
          </w:p>
        </w:tc>
        <w:tc>
          <w:tcPr>
            <w:tcW w:w="3145" w:type="dxa"/>
            <w:vAlign w:val="center"/>
          </w:tcPr>
          <w:p w:rsidR="00873A2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E61E35">
            <w:pPr>
              <w:spacing w:line="360" w:lineRule="auto"/>
              <w:jc w:val="center"/>
              <w:rPr>
                <w:szCs w:val="21"/>
              </w:rPr>
            </w:pPr>
          </w:p>
        </w:tc>
        <w:tc>
          <w:tcPr>
            <w:tcW w:w="1247" w:type="dxa"/>
            <w:vAlign w:val="center"/>
          </w:tcPr>
          <w:p w:rsidR="00E61E35" w:rsidP="00772D33">
            <w:pPr>
              <w:spacing w:line="360" w:lineRule="exact"/>
              <w:jc w:val="center"/>
              <w:rPr>
                <w:szCs w:val="21"/>
              </w:rPr>
            </w:pPr>
            <w:r>
              <w:t>文平</w:t>
            </w:r>
          </w:p>
        </w:tc>
        <w:tc>
          <w:tcPr>
            <w:tcW w:w="1051" w:type="dxa"/>
            <w:vAlign w:val="center"/>
          </w:tcPr>
          <w:p w:rsidR="00E61E35" w:rsidP="00772D33">
            <w:pPr>
              <w:spacing w:line="360" w:lineRule="exact"/>
              <w:jc w:val="center"/>
              <w:rPr>
                <w:szCs w:val="21"/>
              </w:rPr>
            </w:pPr>
            <w:r>
              <w:t>组长</w:t>
            </w:r>
          </w:p>
        </w:tc>
        <w:tc>
          <w:tcPr>
            <w:tcW w:w="1466" w:type="dxa"/>
            <w:vAlign w:val="center"/>
          </w:tcPr>
          <w:p w:rsidR="00E61E35" w:rsidP="00772D33">
            <w:pPr>
              <w:spacing w:line="360" w:lineRule="exact"/>
              <w:jc w:val="center"/>
              <w:rPr>
                <w:szCs w:val="21"/>
              </w:rPr>
            </w:pPr>
            <w:r>
              <w:t>审核员</w:t>
            </w:r>
          </w:p>
        </w:tc>
        <w:tc>
          <w:tcPr>
            <w:tcW w:w="2268" w:type="dxa"/>
            <w:vAlign w:val="center"/>
          </w:tcPr>
          <w:p w:rsidR="00E61E35" w:rsidP="00772D33">
            <w:pPr>
              <w:spacing w:line="360" w:lineRule="exact"/>
              <w:jc w:val="center"/>
              <w:rPr>
                <w:szCs w:val="21"/>
              </w:rPr>
            </w:pPr>
            <w:r>
              <w:t>2024-N1EMS-4093566</w:t>
            </w:r>
          </w:p>
        </w:tc>
        <w:tc>
          <w:tcPr>
            <w:tcW w:w="3145" w:type="dxa"/>
            <w:vAlign w:val="center"/>
          </w:tcPr>
          <w:p w:rsidR="00E61E35" w:rsidP="00772D33">
            <w:pPr>
              <w:spacing w:line="360" w:lineRule="exact"/>
              <w:jc w:val="center"/>
              <w:rPr>
                <w:szCs w:val="21"/>
              </w:rPr>
            </w:pPr>
            <w:r>
              <w:t>12.03.00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文平</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2025-N1OHSMS-4093566</w:t>
            </w:r>
          </w:p>
        </w:tc>
        <w:tc>
          <w:tcPr>
            <w:tcW w:w="3145" w:type="dxa"/>
            <w:vAlign w:val="center"/>
          </w:tcPr>
          <w:p>
            <w:pPr>
              <w:jc w:val="center"/>
            </w:pPr>
            <w:r>
              <w:t>12.03.00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胡帅</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2024-N1EMS-1341707</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胡帅</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2024-N1OHSMS-1341707</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杨岚</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2024-N1EMS-1300877</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杨岚</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2024-N1OHSMS-1300877</w:t>
            </w:r>
          </w:p>
        </w:tc>
        <w:tc>
          <w:tcPr>
            <w:tcW w:w="3145" w:type="dxa"/>
            <w:vAlign w:val="center"/>
          </w:tcPr>
          <w:p>
            <w:pPr>
              <w:jc w:val="center"/>
            </w:pPr>
          </w:p>
        </w:tc>
      </w:tr>
    </w:tbl>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873A29">
            <w:pPr>
              <w:spacing w:line="360" w:lineRule="auto"/>
              <w:jc w:val="center"/>
              <w:rPr>
                <w:b/>
                <w:szCs w:val="21"/>
              </w:rPr>
            </w:pPr>
            <w:r>
              <w:rPr>
                <w:rFonts w:hint="eastAsia"/>
                <w:b/>
                <w:szCs w:val="21"/>
              </w:rPr>
              <w:t>序号</w:t>
            </w:r>
          </w:p>
        </w:tc>
        <w:tc>
          <w:tcPr>
            <w:tcW w:w="3626" w:type="dxa"/>
            <w:vAlign w:val="center"/>
          </w:tcPr>
          <w:p w:rsidR="00873A29">
            <w:pPr>
              <w:spacing w:line="360" w:lineRule="auto"/>
              <w:jc w:val="center"/>
              <w:rPr>
                <w:b/>
                <w:szCs w:val="21"/>
              </w:rPr>
            </w:pPr>
            <w:r>
              <w:rPr>
                <w:rFonts w:hint="eastAsia"/>
                <w:b/>
                <w:szCs w:val="21"/>
              </w:rPr>
              <w:t>姓名</w:t>
            </w:r>
          </w:p>
        </w:tc>
        <w:tc>
          <w:tcPr>
            <w:tcW w:w="2410" w:type="dxa"/>
            <w:vAlign w:val="center"/>
          </w:tcPr>
          <w:p w:rsidR="00873A29">
            <w:pPr>
              <w:spacing w:line="360" w:lineRule="auto"/>
              <w:jc w:val="center"/>
              <w:rPr>
                <w:b/>
                <w:szCs w:val="21"/>
              </w:rPr>
            </w:pPr>
            <w:r>
              <w:rPr>
                <w:rFonts w:hint="eastAsia"/>
                <w:b/>
                <w:szCs w:val="21"/>
              </w:rPr>
              <w:t>审核中的作用</w:t>
            </w:r>
          </w:p>
        </w:tc>
        <w:tc>
          <w:tcPr>
            <w:tcW w:w="3145" w:type="dxa"/>
            <w:vAlign w:val="center"/>
          </w:tcPr>
          <w:p w:rsidR="00873A2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873A29">
            <w:pPr>
              <w:spacing w:line="360" w:lineRule="auto"/>
              <w:jc w:val="center"/>
              <w:rPr>
                <w:szCs w:val="21"/>
              </w:rPr>
            </w:pPr>
            <w:r>
              <w:rPr>
                <w:rFonts w:hint="eastAsia"/>
                <w:szCs w:val="21"/>
              </w:rPr>
              <w:t>1</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向导</w:t>
            </w:r>
          </w:p>
        </w:tc>
        <w:tc>
          <w:tcPr>
            <w:tcW w:w="3145" w:type="dxa"/>
            <w:vAlign w:val="center"/>
          </w:tcPr>
          <w:p w:rsidR="00873A2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873A29">
            <w:pPr>
              <w:spacing w:line="360" w:lineRule="auto"/>
              <w:jc w:val="center"/>
              <w:rPr>
                <w:szCs w:val="21"/>
              </w:rPr>
            </w:pPr>
            <w:r>
              <w:rPr>
                <w:rFonts w:hint="eastAsia"/>
                <w:szCs w:val="21"/>
              </w:rPr>
              <w:t>2</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观察员</w:t>
            </w:r>
          </w:p>
        </w:tc>
        <w:tc>
          <w:tcPr>
            <w:tcW w:w="3145" w:type="dxa"/>
            <w:vAlign w:val="center"/>
          </w:tcPr>
          <w:p w:rsidR="00873A29">
            <w:pPr>
              <w:spacing w:line="360" w:lineRule="auto"/>
              <w:jc w:val="center"/>
              <w:rPr>
                <w:szCs w:val="21"/>
              </w:rPr>
            </w:pPr>
          </w:p>
        </w:tc>
      </w:tr>
    </w:tbl>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环境管理体系、职业健康安全管理体系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 14001:2015、GB/T 45001-2020/ISO 45001:2018</w:t>
            </w:r>
          </w:p>
        </w:tc>
      </w:tr>
    </w:tbl>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2026年01月13日下午至2026年01月14日下午</w:t>
      </w:r>
      <w:r>
        <w:rPr>
          <w:rFonts w:hint="eastAsia"/>
          <w:color w:val="auto"/>
          <w:kern w:val="2"/>
          <w:sz w:val="21"/>
          <w:szCs w:val="21"/>
        </w:rPr>
        <w:t>实施审核。</w:t>
      </w:r>
    </w:p>
    <w:p w:rsidR="00873A29">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873A29">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4" w:name="现场审核勾选"/>
      <w:r>
        <w:rPr>
          <w:rFonts w:ascii="宋体" w:hAnsi="宋体" w:cs="宋体" w:hint="eastAsia"/>
          <w:sz w:val="21"/>
          <w:szCs w:val="21"/>
        </w:rPr>
        <w:t>■</w:t>
      </w:r>
      <w:bookmarkEnd w:id="4"/>
      <w:r>
        <w:rPr>
          <w:rFonts w:ascii="宋体" w:hAnsi="宋体" w:cs="宋体" w:hint="eastAsia"/>
          <w:sz w:val="21"/>
          <w:szCs w:val="21"/>
        </w:rPr>
        <w:t xml:space="preserve">现场审核   </w:t>
      </w:r>
      <w:bookmarkStart w:id="5" w:name="远程审核勾选"/>
      <w:r>
        <w:rPr>
          <w:rFonts w:ascii="宋体" w:hAnsi="宋体" w:cs="宋体" w:hint="eastAsia"/>
          <w:sz w:val="21"/>
          <w:szCs w:val="21"/>
        </w:rPr>
        <w:t>□</w:t>
      </w:r>
      <w:bookmarkEnd w:id="5"/>
      <w:r>
        <w:rPr>
          <w:rFonts w:ascii="宋体" w:hAnsi="宋体" w:cs="宋体" w:hint="eastAsia"/>
          <w:sz w:val="21"/>
          <w:szCs w:val="21"/>
        </w:rPr>
        <w:t xml:space="preserve">远程审核   </w:t>
      </w:r>
      <w:bookmarkStart w:id="6" w:name="现场与远程审核勾选"/>
      <w:r>
        <w:rPr>
          <w:rFonts w:ascii="宋体" w:hAnsi="宋体" w:cs="宋体" w:hint="eastAsia"/>
          <w:sz w:val="21"/>
          <w:szCs w:val="21"/>
        </w:rPr>
        <w:t>□</w:t>
      </w:r>
      <w:bookmarkEnd w:id="6"/>
      <w:r>
        <w:rPr>
          <w:rFonts w:ascii="宋体" w:hAnsi="宋体" w:cs="宋体" w:hint="eastAsia"/>
          <w:sz w:val="21"/>
          <w:szCs w:val="21"/>
        </w:rPr>
        <w:t>现场结合远程审核</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73A29">
      <w:pPr>
        <w:pStyle w:val="Default"/>
        <w:spacing w:line="360" w:lineRule="auto"/>
        <w:jc w:val="both"/>
        <w:outlineLvl w:val="1"/>
        <w:rPr>
          <w:color w:val="auto"/>
          <w:kern w:val="2"/>
          <w:sz w:val="21"/>
          <w:szCs w:val="21"/>
        </w:rPr>
      </w:pP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73A29">
      <w:pPr>
        <w:spacing w:line="360" w:lineRule="auto"/>
        <w:ind w:firstLine="420" w:firstLineChars="200"/>
      </w:pPr>
      <w:r>
        <w:rPr>
          <w:rFonts w:hint="eastAsia"/>
        </w:rPr>
        <w:t>注册地址：</w:t>
      </w:r>
      <w:bookmarkStart w:id="7" w:name="注册地址"/>
      <w:bookmarkEnd w:id="7"/>
    </w:p>
    <w:p w:rsidR="00873A29">
      <w:pPr>
        <w:spacing w:line="360" w:lineRule="auto"/>
        <w:ind w:firstLine="420" w:firstLineChars="200"/>
      </w:pPr>
      <w:r>
        <w:rPr>
          <w:rFonts w:hint="eastAsia"/>
        </w:rPr>
        <w:t>办公地址：</w:t>
      </w:r>
    </w:p>
    <w:p w:rsidR="00873A29">
      <w:pPr>
        <w:spacing w:line="360" w:lineRule="auto"/>
        <w:ind w:firstLine="420" w:firstLineChars="200"/>
      </w:pPr>
      <w:r>
        <w:rPr>
          <w:rFonts w:hint="eastAsia"/>
        </w:rPr>
        <w:t>经营地址：</w:t>
      </w:r>
      <w:bookmarkStart w:id="8" w:name="生产地址"/>
      <w:bookmarkEnd w:id="8"/>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w:t>
      </w:r>
      <w:r>
        <w:rPr>
          <w:rFonts w:hint="eastAsia"/>
          <w:color w:val="auto"/>
          <w:kern w:val="2"/>
          <w:sz w:val="21"/>
          <w:szCs w:val="21"/>
        </w:rPr>
        <w:t>一阶段审核时间（无时间）</w:t>
      </w:r>
      <w:r>
        <w:rPr>
          <w:rFonts w:hint="eastAsia"/>
          <w:color w:val="auto"/>
          <w:kern w:val="2"/>
          <w:sz w:val="21"/>
          <w:szCs w:val="21"/>
        </w:rPr>
        <w:t>]</w:t>
      </w:r>
      <w:r>
        <w:rPr>
          <w:rFonts w:hint="eastAsia"/>
          <w:color w:val="auto"/>
          <w:kern w:val="2"/>
          <w:sz w:val="21"/>
          <w:szCs w:val="21"/>
        </w:rPr>
        <w:t>进行了第一阶段审核，审核结果详见一阶段审核报告。</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873A29">
      <w:pPr>
        <w:pStyle w:val="Default"/>
        <w:spacing w:line="360" w:lineRule="auto"/>
        <w:ind w:firstLine="420" w:firstLineChars="200"/>
        <w:jc w:val="both"/>
        <w:outlineLvl w:val="1"/>
        <w:rPr>
          <w:color w:val="auto"/>
          <w:kern w:val="2"/>
          <w:sz w:val="21"/>
          <w:szCs w:val="21"/>
        </w:rPr>
      </w:pPr>
    </w:p>
    <w:p w:rsidR="00873A2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873A2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873A2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873A2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873A2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873A29">
      <w:pPr>
        <w:tabs>
          <w:tab w:val="left" w:pos="2552"/>
        </w:tabs>
        <w:spacing w:line="360" w:lineRule="auto"/>
        <w:rPr>
          <w:szCs w:val="21"/>
        </w:rPr>
      </w:pPr>
      <w:r>
        <w:rPr>
          <w:rFonts w:hint="eastAsia"/>
          <w:szCs w:val="21"/>
        </w:rPr>
        <w:t>1</w:t>
      </w:r>
      <w:r>
        <w:rPr>
          <w:rFonts w:hint="eastAsia"/>
          <w:szCs w:val="21"/>
        </w:rPr>
        <w:t>）不符合项情况：</w:t>
      </w:r>
    </w:p>
    <w:p w:rsidR="00873A2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873A2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873A29">
      <w:pPr>
        <w:tabs>
          <w:tab w:val="left" w:pos="2552"/>
        </w:tabs>
        <w:spacing w:line="360" w:lineRule="auto"/>
        <w:ind w:left="420" w:leftChars="200"/>
      </w:pPr>
      <w:r>
        <w:rPr>
          <w:rFonts w:hint="eastAsia"/>
        </w:rPr>
        <w:t>双方商定的不符合项整改时限：年月日前提交审核组长。</w:t>
      </w:r>
    </w:p>
    <w:p w:rsidR="00873A29">
      <w:pPr>
        <w:tabs>
          <w:tab w:val="left" w:pos="2552"/>
        </w:tabs>
        <w:spacing w:line="360" w:lineRule="auto"/>
        <w:ind w:left="420" w:leftChars="200"/>
        <w:rPr>
          <w:szCs w:val="21"/>
        </w:rPr>
      </w:pPr>
      <w:r>
        <w:rPr>
          <w:rFonts w:hint="eastAsia"/>
        </w:rPr>
        <w:t>具体不符合信息详见不符合报告。</w:t>
      </w:r>
    </w:p>
    <w:p w:rsidR="00873A29">
      <w:pPr>
        <w:tabs>
          <w:tab w:val="left" w:pos="2552"/>
        </w:tabs>
        <w:spacing w:line="360" w:lineRule="auto"/>
        <w:ind w:firstLine="420" w:firstLineChars="200"/>
        <w:rPr>
          <w:szCs w:val="21"/>
        </w:rPr>
      </w:pPr>
      <w:r>
        <w:rPr>
          <w:rFonts w:hint="eastAsia"/>
          <w:szCs w:val="21"/>
        </w:rPr>
        <w:t>拟实施的下次现场审核日期应在年月日前。</w:t>
      </w:r>
    </w:p>
    <w:p w:rsidR="00873A29">
      <w:pPr>
        <w:tabs>
          <w:tab w:val="left" w:pos="2552"/>
        </w:tabs>
        <w:spacing w:line="360" w:lineRule="auto"/>
        <w:rPr>
          <w:szCs w:val="21"/>
        </w:rPr>
      </w:pPr>
      <w:r>
        <w:rPr>
          <w:rFonts w:hint="eastAsia"/>
          <w:szCs w:val="21"/>
        </w:rPr>
        <w:t>2</w:t>
      </w:r>
      <w:r>
        <w:rPr>
          <w:rFonts w:hint="eastAsia"/>
          <w:szCs w:val="21"/>
        </w:rPr>
        <w:t>）下次审核时应重点关注：</w:t>
      </w:r>
    </w:p>
    <w:p w:rsidR="00873A29">
      <w:pPr>
        <w:tabs>
          <w:tab w:val="left" w:pos="2552"/>
        </w:tabs>
        <w:spacing w:line="360" w:lineRule="auto"/>
        <w:rPr>
          <w:szCs w:val="21"/>
        </w:rPr>
      </w:pPr>
    </w:p>
    <w:p w:rsidR="00873A29">
      <w:pPr>
        <w:tabs>
          <w:tab w:val="left" w:pos="2552"/>
        </w:tabs>
        <w:spacing w:line="360" w:lineRule="auto"/>
        <w:rPr>
          <w:szCs w:val="21"/>
        </w:rPr>
      </w:pPr>
      <w:r>
        <w:rPr>
          <w:rFonts w:hint="eastAsia"/>
          <w:szCs w:val="21"/>
        </w:rPr>
        <w:t>3</w:t>
      </w:r>
      <w:r>
        <w:rPr>
          <w:rFonts w:hint="eastAsia"/>
          <w:szCs w:val="21"/>
        </w:rPr>
        <w:t>）本次审核发现的正面信息：</w:t>
      </w:r>
    </w:p>
    <w:p w:rsidR="00873A29">
      <w:pPr>
        <w:tabs>
          <w:tab w:val="left" w:pos="2552"/>
        </w:tabs>
        <w:spacing w:line="360" w:lineRule="auto"/>
        <w:rPr>
          <w:b/>
        </w:rPr>
      </w:pPr>
    </w:p>
    <w:p w:rsidR="00873A29">
      <w:pPr>
        <w:spacing w:line="360" w:lineRule="auto"/>
        <w:rPr>
          <w:b/>
          <w:szCs w:val="21"/>
        </w:rPr>
      </w:pPr>
      <w:r>
        <w:rPr>
          <w:rFonts w:hint="eastAsia"/>
          <w:b/>
          <w:szCs w:val="21"/>
        </w:rPr>
        <w:t xml:space="preserve">1.5.7 </w:t>
      </w:r>
      <w:r>
        <w:rPr>
          <w:rFonts w:hint="eastAsia"/>
          <w:b/>
          <w:szCs w:val="21"/>
        </w:rPr>
        <w:t>管理体系成熟度评价及风险提示</w:t>
      </w:r>
    </w:p>
    <w:p w:rsidR="00873A29">
      <w:pPr>
        <w:spacing w:line="360" w:lineRule="auto"/>
        <w:rPr>
          <w:szCs w:val="21"/>
        </w:rPr>
      </w:pPr>
      <w:r>
        <w:rPr>
          <w:rFonts w:hint="eastAsia"/>
          <w:szCs w:val="21"/>
        </w:rPr>
        <w:t>1</w:t>
      </w:r>
      <w:r>
        <w:rPr>
          <w:rFonts w:hint="eastAsia"/>
          <w:szCs w:val="21"/>
        </w:rPr>
        <w:t>）成熟度评价：</w:t>
      </w:r>
    </w:p>
    <w:p w:rsidR="00873A29">
      <w:pPr>
        <w:spacing w:line="360" w:lineRule="auto"/>
        <w:rPr>
          <w:szCs w:val="21"/>
        </w:rPr>
      </w:pPr>
    </w:p>
    <w:p w:rsidR="00873A29">
      <w:pPr>
        <w:spacing w:line="360" w:lineRule="auto"/>
        <w:rPr>
          <w:szCs w:val="21"/>
        </w:rPr>
      </w:pPr>
      <w:r>
        <w:rPr>
          <w:rFonts w:hint="eastAsia"/>
          <w:szCs w:val="21"/>
        </w:rPr>
        <w:t>2</w:t>
      </w:r>
      <w:r>
        <w:rPr>
          <w:rFonts w:hint="eastAsia"/>
          <w:szCs w:val="21"/>
        </w:rPr>
        <w:t>）风险提示：</w:t>
      </w:r>
    </w:p>
    <w:p w:rsidR="00873A29">
      <w:pPr>
        <w:spacing w:line="360" w:lineRule="auto"/>
        <w:rPr>
          <w:szCs w:val="21"/>
        </w:rPr>
      </w:pPr>
    </w:p>
    <w:p w:rsidR="00873A2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873A29">
      <w:pPr>
        <w:spacing w:line="360" w:lineRule="auto"/>
        <w:rPr>
          <w:szCs w:val="21"/>
        </w:rPr>
      </w:pPr>
    </w:p>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873A2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873A29">
      <w:pPr>
        <w:spacing w:line="360" w:lineRule="auto"/>
        <w:rPr>
          <w:rFonts w:cs="宋体"/>
          <w:szCs w:val="21"/>
        </w:rPr>
      </w:pPr>
      <w:r>
        <w:rPr>
          <w:rFonts w:cs="宋体" w:hint="eastAsia"/>
          <w:szCs w:val="21"/>
        </w:rPr>
        <w:t>2</w:t>
      </w:r>
      <w:r>
        <w:rPr>
          <w:rFonts w:cs="宋体" w:hint="eastAsia"/>
          <w:szCs w:val="21"/>
        </w:rPr>
        <w:t>）法律地位证明文件有：</w:t>
      </w:r>
    </w:p>
    <w:p w:rsidR="00873A29">
      <w:pPr>
        <w:spacing w:line="360" w:lineRule="auto"/>
        <w:rPr>
          <w:rFonts w:cs="宋体"/>
          <w:szCs w:val="21"/>
        </w:rPr>
      </w:pPr>
      <w:r>
        <w:rPr>
          <w:rFonts w:cs="宋体" w:hint="eastAsia"/>
          <w:szCs w:val="21"/>
        </w:rPr>
        <w:t>3</w:t>
      </w:r>
      <w:r>
        <w:rPr>
          <w:rFonts w:cs="宋体" w:hint="eastAsia"/>
          <w:szCs w:val="21"/>
        </w:rPr>
        <w:t>）审核范围内覆盖员工总人数：人。</w:t>
      </w:r>
    </w:p>
    <w:p w:rsidR="00873A2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873A29">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873A29">
      <w:pPr>
        <w:pStyle w:val="NormalIndent"/>
        <w:spacing w:line="360" w:lineRule="auto"/>
        <w:ind w:firstLine="0" w:firstLineChars="0"/>
      </w:pPr>
      <w:r>
        <w:rPr>
          <w:rFonts w:hint="eastAsia"/>
          <w:b/>
        </w:rPr>
        <w:t>三、</w:t>
      </w:r>
      <w:r>
        <w:rPr>
          <w:rFonts w:hint="eastAsia"/>
          <w:b/>
          <w:lang w:val="en-GB"/>
        </w:rPr>
        <w:t>组织的管理体系运行情况及有效性评价</w:t>
      </w:r>
    </w:p>
    <w:p w:rsidR="00873A29">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873A29" w:rsidP="00EE2D26">
            <w:pPr>
              <w:pStyle w:val="Default"/>
              <w:spacing w:before="156" w:beforeLines="50" w:after="156" w:afterLines="50" w:line="360" w:lineRule="auto"/>
              <w:rPr>
                <w:b/>
                <w:color w:val="auto"/>
                <w:kern w:val="2"/>
                <w:sz w:val="21"/>
              </w:rPr>
            </w:pPr>
          </w:p>
          <w:p w:rsidR="00873A29" w:rsidP="00EE2D26">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873A29">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873A29">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873A29" w:rsidP="00EE2D26">
            <w:pPr>
              <w:pStyle w:val="Default"/>
              <w:spacing w:before="156" w:beforeLines="50" w:after="156" w:afterLines="50" w:line="360" w:lineRule="auto"/>
              <w:rPr>
                <w:b/>
                <w:color w:val="auto"/>
                <w:kern w:val="2"/>
                <w:sz w:val="21"/>
              </w:rPr>
            </w:pPr>
          </w:p>
          <w:p w:rsidR="00873A29" w:rsidP="00EE2D26">
            <w:pPr>
              <w:pStyle w:val="Default"/>
              <w:spacing w:before="156" w:beforeLines="50" w:after="156" w:afterLines="50" w:line="360" w:lineRule="auto"/>
              <w:rPr>
                <w:b/>
                <w:color w:val="auto"/>
                <w:kern w:val="2"/>
                <w:sz w:val="21"/>
              </w:rPr>
            </w:pPr>
          </w:p>
        </w:tc>
      </w:tr>
    </w:tbl>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E2D26">
            <w:pPr>
              <w:pStyle w:val="Default"/>
              <w:spacing w:before="156" w:beforeLines="50" w:after="156" w:afterLines="50" w:line="360" w:lineRule="auto"/>
              <w:rPr>
                <w:b/>
                <w:color w:val="auto"/>
                <w:kern w:val="2"/>
                <w:sz w:val="21"/>
              </w:rPr>
            </w:pPr>
          </w:p>
          <w:p w:rsidR="00873A29" w:rsidP="00EE2D26">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E2D26">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873A29" w:rsidP="00EE2D26">
            <w:pPr>
              <w:pStyle w:val="Default"/>
              <w:spacing w:before="156" w:beforeLines="50" w:after="156" w:afterLines="50" w:line="360" w:lineRule="auto"/>
              <w:rPr>
                <w:rFonts w:cs="宋体"/>
                <w:color w:val="auto"/>
                <w:kern w:val="2"/>
                <w:sz w:val="21"/>
                <w:szCs w:val="21"/>
              </w:rPr>
            </w:pPr>
          </w:p>
          <w:p w:rsidR="00873A29" w:rsidRPr="00EE2D26" w:rsidP="00EE2D26">
            <w:pPr>
              <w:spacing w:line="360" w:lineRule="auto"/>
              <w:rPr>
                <w:b/>
                <w:bCs/>
                <w:szCs w:val="21"/>
                <w:lang w:val="en-GB"/>
              </w:rPr>
            </w:pPr>
            <w:r>
              <w:rPr>
                <w:rFonts w:hint="eastAsia"/>
                <w:b/>
                <w:bCs/>
                <w:szCs w:val="21"/>
                <w:lang w:val="en-GB"/>
              </w:rPr>
              <w:t xml:space="preserve">2) </w:t>
            </w:r>
            <w:r w:rsidRPr="00EE2D26" w:rsidR="00CE173C">
              <w:rPr>
                <w:rFonts w:hint="eastAsia"/>
                <w:b/>
                <w:bCs/>
                <w:szCs w:val="21"/>
                <w:lang w:val="en-GB"/>
              </w:rPr>
              <w:t>纠正</w:t>
            </w:r>
            <w:r w:rsidRPr="00EE2D26" w:rsidR="00CE173C">
              <w:rPr>
                <w:rFonts w:hint="eastAsia"/>
                <w:b/>
                <w:bCs/>
                <w:szCs w:val="21"/>
                <w:lang w:val="en-GB"/>
              </w:rPr>
              <w:t>/</w:t>
            </w:r>
            <w:r w:rsidRPr="00EE2D26" w:rsidR="00CE173C">
              <w:rPr>
                <w:rFonts w:hint="eastAsia"/>
                <w:b/>
                <w:bCs/>
                <w:szCs w:val="21"/>
                <w:lang w:val="en-GB"/>
              </w:rPr>
              <w:t>纠正措施有效性评价：</w:t>
            </w:r>
          </w:p>
          <w:p w:rsidR="00873A29" w:rsidP="00EE2D26">
            <w:pPr>
              <w:pStyle w:val="Default"/>
              <w:spacing w:before="156" w:beforeLines="50" w:after="156" w:afterLines="50" w:line="360" w:lineRule="auto"/>
              <w:rPr>
                <w:rFonts w:cs="宋体"/>
                <w:color w:val="auto"/>
                <w:kern w:val="2"/>
                <w:sz w:val="21"/>
                <w:szCs w:val="21"/>
              </w:rPr>
            </w:pPr>
          </w:p>
          <w:p w:rsidR="00873A29" w:rsidRPr="00EE2D26" w:rsidP="00EE2D26">
            <w:pPr>
              <w:spacing w:line="360" w:lineRule="auto"/>
              <w:rPr>
                <w:rFonts w:hint="eastAsia"/>
                <w:b/>
                <w:bCs/>
                <w:szCs w:val="21"/>
                <w:lang w:val="en-GB"/>
              </w:rPr>
            </w:pPr>
            <w:r w:rsidRPr="00EE2D26">
              <w:rPr>
                <w:rFonts w:hint="eastAsia"/>
                <w:b/>
                <w:bCs/>
                <w:szCs w:val="21"/>
                <w:lang w:val="en-GB"/>
              </w:rPr>
              <w:t>3</w:t>
            </w:r>
            <w:r w:rsidRPr="00EE2D26">
              <w:rPr>
                <w:rFonts w:hint="eastAsia"/>
                <w:b/>
                <w:bCs/>
                <w:szCs w:val="21"/>
                <w:lang w:val="en-GB"/>
              </w:rPr>
              <w:t>）投诉的接受和处理情况：</w:t>
            </w:r>
          </w:p>
          <w:p w:rsidR="00EE2D26" w:rsidRPr="00EE2D26" w:rsidP="00EE2D26">
            <w:pPr>
              <w:rPr>
                <w:rFonts w:hint="eastAsia"/>
              </w:rPr>
            </w:pPr>
          </w:p>
          <w:p w:rsidR="00EE2D26" w:rsidP="00EE2D26">
            <w:pPr>
              <w:spacing w:line="360" w:lineRule="auto"/>
              <w:rPr>
                <w:rFonts w:hint="eastAsia"/>
                <w:b/>
                <w:bCs/>
                <w:szCs w:val="21"/>
                <w:lang w:val="en-GB"/>
              </w:rPr>
            </w:pPr>
            <w:r>
              <w:rPr>
                <w:b/>
                <w:bCs/>
                <w:szCs w:val="21"/>
                <w:lang w:val="en-GB"/>
              </w:rPr>
              <w:t xml:space="preserve">4) </w:t>
            </w:r>
            <w:r>
              <w:rPr>
                <w:rFonts w:hint="eastAsia"/>
                <w:b/>
                <w:bCs/>
                <w:szCs w:val="21"/>
                <w:lang w:val="en-GB"/>
              </w:rPr>
              <w:t>企业实际情况与其预期质量目标之间存在的差距和改进机会</w:t>
            </w:r>
          </w:p>
          <w:p w:rsidR="00EE2D26" w:rsidRPr="00EE2D26" w:rsidP="00EE2D26">
            <w:pPr>
              <w:pStyle w:val="a"/>
              <w:rPr>
                <w:lang w:val="en-GB"/>
              </w:rPr>
            </w:pPr>
          </w:p>
        </w:tc>
      </w:tr>
    </w:tbl>
    <w:p w:rsidR="00873A29">
      <w:pPr>
        <w:tabs>
          <w:tab w:val="left" w:pos="2552"/>
        </w:tabs>
        <w:spacing w:line="360" w:lineRule="auto"/>
        <w:rPr>
          <w:rFonts w:cs="宋体"/>
          <w:szCs w:val="21"/>
        </w:rPr>
      </w:pPr>
    </w:p>
    <w:p w:rsidR="00873A29">
      <w:pPr>
        <w:pStyle w:val="Default"/>
        <w:spacing w:line="360" w:lineRule="auto"/>
        <w:rPr>
          <w:rFonts w:cs="宋体"/>
          <w:color w:val="auto"/>
          <w:kern w:val="2"/>
          <w:sz w:val="21"/>
          <w:szCs w:val="21"/>
          <w:lang w:val="en-GB"/>
        </w:rPr>
      </w:pPr>
    </w:p>
    <w:p w:rsidR="00873A29" w:rsidP="00EE2D26">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E2D26">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873A29" w:rsidP="00EE2D26">
            <w:pPr>
              <w:pStyle w:val="Default"/>
              <w:spacing w:before="156" w:beforeLines="50" w:after="156" w:afterLines="50" w:line="360" w:lineRule="auto"/>
              <w:rPr>
                <w:rFonts w:cs="宋体"/>
                <w:color w:val="auto"/>
                <w:kern w:val="2"/>
                <w:sz w:val="21"/>
                <w:szCs w:val="21"/>
              </w:rPr>
            </w:pPr>
          </w:p>
          <w:p w:rsidR="00873A29" w:rsidP="00EE2D26">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873A29" w:rsidP="00EE2D26">
            <w:pPr>
              <w:pStyle w:val="Default"/>
              <w:spacing w:before="156" w:beforeLines="50" w:after="156" w:afterLines="50" w:line="360" w:lineRule="auto"/>
              <w:rPr>
                <w:rFonts w:cs="宋体"/>
                <w:color w:val="auto"/>
                <w:kern w:val="2"/>
                <w:sz w:val="21"/>
                <w:szCs w:val="21"/>
              </w:rPr>
            </w:pPr>
          </w:p>
          <w:p w:rsidR="00873A29" w:rsidP="00EE2D26">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873A29" w:rsidP="00EE2D26">
            <w:pPr>
              <w:pStyle w:val="Default"/>
              <w:spacing w:before="156" w:beforeLines="50" w:after="156" w:afterLines="50" w:line="360" w:lineRule="auto"/>
              <w:rPr>
                <w:color w:val="auto"/>
                <w:sz w:val="21"/>
                <w:szCs w:val="21"/>
              </w:rPr>
            </w:pPr>
          </w:p>
          <w:p w:rsidR="00873A29" w:rsidP="00EE2D26">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873A29" w:rsidP="00EE2D26">
            <w:pPr>
              <w:pStyle w:val="Default"/>
              <w:spacing w:before="156" w:beforeLines="50" w:after="156" w:afterLines="50" w:line="360" w:lineRule="auto"/>
              <w:rPr>
                <w:szCs w:val="21"/>
              </w:rPr>
            </w:pPr>
          </w:p>
        </w:tc>
      </w:tr>
    </w:tbl>
    <w:p w:rsidR="00873A29" w:rsidP="00EE2D2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873A29">
      <w:pPr>
        <w:spacing w:line="360" w:lineRule="auto"/>
      </w:pPr>
      <w:r>
        <w:rPr>
          <w:rFonts w:hint="eastAsia"/>
        </w:rPr>
        <w:t>1</w:t>
      </w:r>
      <w:r>
        <w:rPr>
          <w:rFonts w:hint="eastAsia"/>
        </w:rPr>
        <w:t>）组织的名称、位置与区域：</w:t>
      </w:r>
    </w:p>
    <w:p w:rsidR="00873A29">
      <w:pPr>
        <w:spacing w:line="360" w:lineRule="auto"/>
      </w:pPr>
      <w:r>
        <w:rPr>
          <w:rFonts w:hint="eastAsia"/>
        </w:rPr>
        <w:t>2</w:t>
      </w:r>
      <w:r>
        <w:rPr>
          <w:rFonts w:hint="eastAsia"/>
        </w:rPr>
        <w:t>）组织机构：</w:t>
      </w:r>
    </w:p>
    <w:p w:rsidR="00873A29">
      <w:pPr>
        <w:spacing w:line="360" w:lineRule="auto"/>
      </w:pPr>
      <w:r>
        <w:rPr>
          <w:rFonts w:hint="eastAsia"/>
        </w:rPr>
        <w:t>3</w:t>
      </w:r>
      <w:r>
        <w:rPr>
          <w:rFonts w:hint="eastAsia"/>
        </w:rPr>
        <w:t>）管理体系：</w:t>
      </w:r>
    </w:p>
    <w:p w:rsidR="00873A29">
      <w:pPr>
        <w:spacing w:line="360" w:lineRule="auto"/>
      </w:pPr>
      <w:r>
        <w:rPr>
          <w:rFonts w:hint="eastAsia"/>
        </w:rPr>
        <w:t>4</w:t>
      </w:r>
      <w:r>
        <w:rPr>
          <w:rFonts w:hint="eastAsia"/>
        </w:rPr>
        <w:t>）资源配置</w:t>
      </w:r>
      <w:r>
        <w:rPr>
          <w:rFonts w:hint="eastAsia"/>
        </w:rPr>
        <w:t>:</w:t>
      </w:r>
    </w:p>
    <w:p w:rsidR="00873A29">
      <w:pPr>
        <w:spacing w:line="360" w:lineRule="auto"/>
      </w:pPr>
      <w:r>
        <w:rPr>
          <w:rFonts w:hint="eastAsia"/>
        </w:rPr>
        <w:t>5</w:t>
      </w:r>
      <w:r>
        <w:rPr>
          <w:rFonts w:hint="eastAsia"/>
        </w:rPr>
        <w:t>）产品及其主要过程</w:t>
      </w:r>
      <w:r>
        <w:rPr>
          <w:rFonts w:hint="eastAsia"/>
        </w:rPr>
        <w:t>:</w:t>
      </w:r>
    </w:p>
    <w:p w:rsidR="00873A29">
      <w:pPr>
        <w:spacing w:line="360" w:lineRule="auto"/>
      </w:pPr>
      <w:r>
        <w:rPr>
          <w:rFonts w:hint="eastAsia"/>
        </w:rPr>
        <w:t>6</w:t>
      </w:r>
      <w:r>
        <w:rPr>
          <w:rFonts w:hint="eastAsia"/>
        </w:rPr>
        <w:t>）法律法规及产品、检验标准</w:t>
      </w:r>
      <w:r>
        <w:rPr>
          <w:rFonts w:hint="eastAsia"/>
        </w:rPr>
        <w:t>:</w:t>
      </w:r>
    </w:p>
    <w:p w:rsidR="00873A29">
      <w:pPr>
        <w:spacing w:line="360" w:lineRule="auto"/>
      </w:pPr>
      <w:r>
        <w:rPr>
          <w:rFonts w:hint="eastAsia"/>
        </w:rPr>
        <w:t>7</w:t>
      </w:r>
      <w:r>
        <w:rPr>
          <w:rFonts w:hint="eastAsia"/>
        </w:rPr>
        <w:t>）外部环境</w:t>
      </w:r>
      <w:r>
        <w:rPr>
          <w:rFonts w:hint="eastAsia"/>
        </w:rPr>
        <w:t>:</w:t>
      </w:r>
    </w:p>
    <w:p w:rsidR="00873A29">
      <w:pPr>
        <w:spacing w:line="360" w:lineRule="auto"/>
      </w:pPr>
      <w:r>
        <w:rPr>
          <w:rFonts w:hint="eastAsia"/>
        </w:rPr>
        <w:t>8</w:t>
      </w:r>
      <w:r>
        <w:rPr>
          <w:rFonts w:hint="eastAsia"/>
        </w:rPr>
        <w:t>）审核范围（及不适用条款的合理性</w:t>
      </w:r>
      <w:r>
        <w:t>）</w:t>
      </w:r>
      <w:r>
        <w:rPr>
          <w:rFonts w:hint="eastAsia"/>
        </w:rPr>
        <w:t>:</w:t>
      </w:r>
    </w:p>
    <w:p w:rsidR="00873A29">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873A29">
      <w:pPr>
        <w:spacing w:line="360" w:lineRule="auto"/>
      </w:pPr>
    </w:p>
    <w:p w:rsidR="00873A29" w:rsidP="00EE2D2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873A29" w:rsidP="00EE2D2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873A29">
      <w:pPr>
        <w:pStyle w:val="Default"/>
        <w:spacing w:line="360" w:lineRule="auto"/>
        <w:rPr>
          <w:b/>
          <w:color w:val="auto"/>
          <w:kern w:val="2"/>
          <w:sz w:val="21"/>
          <w:szCs w:val="21"/>
          <w:lang w:val="en-GB"/>
        </w:rPr>
      </w:pPr>
    </w:p>
    <w:p w:rsidR="00873A29">
      <w:pPr>
        <w:pStyle w:val="Default"/>
        <w:spacing w:line="360" w:lineRule="auto"/>
        <w:rPr>
          <w:b/>
          <w:color w:val="auto"/>
          <w:kern w:val="2"/>
          <w:sz w:val="21"/>
          <w:szCs w:val="21"/>
          <w:lang w:val="en-GB"/>
        </w:rPr>
      </w:pPr>
    </w:p>
    <w:p w:rsidR="00873A29" w:rsidP="00EE2D2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873A29">
      <w:pPr>
        <w:pStyle w:val="a"/>
        <w:spacing w:line="360" w:lineRule="auto"/>
        <w:rPr>
          <w:b/>
        </w:rPr>
      </w:pPr>
    </w:p>
    <w:p w:rsidR="00873A29">
      <w:pPr>
        <w:pStyle w:val="a"/>
        <w:spacing w:line="360" w:lineRule="auto"/>
        <w:rPr>
          <w:b/>
        </w:rPr>
      </w:pPr>
    </w:p>
    <w:p w:rsidR="00873A29" w:rsidP="00EE2D2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873A29">
      <w:pPr>
        <w:pStyle w:val="a"/>
        <w:spacing w:line="360" w:lineRule="auto"/>
      </w:pPr>
    </w:p>
    <w:p w:rsidR="00873A29">
      <w:pPr>
        <w:spacing w:line="360" w:lineRule="auto"/>
      </w:pPr>
      <w:r>
        <w:rPr>
          <w:rFonts w:hint="eastAsia"/>
        </w:rPr>
        <w:t>审核结论：根据审核发现，审核组一致认为，</w:t>
      </w:r>
      <w:r>
        <w:rPr>
          <w:rFonts w:hint="eastAsia"/>
        </w:rPr>
        <w:t xml:space="preserve"> </w:t>
      </w:r>
      <w:r>
        <w:rPr>
          <w:rFonts w:hint="eastAsia"/>
          <w:u w:val="single"/>
        </w:rPr>
        <w:t>_</w:t>
      </w:r>
      <w:r>
        <w:rPr>
          <w:rFonts w:hint="eastAsia"/>
          <w:u w:val="single"/>
        </w:rPr>
        <w:t>重庆瑞恩涂料有限公司</w:t>
      </w:r>
      <w:r>
        <w:rPr>
          <w:rFonts w:hint="eastAsia"/>
          <w:u w:val="single"/>
        </w:rPr>
        <w:t>_</w:t>
      </w:r>
      <w:r>
        <w:rPr>
          <w:rFonts w:hint="eastAsia"/>
        </w:rPr>
        <w:t>_</w:t>
      </w:r>
      <w:r>
        <w:rPr>
          <w:rFonts w:hint="eastAsia"/>
        </w:rPr>
        <w:t>的</w:t>
      </w:r>
    </w:p>
    <w:p w:rsidR="00873A29">
      <w:pPr>
        <w:pStyle w:val="a"/>
        <w:spacing w:line="360" w:lineRule="auto"/>
      </w:pPr>
    </w:p>
    <w:p w:rsidR="00873A29">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873A29">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873A29">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873A29">
      <w:pPr>
        <w:pStyle w:val="a"/>
        <w:spacing w:line="360" w:lineRule="auto"/>
        <w:rPr>
          <w:b/>
        </w:rPr>
      </w:pPr>
    </w:p>
    <w:p w:rsidR="00873A29">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873A29">
      <w:pPr>
        <w:pStyle w:val="a"/>
        <w:spacing w:line="360" w:lineRule="auto"/>
      </w:pPr>
    </w:p>
    <w:p w:rsidR="00873A29">
      <w:pPr>
        <w:pStyle w:val="a"/>
        <w:spacing w:line="360" w:lineRule="auto"/>
      </w:pPr>
    </w:p>
    <w:p w:rsidR="00873A29">
      <w:pPr>
        <w:pStyle w:val="a"/>
        <w:spacing w:line="360" w:lineRule="auto"/>
      </w:pPr>
    </w:p>
    <w:p w:rsidR="00873A29" w:rsidP="00EE2D2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873A29" w:rsidP="00EE2D2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文平</w:t>
      </w:r>
      <w:r>
        <w:rPr>
          <w:rFonts w:hint="eastAsia"/>
          <w:b/>
          <w:color w:val="auto"/>
          <w:kern w:val="2"/>
          <w:sz w:val="21"/>
          <w:lang w:val="en-GB"/>
        </w:rPr>
        <w:t xml:space="preserve">  </w:t>
      </w:r>
      <w:r>
        <w:rPr>
          <w:rFonts w:hint="eastAsia"/>
          <w:b/>
          <w:color w:val="auto"/>
          <w:kern w:val="2"/>
          <w:sz w:val="21"/>
          <w:lang w:val="en-GB"/>
        </w:rPr>
        <w:t>文平、胡帅、杨岚</w:t>
      </w:r>
    </w:p>
    <w:p w:rsidR="00873A29">
      <w:pPr>
        <w:pStyle w:val="a"/>
        <w:spacing w:line="360" w:lineRule="auto"/>
        <w:rPr>
          <w:lang w:val="en-GB"/>
        </w:rPr>
      </w:pPr>
    </w:p>
    <w:p w:rsidR="00873A29">
      <w:pPr>
        <w:spacing w:line="360" w:lineRule="auto"/>
        <w:rPr>
          <w:b/>
          <w:sz w:val="28"/>
          <w:szCs w:val="28"/>
        </w:rPr>
      </w:pPr>
    </w:p>
    <w:p w:rsidR="00873A29">
      <w:pPr>
        <w:pStyle w:val="a"/>
        <w:sectPr>
          <w:headerReference w:type="default" r:id="rId7"/>
          <w:footerReference w:type="default" r:id="rId8"/>
          <w:pgSz w:w="11906" w:h="16838"/>
          <w:pgMar w:top="1418" w:right="1077" w:bottom="1077" w:left="1077" w:header="510" w:footer="510" w:gutter="0"/>
          <w:pgNumType w:start="0"/>
          <w:cols w:space="425"/>
          <w:titlePg/>
          <w:docGrid w:type="lines" w:linePitch="312"/>
        </w:sectPr>
      </w:pPr>
    </w:p>
    <w:p w:rsidR="00873A29">
      <w:pPr>
        <w:spacing w:line="360" w:lineRule="auto"/>
        <w:ind w:firstLine="3220" w:firstLineChars="1150"/>
        <w:rPr>
          <w:b/>
          <w:sz w:val="28"/>
          <w:szCs w:val="28"/>
        </w:rPr>
      </w:pPr>
      <w:r>
        <w:rPr>
          <w:rFonts w:hint="eastAsia"/>
          <w:b/>
          <w:sz w:val="28"/>
          <w:szCs w:val="28"/>
        </w:rPr>
        <w:t>被认证方需要关注的事项</w:t>
      </w:r>
    </w:p>
    <w:p w:rsidR="00873A29">
      <w:pPr>
        <w:spacing w:line="360" w:lineRule="auto"/>
        <w:ind w:firstLine="3465" w:firstLineChars="1650"/>
        <w:rPr>
          <w:szCs w:val="21"/>
        </w:rPr>
      </w:pPr>
      <w:r>
        <w:rPr>
          <w:rFonts w:hAnsi="宋体" w:hint="eastAsia"/>
          <w:szCs w:val="21"/>
        </w:rPr>
        <w:t>（本事项应在末次会议上宣读）</w:t>
      </w:r>
    </w:p>
    <w:p w:rsidR="00873A2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873A2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rsidR="00873A2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873A2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873A2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873A2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873A2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873A2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873A2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873A2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873A29">
      <w:pPr>
        <w:spacing w:line="360" w:lineRule="auto"/>
        <w:ind w:firstLine="420" w:firstLineChars="200"/>
      </w:pPr>
      <w:r>
        <w:rPr>
          <w:rFonts w:hAnsi="宋体" w:hint="eastAsia"/>
        </w:rPr>
        <w:t>我们真诚的预祝贵单位获得认证后得到更大的发展机会。</w:t>
      </w:r>
    </w:p>
    <w:sectPr w:rsidSect="00873A29">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pStyle w:val="Footer"/>
      <w:jc w:val="center"/>
    </w:pPr>
    <w:r>
      <w:rPr>
        <w:rFonts w:hint="eastAsia"/>
        <w:szCs w:val="21"/>
      </w:rPr>
      <w:t>第</w:t>
    </w:r>
    <w:r w:rsidR="00575635">
      <w:rPr>
        <w:szCs w:val="21"/>
      </w:rPr>
      <w:fldChar w:fldCharType="begin"/>
    </w:r>
    <w:r>
      <w:rPr>
        <w:szCs w:val="21"/>
      </w:rPr>
      <w:instrText xml:space="preserve"> PAGE </w:instrText>
    </w:r>
    <w:r w:rsidR="00575635">
      <w:rPr>
        <w:szCs w:val="21"/>
      </w:rPr>
      <w:fldChar w:fldCharType="separate"/>
    </w:r>
    <w:r w:rsidR="00EE2D26">
      <w:rPr>
        <w:noProof/>
        <w:szCs w:val="21"/>
      </w:rPr>
      <w:t>5</w:t>
    </w:r>
    <w:r w:rsidR="00575635">
      <w:rPr>
        <w:szCs w:val="21"/>
      </w:rPr>
      <w:fldChar w:fldCharType="end"/>
    </w:r>
    <w:r>
      <w:rPr>
        <w:rFonts w:hint="eastAsia"/>
        <w:szCs w:val="21"/>
      </w:rPr>
      <w:t>页共</w:t>
    </w:r>
    <w:r w:rsidR="00575635">
      <w:rPr>
        <w:szCs w:val="21"/>
      </w:rPr>
      <w:fldChar w:fldCharType="begin"/>
    </w:r>
    <w:r>
      <w:rPr>
        <w:rFonts w:hint="eastAsia"/>
        <w:szCs w:val="21"/>
      </w:rPr>
      <w:instrText>=</w:instrText>
    </w:r>
    <w:r w:rsidR="00575635">
      <w:rPr>
        <w:szCs w:val="21"/>
      </w:rPr>
      <w:fldChar w:fldCharType="begin"/>
    </w:r>
    <w:r>
      <w:rPr>
        <w:szCs w:val="21"/>
      </w:rPr>
      <w:instrText xml:space="preserve"> NUMPAGES  </w:instrText>
    </w:r>
    <w:r w:rsidR="00575635">
      <w:rPr>
        <w:szCs w:val="21"/>
      </w:rPr>
      <w:fldChar w:fldCharType="separate"/>
    </w:r>
    <w:r w:rsidR="00EE2D26">
      <w:rPr>
        <w:noProof/>
        <w:szCs w:val="21"/>
      </w:rPr>
      <w:instrText>9</w:instrText>
    </w:r>
    <w:r w:rsidR="00575635">
      <w:rPr>
        <w:szCs w:val="21"/>
      </w:rPr>
      <w:fldChar w:fldCharType="end"/>
    </w:r>
    <w:r>
      <w:rPr>
        <w:rFonts w:hint="eastAsia"/>
        <w:szCs w:val="21"/>
      </w:rPr>
      <w:instrText>-</w:instrText>
    </w:r>
    <w:r>
      <w:rPr>
        <w:szCs w:val="21"/>
      </w:rPr>
      <w:instrText xml:space="preserve">1 </w:instrText>
    </w:r>
    <w:r w:rsidR="00575635">
      <w:rPr>
        <w:szCs w:val="21"/>
      </w:rPr>
      <w:fldChar w:fldCharType="separate"/>
    </w:r>
    <w:r w:rsidR="00EE2D26">
      <w:rPr>
        <w:noProof/>
        <w:szCs w:val="21"/>
      </w:rPr>
      <w:t>8</w:t>
    </w:r>
    <w:r w:rsidR="00575635">
      <w:rPr>
        <w:szCs w:val="21"/>
      </w:rPr>
      <w:fldChar w:fldCharType="end"/>
    </w:r>
    <w:r>
      <w:rPr>
        <w:rFonts w:hint="eastAsia"/>
        <w:szCs w:val="21"/>
      </w:rPr>
      <w:t>页</w:t>
    </w:r>
  </w:p>
  <w:p w:rsidR="00873A2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92789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200.3pt;height:18.2pt;margin-top:14.7pt;margin-left:287pt;position:absolute;z-index:251659264" stroked="f">
          <v:textbox>
            <w:txbxContent>
              <w:p w:rsidR="00873A29">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)管理体系审核报告（再认</w:t>
                </w:r>
                <w:r>
                  <w:rPr>
                    <w:rFonts w:hint="eastAsia"/>
                    <w:sz w:val="18"/>
                    <w:szCs w:val="18"/>
                  </w:rPr>
                  <w:t>证）</w:t>
                </w:r>
              </w:p>
              <w:p w:rsidR="00873A2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873A29" w:rsidP="00E61E35">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D1113C"/>
    <w:rsid w:val="00003BF2"/>
    <w:rsid w:val="00006ADE"/>
    <w:rsid w:val="000247CC"/>
    <w:rsid w:val="000443F0"/>
    <w:rsid w:val="00071D0F"/>
    <w:rsid w:val="0007405C"/>
    <w:rsid w:val="00075C70"/>
    <w:rsid w:val="000833FB"/>
    <w:rsid w:val="0008517E"/>
    <w:rsid w:val="000F2F8F"/>
    <w:rsid w:val="00106AEF"/>
    <w:rsid w:val="00183F9F"/>
    <w:rsid w:val="00190ED2"/>
    <w:rsid w:val="001A2CF2"/>
    <w:rsid w:val="001D399B"/>
    <w:rsid w:val="001D5696"/>
    <w:rsid w:val="0023683F"/>
    <w:rsid w:val="00240EF8"/>
    <w:rsid w:val="0026633B"/>
    <w:rsid w:val="002A78F2"/>
    <w:rsid w:val="002B120A"/>
    <w:rsid w:val="002C2B1B"/>
    <w:rsid w:val="002D0DC0"/>
    <w:rsid w:val="002D1483"/>
    <w:rsid w:val="002F2185"/>
    <w:rsid w:val="002F549E"/>
    <w:rsid w:val="002F69AC"/>
    <w:rsid w:val="0031275F"/>
    <w:rsid w:val="003127C6"/>
    <w:rsid w:val="003175BC"/>
    <w:rsid w:val="00341103"/>
    <w:rsid w:val="00344E0D"/>
    <w:rsid w:val="00360930"/>
    <w:rsid w:val="003653AA"/>
    <w:rsid w:val="00373391"/>
    <w:rsid w:val="00376915"/>
    <w:rsid w:val="003A267F"/>
    <w:rsid w:val="003C26D3"/>
    <w:rsid w:val="003D32E4"/>
    <w:rsid w:val="003E0579"/>
    <w:rsid w:val="003E1392"/>
    <w:rsid w:val="003E2795"/>
    <w:rsid w:val="003E3D4F"/>
    <w:rsid w:val="003E4F93"/>
    <w:rsid w:val="003F74C1"/>
    <w:rsid w:val="003F7D21"/>
    <w:rsid w:val="00407509"/>
    <w:rsid w:val="004100EA"/>
    <w:rsid w:val="004130A1"/>
    <w:rsid w:val="00424757"/>
    <w:rsid w:val="00442418"/>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3580"/>
    <w:rsid w:val="00564732"/>
    <w:rsid w:val="00575635"/>
    <w:rsid w:val="00584C95"/>
    <w:rsid w:val="00584F23"/>
    <w:rsid w:val="00592421"/>
    <w:rsid w:val="005A06C4"/>
    <w:rsid w:val="005B2DC1"/>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2D33"/>
    <w:rsid w:val="00775D3A"/>
    <w:rsid w:val="0079236D"/>
    <w:rsid w:val="007A0081"/>
    <w:rsid w:val="007B1B4E"/>
    <w:rsid w:val="007B2F73"/>
    <w:rsid w:val="007B778F"/>
    <w:rsid w:val="007C4DD7"/>
    <w:rsid w:val="007E7737"/>
    <w:rsid w:val="008030AC"/>
    <w:rsid w:val="00806584"/>
    <w:rsid w:val="0081520C"/>
    <w:rsid w:val="00830144"/>
    <w:rsid w:val="00836711"/>
    <w:rsid w:val="00845D78"/>
    <w:rsid w:val="00850E86"/>
    <w:rsid w:val="0085476C"/>
    <w:rsid w:val="00857EF7"/>
    <w:rsid w:val="008648E8"/>
    <w:rsid w:val="00873A29"/>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36ACA"/>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A60"/>
    <w:rsid w:val="00BA317B"/>
    <w:rsid w:val="00BC3244"/>
    <w:rsid w:val="00BD2793"/>
    <w:rsid w:val="00C007AD"/>
    <w:rsid w:val="00C16586"/>
    <w:rsid w:val="00C23EAB"/>
    <w:rsid w:val="00C242F7"/>
    <w:rsid w:val="00C5050F"/>
    <w:rsid w:val="00C54428"/>
    <w:rsid w:val="00C56A11"/>
    <w:rsid w:val="00C634D9"/>
    <w:rsid w:val="00C757A7"/>
    <w:rsid w:val="00CB62F0"/>
    <w:rsid w:val="00CC2C08"/>
    <w:rsid w:val="00CE173C"/>
    <w:rsid w:val="00D00BA6"/>
    <w:rsid w:val="00D0497E"/>
    <w:rsid w:val="00D05709"/>
    <w:rsid w:val="00D11131"/>
    <w:rsid w:val="00D1113C"/>
    <w:rsid w:val="00D141BD"/>
    <w:rsid w:val="00D37282"/>
    <w:rsid w:val="00D40E52"/>
    <w:rsid w:val="00D44CA8"/>
    <w:rsid w:val="00D7412A"/>
    <w:rsid w:val="00D81706"/>
    <w:rsid w:val="00D84261"/>
    <w:rsid w:val="00D96E8E"/>
    <w:rsid w:val="00D97A64"/>
    <w:rsid w:val="00DC22CB"/>
    <w:rsid w:val="00DD2268"/>
    <w:rsid w:val="00DD6AC4"/>
    <w:rsid w:val="00E148C5"/>
    <w:rsid w:val="00E255D2"/>
    <w:rsid w:val="00E32B36"/>
    <w:rsid w:val="00E54A41"/>
    <w:rsid w:val="00E61E35"/>
    <w:rsid w:val="00E75861"/>
    <w:rsid w:val="00E9214A"/>
    <w:rsid w:val="00E946C0"/>
    <w:rsid w:val="00EA4C5A"/>
    <w:rsid w:val="00EE22E0"/>
    <w:rsid w:val="00EE2D26"/>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3D64F8"/>
    <w:rsid w:val="1D7274E7"/>
    <w:rsid w:val="1D934DF7"/>
    <w:rsid w:val="1DB91894"/>
    <w:rsid w:val="1DC70C77"/>
    <w:rsid w:val="1DD8325C"/>
    <w:rsid w:val="1E94271D"/>
    <w:rsid w:val="1F5A7593"/>
    <w:rsid w:val="1F66158E"/>
    <w:rsid w:val="204871E6"/>
    <w:rsid w:val="20894C79"/>
    <w:rsid w:val="21611269"/>
    <w:rsid w:val="21684FA1"/>
    <w:rsid w:val="21CB18BC"/>
    <w:rsid w:val="22445320"/>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A84D6A"/>
    <w:rsid w:val="3CBD06FC"/>
    <w:rsid w:val="3CF27344"/>
    <w:rsid w:val="3D424389"/>
    <w:rsid w:val="3D5E5862"/>
    <w:rsid w:val="3E9975C5"/>
    <w:rsid w:val="3EAD396E"/>
    <w:rsid w:val="3EAD43CC"/>
    <w:rsid w:val="3F0F4FB2"/>
    <w:rsid w:val="3FA04660"/>
    <w:rsid w:val="3FD37E62"/>
    <w:rsid w:val="401B73D5"/>
    <w:rsid w:val="40486000"/>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2E00BE"/>
    <w:rsid w:val="77492494"/>
    <w:rsid w:val="77813A26"/>
    <w:rsid w:val="77917835"/>
    <w:rsid w:val="77B50811"/>
    <w:rsid w:val="77ED40F4"/>
    <w:rsid w:val="7827378D"/>
    <w:rsid w:val="786F4330"/>
    <w:rsid w:val="78782D96"/>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73A2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73A29"/>
    <w:pPr>
      <w:spacing w:before="25" w:after="25"/>
    </w:pPr>
    <w:rPr>
      <w:bCs/>
      <w:spacing w:val="10"/>
    </w:rPr>
  </w:style>
  <w:style w:type="paragraph" w:styleId="NormalIndent">
    <w:name w:val="Normal Indent"/>
    <w:basedOn w:val="Normal"/>
    <w:uiPriority w:val="99"/>
    <w:qFormat/>
    <w:rsid w:val="00873A29"/>
    <w:pPr>
      <w:ind w:firstLine="420" w:firstLineChars="200"/>
    </w:pPr>
    <w:rPr>
      <w:rFonts w:ascii="Tms Rmn" w:hAnsi="Tms Rmn"/>
    </w:rPr>
  </w:style>
  <w:style w:type="paragraph" w:styleId="PlainText">
    <w:name w:val="Plain Text"/>
    <w:basedOn w:val="Normal"/>
    <w:qFormat/>
    <w:rsid w:val="00873A29"/>
    <w:rPr>
      <w:rFonts w:ascii="宋体" w:hAnsi="Courier New"/>
      <w:szCs w:val="20"/>
    </w:rPr>
  </w:style>
  <w:style w:type="paragraph" w:styleId="BalloonText">
    <w:name w:val="Balloon Text"/>
    <w:basedOn w:val="Normal"/>
    <w:link w:val="Char0"/>
    <w:uiPriority w:val="99"/>
    <w:semiHidden/>
    <w:unhideWhenUsed/>
    <w:qFormat/>
    <w:rsid w:val="00873A29"/>
    <w:rPr>
      <w:sz w:val="18"/>
      <w:szCs w:val="18"/>
    </w:rPr>
  </w:style>
  <w:style w:type="paragraph" w:styleId="Footer">
    <w:name w:val="footer"/>
    <w:basedOn w:val="Normal"/>
    <w:link w:val="Char"/>
    <w:uiPriority w:val="99"/>
    <w:unhideWhenUsed/>
    <w:qFormat/>
    <w:rsid w:val="00873A29"/>
    <w:pPr>
      <w:tabs>
        <w:tab w:val="center" w:pos="4153"/>
        <w:tab w:val="right" w:pos="8306"/>
      </w:tabs>
      <w:snapToGrid w:val="0"/>
      <w:jc w:val="left"/>
    </w:pPr>
    <w:rPr>
      <w:sz w:val="18"/>
      <w:szCs w:val="18"/>
    </w:rPr>
  </w:style>
  <w:style w:type="paragraph" w:styleId="Header">
    <w:name w:val="header"/>
    <w:basedOn w:val="Normal"/>
    <w:link w:val="Char1"/>
    <w:unhideWhenUsed/>
    <w:qFormat/>
    <w:rsid w:val="00873A2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7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73A2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73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73A29"/>
    <w:rPr>
      <w:color w:val="0000FF"/>
      <w:u w:val="single"/>
    </w:rPr>
  </w:style>
  <w:style w:type="paragraph" w:styleId="ListParagraph">
    <w:name w:val="List Paragraph"/>
    <w:basedOn w:val="Normal"/>
    <w:uiPriority w:val="34"/>
    <w:qFormat/>
    <w:rsid w:val="00873A29"/>
    <w:pPr>
      <w:ind w:firstLine="420" w:firstLineChars="200"/>
    </w:pPr>
  </w:style>
  <w:style w:type="character" w:customStyle="1" w:styleId="Char1">
    <w:name w:val="页眉 Char1"/>
    <w:basedOn w:val="DefaultParagraphFont"/>
    <w:link w:val="Header"/>
    <w:uiPriority w:val="99"/>
    <w:qFormat/>
    <w:rsid w:val="00873A2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73A2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3A29"/>
    <w:rPr>
      <w:rFonts w:ascii="Times New Roman" w:eastAsia="宋体" w:hAnsi="Times New Roman" w:cs="Times New Roman"/>
      <w:sz w:val="18"/>
      <w:szCs w:val="18"/>
    </w:rPr>
  </w:style>
  <w:style w:type="character" w:customStyle="1" w:styleId="Char2">
    <w:name w:val="页眉 Char"/>
    <w:qFormat/>
    <w:rsid w:val="00873A29"/>
    <w:rPr>
      <w:kern w:val="2"/>
      <w:sz w:val="18"/>
      <w:szCs w:val="18"/>
    </w:rPr>
  </w:style>
  <w:style w:type="character" w:customStyle="1" w:styleId="CharChar1">
    <w:name w:val="Char Char1"/>
    <w:qFormat/>
    <w:locked/>
    <w:rsid w:val="00873A29"/>
    <w:rPr>
      <w:rFonts w:ascii="宋体" w:eastAsia="宋体" w:hAnsi="Courier New" w:hint="eastAsia"/>
      <w:kern w:val="2"/>
      <w:sz w:val="21"/>
      <w:lang w:val="en-US" w:eastAsia="zh-CN" w:bidi="ar-SA"/>
    </w:rPr>
  </w:style>
  <w:style w:type="paragraph" w:customStyle="1" w:styleId="Body6pt">
    <w:name w:val="Body 6pt"/>
    <w:basedOn w:val="Normal"/>
    <w:qFormat/>
    <w:rsid w:val="00873A2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73A2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73A29"/>
    <w:pPr>
      <w:spacing w:before="40" w:after="40"/>
    </w:pPr>
    <w:rPr>
      <w:rFonts w:eastAsia="Times New Roman"/>
      <w:sz w:val="20"/>
      <w:szCs w:val="20"/>
      <w:lang w:val="en-GB" w:eastAsia="de-DE"/>
    </w:rPr>
  </w:style>
  <w:style w:type="paragraph" w:customStyle="1" w:styleId="ListDotDe10pt">
    <w:name w:val="List Dot De 10pt"/>
    <w:basedOn w:val="Normal"/>
    <w:qFormat/>
    <w:rsid w:val="00873A2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73A2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873A2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873A2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873A29"/>
  </w:style>
  <w:style w:type="character" w:customStyle="1" w:styleId="Char20">
    <w:name w:val="页脚 Char2"/>
    <w:uiPriority w:val="99"/>
    <w:qFormat/>
    <w:rsid w:val="00873A29"/>
    <w:rPr>
      <w:sz w:val="18"/>
      <w:szCs w:val="18"/>
    </w:rPr>
  </w:style>
  <w:style w:type="character" w:customStyle="1" w:styleId="DefaultChar">
    <w:name w:val="Default Char"/>
    <w:link w:val="Default"/>
    <w:qFormat/>
    <w:locked/>
    <w:rsid w:val="00873A2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726</Words>
  <Characters>4140</Characters>
  <Application>Microsoft Office Word</Application>
  <DocSecurity>0</DocSecurity>
  <Lines>34</Lines>
  <Paragraphs>9</Paragraphs>
  <ScaleCrop>false</ScaleCrop>
  <Company>微软中国</Company>
  <LinksUpToDate>false</LinksUpToDate>
  <CharactersWithSpaces>4857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117</cp:revision>
  <cp:lastPrinted>2019-05-13T03:19:00Z</cp:lastPrinted>
  <dcterms:created xsi:type="dcterms:W3CDTF">2015-06-17T14:51:00Z</dcterms:created>
  <dcterms:modified xsi:type="dcterms:W3CDTF">2025-12-29T06:39:00Z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